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03D" w:rsidRPr="002B099D" w:rsidRDefault="0028170F" w:rsidP="009404DA">
      <w:pPr>
        <w:pStyle w:val="a3"/>
        <w:spacing w:line="300" w:lineRule="auto"/>
        <w:jc w:val="right"/>
        <w:outlineLvl w:val="0"/>
        <w:rPr>
          <w:b w:val="0"/>
          <w:lang w:val="en-US"/>
        </w:rPr>
      </w:pPr>
      <w:r w:rsidRPr="002B099D">
        <w:rPr>
          <w:b w:val="0"/>
        </w:rPr>
        <w:t>ПРОЕКТ</w:t>
      </w:r>
    </w:p>
    <w:p w:rsidR="007B303D" w:rsidRPr="002B099D" w:rsidRDefault="007B303D" w:rsidP="009404DA">
      <w:pPr>
        <w:pStyle w:val="a3"/>
        <w:spacing w:line="300" w:lineRule="auto"/>
        <w:outlineLvl w:val="0"/>
        <w:rPr>
          <w:sz w:val="32"/>
        </w:rPr>
      </w:pPr>
      <w:r w:rsidRPr="002B099D">
        <w:rPr>
          <w:sz w:val="32"/>
        </w:rPr>
        <w:t>Российская Федерация</w:t>
      </w:r>
    </w:p>
    <w:p w:rsidR="007B303D" w:rsidRPr="002B099D" w:rsidRDefault="007B303D" w:rsidP="009404DA">
      <w:pPr>
        <w:pStyle w:val="a3"/>
        <w:spacing w:line="300" w:lineRule="auto"/>
        <w:outlineLvl w:val="0"/>
        <w:rPr>
          <w:sz w:val="32"/>
        </w:rPr>
      </w:pPr>
      <w:r w:rsidRPr="002B099D">
        <w:rPr>
          <w:sz w:val="32"/>
        </w:rPr>
        <w:t>ЗАКОН</w:t>
      </w:r>
    </w:p>
    <w:p w:rsidR="007B303D" w:rsidRPr="002B099D" w:rsidRDefault="007B303D" w:rsidP="009404DA">
      <w:pPr>
        <w:pStyle w:val="a3"/>
        <w:spacing w:line="300" w:lineRule="auto"/>
        <w:rPr>
          <w:sz w:val="32"/>
        </w:rPr>
      </w:pPr>
      <w:r w:rsidRPr="002B099D">
        <w:rPr>
          <w:sz w:val="32"/>
        </w:rPr>
        <w:t>Брянской области</w:t>
      </w:r>
    </w:p>
    <w:p w:rsidR="007B303D" w:rsidRPr="002B099D" w:rsidRDefault="007B303D" w:rsidP="009404DA">
      <w:pPr>
        <w:pStyle w:val="a3"/>
        <w:spacing w:line="300" w:lineRule="auto"/>
        <w:rPr>
          <w:sz w:val="16"/>
          <w:szCs w:val="16"/>
        </w:rPr>
      </w:pPr>
    </w:p>
    <w:p w:rsidR="007B303D" w:rsidRPr="002B099D" w:rsidRDefault="008B2848" w:rsidP="00870E5F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B099D">
        <w:rPr>
          <w:rFonts w:ascii="Times New Roman" w:hAnsi="Times New Roman" w:cs="Times New Roman"/>
          <w:sz w:val="32"/>
          <w:szCs w:val="32"/>
        </w:rPr>
        <w:t>Об особенностях составления</w:t>
      </w:r>
      <w:r w:rsidR="006A3C70" w:rsidRPr="002B099D">
        <w:rPr>
          <w:rFonts w:ascii="Times New Roman" w:hAnsi="Times New Roman" w:cs="Times New Roman"/>
          <w:sz w:val="32"/>
          <w:szCs w:val="32"/>
        </w:rPr>
        <w:t>, рассмотрения</w:t>
      </w:r>
      <w:r w:rsidRPr="002B099D">
        <w:rPr>
          <w:rFonts w:ascii="Times New Roman" w:hAnsi="Times New Roman" w:cs="Times New Roman"/>
          <w:sz w:val="32"/>
          <w:szCs w:val="32"/>
        </w:rPr>
        <w:t xml:space="preserve"> и утверждения проекта областного бюджета и проекта бюджета</w:t>
      </w:r>
      <w:r w:rsidR="006A3C70" w:rsidRPr="002B099D">
        <w:rPr>
          <w:rFonts w:ascii="Times New Roman" w:hAnsi="Times New Roman" w:cs="Times New Roman"/>
          <w:sz w:val="32"/>
          <w:szCs w:val="32"/>
        </w:rPr>
        <w:t xml:space="preserve"> </w:t>
      </w:r>
      <w:r w:rsidRPr="002B099D">
        <w:rPr>
          <w:rFonts w:ascii="Times New Roman" w:hAnsi="Times New Roman" w:cs="Times New Roman"/>
          <w:sz w:val="32"/>
          <w:szCs w:val="32"/>
        </w:rPr>
        <w:t>территориального государственного внебюджетного фонда</w:t>
      </w:r>
      <w:r w:rsidR="006A3C70" w:rsidRPr="002B099D">
        <w:rPr>
          <w:rFonts w:ascii="Times New Roman" w:hAnsi="Times New Roman" w:cs="Times New Roman"/>
          <w:sz w:val="32"/>
          <w:szCs w:val="32"/>
        </w:rPr>
        <w:br/>
      </w:r>
      <w:r w:rsidRPr="002B099D">
        <w:rPr>
          <w:rFonts w:ascii="Times New Roman" w:hAnsi="Times New Roman" w:cs="Times New Roman"/>
          <w:sz w:val="32"/>
          <w:szCs w:val="32"/>
        </w:rPr>
        <w:t>на 2016 год</w:t>
      </w:r>
    </w:p>
    <w:p w:rsidR="00C41984" w:rsidRPr="002B099D" w:rsidRDefault="00C41984" w:rsidP="009404DA">
      <w:pPr>
        <w:pStyle w:val="ConsPlusNormal"/>
        <w:widowControl/>
        <w:spacing w:line="30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41984" w:rsidRPr="002B099D" w:rsidRDefault="00C41984" w:rsidP="009404DA">
      <w:pPr>
        <w:pStyle w:val="ConsPlusNormal"/>
        <w:widowControl/>
        <w:spacing w:line="30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B099D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2B099D">
        <w:rPr>
          <w:rFonts w:ascii="Times New Roman" w:hAnsi="Times New Roman" w:cs="Times New Roman"/>
          <w:sz w:val="28"/>
          <w:szCs w:val="28"/>
        </w:rPr>
        <w:t xml:space="preserve"> Брянской областной Думой __________________ 201</w:t>
      </w:r>
      <w:r w:rsidR="00750BE8" w:rsidRPr="002B099D">
        <w:rPr>
          <w:rFonts w:ascii="Times New Roman" w:hAnsi="Times New Roman" w:cs="Times New Roman"/>
          <w:sz w:val="28"/>
          <w:szCs w:val="28"/>
        </w:rPr>
        <w:t>5</w:t>
      </w:r>
      <w:r w:rsidRPr="002B099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B303D" w:rsidRPr="002B099D" w:rsidRDefault="007B303D" w:rsidP="009404DA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4DA" w:rsidRPr="002B099D" w:rsidRDefault="009404DA" w:rsidP="009404DA">
      <w:pPr>
        <w:pStyle w:val="a3"/>
        <w:spacing w:line="300" w:lineRule="auto"/>
        <w:ind w:firstLine="720"/>
        <w:jc w:val="both"/>
        <w:rPr>
          <w:b w:val="0"/>
        </w:rPr>
      </w:pPr>
      <w:bookmarkStart w:id="0" w:name="Par25"/>
      <w:bookmarkStart w:id="1" w:name="Par27"/>
      <w:bookmarkEnd w:id="0"/>
      <w:bookmarkEnd w:id="1"/>
      <w:r w:rsidRPr="002B099D">
        <w:rPr>
          <w:b w:val="0"/>
        </w:rPr>
        <w:t>Статья 1</w:t>
      </w:r>
    </w:p>
    <w:p w:rsidR="00E07E02" w:rsidRPr="002B099D" w:rsidRDefault="00E07E02" w:rsidP="009404DA">
      <w:pPr>
        <w:pStyle w:val="a3"/>
        <w:spacing w:before="120" w:line="300" w:lineRule="auto"/>
        <w:ind w:firstLine="720"/>
        <w:jc w:val="both"/>
        <w:rPr>
          <w:b w:val="0"/>
        </w:rPr>
      </w:pPr>
      <w:r w:rsidRPr="002B099D">
        <w:rPr>
          <w:b w:val="0"/>
        </w:rPr>
        <w:t>До 1 января 2016 года:</w:t>
      </w:r>
    </w:p>
    <w:p w:rsidR="009404DA" w:rsidRPr="002B099D" w:rsidRDefault="00E07E02" w:rsidP="009404DA">
      <w:pPr>
        <w:pStyle w:val="a3"/>
        <w:spacing w:before="120" w:line="300" w:lineRule="auto"/>
        <w:ind w:firstLine="720"/>
        <w:jc w:val="both"/>
        <w:rPr>
          <w:b w:val="0"/>
        </w:rPr>
      </w:pPr>
      <w:r w:rsidRPr="002B099D">
        <w:rPr>
          <w:b w:val="0"/>
        </w:rPr>
        <w:t>1) п</w:t>
      </w:r>
      <w:r w:rsidR="009404DA" w:rsidRPr="002B099D">
        <w:rPr>
          <w:b w:val="0"/>
        </w:rPr>
        <w:t xml:space="preserve">оложения Закона Брянской области от 28 июня 2007 года № 93-З «О порядке составления, рассмотрения и утверждения областного бюджета и бюджета территориального государственного внебюджетного фонда, а также </w:t>
      </w:r>
      <w:proofErr w:type="gramStart"/>
      <w:r w:rsidR="009404DA" w:rsidRPr="002B099D">
        <w:rPr>
          <w:b w:val="0"/>
        </w:rPr>
        <w:t>порядке представления, рассмотрения и утверждения отчетности об исполнении бюджетов и их внешней проверки» (в редакции законов Брянской области от 14 марта 2008 года № 14-З, от 8 августа 2008 года</w:t>
      </w:r>
      <w:r w:rsidR="002B099D">
        <w:rPr>
          <w:b w:val="0"/>
        </w:rPr>
        <w:t xml:space="preserve"> </w:t>
      </w:r>
      <w:r w:rsidR="009404DA" w:rsidRPr="002B099D">
        <w:rPr>
          <w:b w:val="0"/>
        </w:rPr>
        <w:t>№ 67-З, от 2 октября 2008 года № 75-З, от 28 мая 2009 года № 36-З, от 2 октября 2009 года № 71-З, от 12 октября 2010 года № 83-З, от 31 октября 2011 года № 100-З</w:t>
      </w:r>
      <w:proofErr w:type="gramEnd"/>
      <w:r w:rsidR="009404DA" w:rsidRPr="002B099D">
        <w:rPr>
          <w:b w:val="0"/>
        </w:rPr>
        <w:t xml:space="preserve">, </w:t>
      </w:r>
      <w:proofErr w:type="gramStart"/>
      <w:r w:rsidR="009404DA" w:rsidRPr="002B099D">
        <w:rPr>
          <w:b w:val="0"/>
        </w:rPr>
        <w:t>от 26 октября 2012 года № 64-З, от 10 июня 2013 года № 39-З, от 4</w:t>
      </w:r>
      <w:r w:rsidR="00CA72ED" w:rsidRPr="002B099D">
        <w:rPr>
          <w:b w:val="0"/>
        </w:rPr>
        <w:t xml:space="preserve"> июля </w:t>
      </w:r>
      <w:r w:rsidR="009404DA" w:rsidRPr="002B099D">
        <w:rPr>
          <w:b w:val="0"/>
        </w:rPr>
        <w:t>2014</w:t>
      </w:r>
      <w:r w:rsidR="002B099D">
        <w:rPr>
          <w:b w:val="0"/>
        </w:rPr>
        <w:t xml:space="preserve"> </w:t>
      </w:r>
      <w:r w:rsidR="00CA72ED" w:rsidRPr="002B099D">
        <w:rPr>
          <w:b w:val="0"/>
        </w:rPr>
        <w:t xml:space="preserve">года </w:t>
      </w:r>
      <w:r w:rsidR="009404DA" w:rsidRPr="002B099D">
        <w:rPr>
          <w:b w:val="0"/>
        </w:rPr>
        <w:t>№ 47-З, от 3</w:t>
      </w:r>
      <w:r w:rsidR="00CA72ED" w:rsidRPr="002B099D">
        <w:rPr>
          <w:b w:val="0"/>
        </w:rPr>
        <w:t xml:space="preserve"> апреля </w:t>
      </w:r>
      <w:r w:rsidR="009404DA" w:rsidRPr="002B099D">
        <w:rPr>
          <w:b w:val="0"/>
        </w:rPr>
        <w:t>2015</w:t>
      </w:r>
      <w:r w:rsidR="00CA72ED" w:rsidRPr="002B099D">
        <w:rPr>
          <w:b w:val="0"/>
        </w:rPr>
        <w:t xml:space="preserve"> года</w:t>
      </w:r>
      <w:r w:rsidR="009404DA" w:rsidRPr="002B099D">
        <w:rPr>
          <w:b w:val="0"/>
        </w:rPr>
        <w:t xml:space="preserve"> № 22-З)</w:t>
      </w:r>
      <w:r w:rsidRPr="002B099D">
        <w:rPr>
          <w:b w:val="0"/>
        </w:rPr>
        <w:t xml:space="preserve"> (далее – закон от 28 июня 2007 года № 93-З)</w:t>
      </w:r>
      <w:r w:rsidR="009404DA" w:rsidRPr="002B099D">
        <w:rPr>
          <w:b w:val="0"/>
        </w:rPr>
        <w:t xml:space="preserve"> в отношении составления, рассмотрения и утверждения проекта областного бюджета (проекта закона Брянской области об областном бюджете) и проекта бюджета территориального государственного внебюджетного фонда (проекта закона Брянской области о бюджете территориального государственного внебюджетного фонда) на плановый период, представления в Брянскую областную Думу одновременно с указанными проектами законов документов и материалов на плановый период (за исключением прогноза социально-экономического развития Брянской области и основных</w:t>
      </w:r>
      <w:proofErr w:type="gramEnd"/>
      <w:r w:rsidR="009404DA" w:rsidRPr="002B099D">
        <w:rPr>
          <w:b w:val="0"/>
        </w:rPr>
        <w:t xml:space="preserve"> направлений бюджетной и налоговой политики</w:t>
      </w:r>
      <w:r w:rsidRPr="002B099D">
        <w:rPr>
          <w:b w:val="0"/>
        </w:rPr>
        <w:t>) не применяются;</w:t>
      </w:r>
    </w:p>
    <w:p w:rsidR="00E07E02" w:rsidRPr="002B099D" w:rsidRDefault="00E07E02" w:rsidP="00E07E02">
      <w:pPr>
        <w:pStyle w:val="a3"/>
        <w:spacing w:line="300" w:lineRule="auto"/>
        <w:ind w:firstLine="720"/>
        <w:jc w:val="both"/>
        <w:rPr>
          <w:b w:val="0"/>
        </w:rPr>
      </w:pPr>
      <w:r w:rsidRPr="002B099D">
        <w:rPr>
          <w:b w:val="0"/>
        </w:rPr>
        <w:lastRenderedPageBreak/>
        <w:t xml:space="preserve">2) в пункте 1 статьи 4 </w:t>
      </w:r>
      <w:r w:rsidR="00057028" w:rsidRPr="002B099D">
        <w:rPr>
          <w:b w:val="0"/>
        </w:rPr>
        <w:t>З</w:t>
      </w:r>
      <w:r w:rsidRPr="002B099D">
        <w:rPr>
          <w:b w:val="0"/>
        </w:rPr>
        <w:t>акона</w:t>
      </w:r>
      <w:r w:rsidR="00057028" w:rsidRPr="002B099D">
        <w:rPr>
          <w:b w:val="0"/>
        </w:rPr>
        <w:t xml:space="preserve"> Брянской области</w:t>
      </w:r>
      <w:r w:rsidRPr="002B099D">
        <w:rPr>
          <w:b w:val="0"/>
        </w:rPr>
        <w:t xml:space="preserve"> от 28 июня</w:t>
      </w:r>
      <w:r w:rsidR="002B099D">
        <w:rPr>
          <w:b w:val="0"/>
        </w:rPr>
        <w:t xml:space="preserve"> </w:t>
      </w:r>
      <w:r w:rsidRPr="002B099D">
        <w:rPr>
          <w:b w:val="0"/>
        </w:rPr>
        <w:t>2007 года № 93-З</w:t>
      </w:r>
      <w:r w:rsidR="00CA72ED" w:rsidRPr="002B099D">
        <w:rPr>
          <w:b w:val="0"/>
        </w:rPr>
        <w:t xml:space="preserve"> (в редакции Закона Брянской области от 3 апреля</w:t>
      </w:r>
      <w:r w:rsidR="002B099D">
        <w:rPr>
          <w:b w:val="0"/>
        </w:rPr>
        <w:t xml:space="preserve"> </w:t>
      </w:r>
      <w:r w:rsidR="00CA72ED" w:rsidRPr="002B099D">
        <w:rPr>
          <w:b w:val="0"/>
        </w:rPr>
        <w:t>2015 года № 22-З)</w:t>
      </w:r>
      <w:r w:rsidRPr="002B099D">
        <w:rPr>
          <w:b w:val="0"/>
        </w:rPr>
        <w:t xml:space="preserve"> слова «25 октября» заменить словами «12 ноября»;</w:t>
      </w:r>
    </w:p>
    <w:p w:rsidR="00E07E02" w:rsidRPr="002B099D" w:rsidRDefault="00E07E02" w:rsidP="00E07E02">
      <w:pPr>
        <w:pStyle w:val="a3"/>
        <w:spacing w:line="300" w:lineRule="auto"/>
        <w:ind w:firstLine="720"/>
        <w:jc w:val="both"/>
        <w:rPr>
          <w:b w:val="0"/>
        </w:rPr>
      </w:pPr>
      <w:r w:rsidRPr="002B099D">
        <w:rPr>
          <w:b w:val="0"/>
        </w:rPr>
        <w:t xml:space="preserve">3) в пункте 1 статьи 13.2 </w:t>
      </w:r>
      <w:r w:rsidR="00057028" w:rsidRPr="002B099D">
        <w:rPr>
          <w:b w:val="0"/>
        </w:rPr>
        <w:t>З</w:t>
      </w:r>
      <w:r w:rsidRPr="002B099D">
        <w:rPr>
          <w:b w:val="0"/>
        </w:rPr>
        <w:t xml:space="preserve">акона </w:t>
      </w:r>
      <w:r w:rsidR="00057028" w:rsidRPr="002B099D">
        <w:rPr>
          <w:b w:val="0"/>
        </w:rPr>
        <w:t xml:space="preserve">Брянской области </w:t>
      </w:r>
      <w:r w:rsidRPr="002B099D">
        <w:rPr>
          <w:b w:val="0"/>
        </w:rPr>
        <w:t>от 28 июня</w:t>
      </w:r>
      <w:r w:rsidR="002B099D">
        <w:rPr>
          <w:b w:val="0"/>
        </w:rPr>
        <w:t xml:space="preserve"> </w:t>
      </w:r>
      <w:r w:rsidRPr="002B099D">
        <w:rPr>
          <w:b w:val="0"/>
        </w:rPr>
        <w:t>2007 года № 93-З</w:t>
      </w:r>
      <w:r w:rsidR="00CA72ED" w:rsidRPr="002B099D">
        <w:rPr>
          <w:b w:val="0"/>
        </w:rPr>
        <w:t xml:space="preserve"> (в редакции Закона Брянской области от 3 апреля</w:t>
      </w:r>
      <w:r w:rsidR="002B099D">
        <w:rPr>
          <w:b w:val="0"/>
        </w:rPr>
        <w:t xml:space="preserve"> </w:t>
      </w:r>
      <w:r w:rsidR="00CA72ED" w:rsidRPr="002B099D">
        <w:rPr>
          <w:b w:val="0"/>
        </w:rPr>
        <w:t>2015 года № 22-З)</w:t>
      </w:r>
      <w:r w:rsidRPr="002B099D">
        <w:rPr>
          <w:b w:val="0"/>
        </w:rPr>
        <w:t xml:space="preserve"> слова «1 октября» заменить словами «5 ноября»;</w:t>
      </w:r>
    </w:p>
    <w:p w:rsidR="00FC5662" w:rsidRPr="002B099D" w:rsidRDefault="00E07E02" w:rsidP="00E07E02">
      <w:pPr>
        <w:pStyle w:val="a3"/>
        <w:spacing w:line="300" w:lineRule="auto"/>
        <w:ind w:firstLine="720"/>
        <w:jc w:val="both"/>
        <w:rPr>
          <w:b w:val="0"/>
        </w:rPr>
      </w:pPr>
      <w:r w:rsidRPr="002B099D">
        <w:rPr>
          <w:b w:val="0"/>
        </w:rPr>
        <w:t xml:space="preserve">4) пункт 2 статьи 13.2 </w:t>
      </w:r>
      <w:r w:rsidR="00057028" w:rsidRPr="002B099D">
        <w:rPr>
          <w:b w:val="0"/>
        </w:rPr>
        <w:t>Закона Брянской области</w:t>
      </w:r>
      <w:r w:rsidRPr="002B099D">
        <w:rPr>
          <w:b w:val="0"/>
        </w:rPr>
        <w:t xml:space="preserve"> от 28 июня</w:t>
      </w:r>
      <w:r w:rsidR="002B099D">
        <w:rPr>
          <w:b w:val="0"/>
        </w:rPr>
        <w:t xml:space="preserve"> </w:t>
      </w:r>
      <w:r w:rsidRPr="002B099D">
        <w:rPr>
          <w:b w:val="0"/>
        </w:rPr>
        <w:t xml:space="preserve">2007 года № 93-З </w:t>
      </w:r>
      <w:r w:rsidR="00FC5662" w:rsidRPr="002B099D">
        <w:rPr>
          <w:b w:val="0"/>
        </w:rPr>
        <w:t>(в редакции Закона Брянской области от 3 апреля</w:t>
      </w:r>
      <w:r w:rsidR="002B099D">
        <w:rPr>
          <w:b w:val="0"/>
        </w:rPr>
        <w:t xml:space="preserve"> </w:t>
      </w:r>
      <w:r w:rsidR="00FC5662" w:rsidRPr="002B099D">
        <w:rPr>
          <w:b w:val="0"/>
        </w:rPr>
        <w:t xml:space="preserve">2015 года № 22-З) </w:t>
      </w:r>
      <w:r w:rsidRPr="002B099D">
        <w:rPr>
          <w:b w:val="0"/>
        </w:rPr>
        <w:t>изложить в редакции:</w:t>
      </w:r>
      <w:bookmarkStart w:id="2" w:name="_GoBack"/>
      <w:bookmarkEnd w:id="2"/>
    </w:p>
    <w:p w:rsidR="00E07E02" w:rsidRPr="002B099D" w:rsidRDefault="00E07E02" w:rsidP="00E07E02">
      <w:pPr>
        <w:pStyle w:val="a3"/>
        <w:spacing w:line="300" w:lineRule="auto"/>
        <w:ind w:firstLine="720"/>
        <w:jc w:val="both"/>
        <w:rPr>
          <w:b w:val="0"/>
        </w:rPr>
      </w:pPr>
      <w:r w:rsidRPr="002B099D">
        <w:rPr>
          <w:b w:val="0"/>
        </w:rPr>
        <w:t xml:space="preserve">«2. Профильные комитеты </w:t>
      </w:r>
      <w:r w:rsidR="00E577BB" w:rsidRPr="002B099D">
        <w:rPr>
          <w:b w:val="0"/>
        </w:rPr>
        <w:t xml:space="preserve">в течение двух недель </w:t>
      </w:r>
      <w:r w:rsidRPr="002B099D">
        <w:rPr>
          <w:b w:val="0"/>
        </w:rPr>
        <w:t>рассматривают на заседаниях комитетов проекты государственных программ, реализация которых начинается в очередном финансовом году, проекты изменений в действующие государственные программы, направляют свои предложения в Правительство Брянской области».</w:t>
      </w:r>
    </w:p>
    <w:p w:rsidR="009404DA" w:rsidRPr="002B099D" w:rsidRDefault="009404DA" w:rsidP="009404DA">
      <w:pPr>
        <w:pStyle w:val="a3"/>
        <w:spacing w:before="120" w:line="300" w:lineRule="auto"/>
        <w:ind w:firstLine="720"/>
        <w:jc w:val="both"/>
        <w:rPr>
          <w:b w:val="0"/>
        </w:rPr>
      </w:pPr>
      <w:r w:rsidRPr="002B099D">
        <w:rPr>
          <w:b w:val="0"/>
        </w:rPr>
        <w:t>Статья 2</w:t>
      </w:r>
    </w:p>
    <w:p w:rsidR="009404DA" w:rsidRPr="002B099D" w:rsidRDefault="00241820" w:rsidP="00241820">
      <w:pPr>
        <w:pStyle w:val="a3"/>
        <w:spacing w:line="300" w:lineRule="auto"/>
        <w:ind w:firstLine="720"/>
        <w:jc w:val="both"/>
        <w:rPr>
          <w:b w:val="0"/>
        </w:rPr>
      </w:pPr>
      <w:proofErr w:type="gramStart"/>
      <w:r w:rsidRPr="002B099D">
        <w:rPr>
          <w:b w:val="0"/>
        </w:rPr>
        <w:t>До 1 января 2016 года положения Закона Брянской области от 13 августа 2007 года № 126-З «О межбюджетных отношениях в Брянской области» (в редакции законов Брянской области от 28 декабря 2007 года № 179-З, от 14 октября 2008 года № 89-З,</w:t>
      </w:r>
      <w:r w:rsidR="002B099D">
        <w:rPr>
          <w:b w:val="0"/>
        </w:rPr>
        <w:t xml:space="preserve"> </w:t>
      </w:r>
      <w:r w:rsidRPr="002B099D">
        <w:rPr>
          <w:b w:val="0"/>
        </w:rPr>
        <w:t>от 12 ноября 2008 года № 95-З,</w:t>
      </w:r>
      <w:r w:rsidR="002B099D">
        <w:rPr>
          <w:b w:val="0"/>
        </w:rPr>
        <w:t xml:space="preserve"> </w:t>
      </w:r>
      <w:r w:rsidRPr="002B099D">
        <w:rPr>
          <w:b w:val="0"/>
        </w:rPr>
        <w:t>от 5 мая 2009 года № 35-З, от 5 октября 2009 года № 81-З, от 11 мая 2010</w:t>
      </w:r>
      <w:proofErr w:type="gramEnd"/>
      <w:r w:rsidRPr="002B099D">
        <w:rPr>
          <w:b w:val="0"/>
        </w:rPr>
        <w:t xml:space="preserve"> </w:t>
      </w:r>
      <w:proofErr w:type="gramStart"/>
      <w:r w:rsidRPr="002B099D">
        <w:rPr>
          <w:b w:val="0"/>
        </w:rPr>
        <w:t>года № 40-З, от 11 октября 2010 года № 78-З, от 29 октября 2010 года № 85-З,</w:t>
      </w:r>
      <w:r w:rsidR="002B099D">
        <w:rPr>
          <w:b w:val="0"/>
        </w:rPr>
        <w:t xml:space="preserve"> </w:t>
      </w:r>
      <w:r w:rsidRPr="002B099D">
        <w:rPr>
          <w:b w:val="0"/>
        </w:rPr>
        <w:t>от 30 июня 2011 года № 56-З, от 5 августа 2011 года № 80-З, от 7 октября 2011 года № 95-З, от 5 декабря 2011 года № 129-З (редакция Закона Брянской области от 29 февраля 2012 года № 9-З), от 2 ноября 2012 года № 70-З,</w:t>
      </w:r>
      <w:r w:rsidR="002B099D">
        <w:rPr>
          <w:b w:val="0"/>
        </w:rPr>
        <w:t xml:space="preserve"> </w:t>
      </w:r>
      <w:r w:rsidRPr="002B099D">
        <w:rPr>
          <w:b w:val="0"/>
        </w:rPr>
        <w:t>от 7 мая 2013 года № 29-З</w:t>
      </w:r>
      <w:proofErr w:type="gramEnd"/>
      <w:r w:rsidRPr="002B099D">
        <w:rPr>
          <w:b w:val="0"/>
        </w:rPr>
        <w:t xml:space="preserve">, </w:t>
      </w:r>
      <w:proofErr w:type="gramStart"/>
      <w:r w:rsidRPr="002B099D">
        <w:rPr>
          <w:b w:val="0"/>
        </w:rPr>
        <w:t>от 2 октября 2013 года № 66-З, от 24 декабря</w:t>
      </w:r>
      <w:r w:rsidR="002B099D">
        <w:rPr>
          <w:b w:val="0"/>
        </w:rPr>
        <w:t xml:space="preserve"> </w:t>
      </w:r>
      <w:r w:rsidRPr="002B099D">
        <w:rPr>
          <w:b w:val="0"/>
        </w:rPr>
        <w:t>2013 года № 116-З, от 1 декабря 2014 года №</w:t>
      </w:r>
      <w:r w:rsidR="00FC5662" w:rsidRPr="002B099D">
        <w:rPr>
          <w:b w:val="0"/>
        </w:rPr>
        <w:t xml:space="preserve"> </w:t>
      </w:r>
      <w:r w:rsidRPr="002B099D">
        <w:rPr>
          <w:b w:val="0"/>
        </w:rPr>
        <w:t>78-З (с изменениями, внесенными Законами Брянской области от 10</w:t>
      </w:r>
      <w:r w:rsidR="002B099D">
        <w:rPr>
          <w:b w:val="0"/>
        </w:rPr>
        <w:t xml:space="preserve"> </w:t>
      </w:r>
      <w:r w:rsidRPr="002B099D">
        <w:rPr>
          <w:b w:val="0"/>
        </w:rPr>
        <w:t>декабря 2012 года № 90-З, от 11 декабря 2013 года № 113-З, от 8 декабря 2014 года №87-З, от 30 марта 2015 года № 17-З) в части планового периода не применяются.</w:t>
      </w:r>
      <w:proofErr w:type="gramEnd"/>
    </w:p>
    <w:p w:rsidR="00D54ED4" w:rsidRPr="002B099D" w:rsidRDefault="00AA5DB3" w:rsidP="00241820">
      <w:pPr>
        <w:pStyle w:val="a3"/>
        <w:spacing w:before="120" w:line="300" w:lineRule="auto"/>
        <w:ind w:firstLine="720"/>
        <w:jc w:val="both"/>
        <w:rPr>
          <w:b w:val="0"/>
        </w:rPr>
      </w:pPr>
      <w:r w:rsidRPr="002B099D">
        <w:rPr>
          <w:b w:val="0"/>
        </w:rPr>
        <w:t xml:space="preserve">Статья </w:t>
      </w:r>
      <w:r w:rsidR="006D06E3" w:rsidRPr="002B099D">
        <w:rPr>
          <w:b w:val="0"/>
        </w:rPr>
        <w:t>3</w:t>
      </w:r>
      <w:r w:rsidRPr="002B099D">
        <w:rPr>
          <w:b w:val="0"/>
        </w:rPr>
        <w:t xml:space="preserve">. </w:t>
      </w:r>
    </w:p>
    <w:p w:rsidR="00AA5DB3" w:rsidRPr="002B099D" w:rsidRDefault="00AA5DB3" w:rsidP="00241820">
      <w:pPr>
        <w:pStyle w:val="a3"/>
        <w:spacing w:before="120" w:line="300" w:lineRule="auto"/>
        <w:ind w:firstLine="720"/>
        <w:jc w:val="both"/>
        <w:rPr>
          <w:b w:val="0"/>
        </w:rPr>
      </w:pPr>
      <w:r w:rsidRPr="002B099D">
        <w:rPr>
          <w:b w:val="0"/>
        </w:rPr>
        <w:t xml:space="preserve">Настоящий Закон вступает в силу после </w:t>
      </w:r>
      <w:r w:rsidR="00FC5662" w:rsidRPr="002B099D">
        <w:rPr>
          <w:b w:val="0"/>
        </w:rPr>
        <w:t>его официального опубликования</w:t>
      </w:r>
      <w:r w:rsidR="00053D48" w:rsidRPr="002B099D">
        <w:rPr>
          <w:b w:val="0"/>
        </w:rPr>
        <w:t>, за исключением п</w:t>
      </w:r>
      <w:r w:rsidR="00346E7B" w:rsidRPr="002B099D">
        <w:rPr>
          <w:b w:val="0"/>
        </w:rPr>
        <w:t>оложени</w:t>
      </w:r>
      <w:r w:rsidR="00053D48" w:rsidRPr="002B099D">
        <w:rPr>
          <w:b w:val="0"/>
        </w:rPr>
        <w:t>й</w:t>
      </w:r>
      <w:r w:rsidR="00346E7B" w:rsidRPr="002B099D">
        <w:rPr>
          <w:b w:val="0"/>
        </w:rPr>
        <w:t xml:space="preserve"> </w:t>
      </w:r>
      <w:r w:rsidR="00CB244A" w:rsidRPr="002B099D">
        <w:rPr>
          <w:b w:val="0"/>
        </w:rPr>
        <w:t>под</w:t>
      </w:r>
      <w:r w:rsidR="00346E7B" w:rsidRPr="002B099D">
        <w:rPr>
          <w:b w:val="0"/>
        </w:rPr>
        <w:t>пункта 1 статьи 1 и статьи 2</w:t>
      </w:r>
      <w:r w:rsidR="00053D48" w:rsidRPr="002B099D">
        <w:rPr>
          <w:b w:val="0"/>
        </w:rPr>
        <w:t>,</w:t>
      </w:r>
      <w:r w:rsidR="00346E7B" w:rsidRPr="002B099D">
        <w:rPr>
          <w:b w:val="0"/>
        </w:rPr>
        <w:t xml:space="preserve"> </w:t>
      </w:r>
      <w:r w:rsidR="00053D48" w:rsidRPr="002B099D">
        <w:rPr>
          <w:b w:val="0"/>
        </w:rPr>
        <w:t xml:space="preserve">которые </w:t>
      </w:r>
      <w:r w:rsidR="00346E7B" w:rsidRPr="002B099D">
        <w:rPr>
          <w:b w:val="0"/>
        </w:rPr>
        <w:t>вступают</w:t>
      </w:r>
      <w:r w:rsidR="00053D48" w:rsidRPr="002B099D">
        <w:rPr>
          <w:b w:val="0"/>
        </w:rPr>
        <w:t xml:space="preserve"> </w:t>
      </w:r>
      <w:r w:rsidR="00346E7B" w:rsidRPr="002B099D">
        <w:rPr>
          <w:b w:val="0"/>
        </w:rPr>
        <w:t>в силу после</w:t>
      </w:r>
      <w:r w:rsidR="00FC5662" w:rsidRPr="002B099D">
        <w:rPr>
          <w:b w:val="0"/>
        </w:rPr>
        <w:t xml:space="preserve"> </w:t>
      </w:r>
      <w:r w:rsidR="00EE7A2C" w:rsidRPr="002B099D">
        <w:rPr>
          <w:b w:val="0"/>
        </w:rPr>
        <w:t>вступления в силу Федерального закона «Об особенностях составления и утверждения проектов бюджетов бюджетной системы Российской Федерации на 2016 год».</w:t>
      </w:r>
    </w:p>
    <w:p w:rsidR="00086CEA" w:rsidRPr="002B099D" w:rsidRDefault="00086CEA" w:rsidP="009404DA">
      <w:pPr>
        <w:pStyle w:val="ConsPlusNormal"/>
        <w:widowControl/>
        <w:spacing w:line="30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750BE8" w:rsidRPr="002B099D" w:rsidRDefault="00750BE8" w:rsidP="009404DA">
      <w:pPr>
        <w:pStyle w:val="BodyText21"/>
        <w:spacing w:line="300" w:lineRule="auto"/>
        <w:rPr>
          <w:rFonts w:ascii="Times New Roman" w:hAnsi="Times New Roman"/>
        </w:rPr>
      </w:pPr>
      <w:r w:rsidRPr="002B099D">
        <w:rPr>
          <w:rFonts w:ascii="Times New Roman" w:hAnsi="Times New Roman"/>
        </w:rPr>
        <w:t xml:space="preserve">Временно </w:t>
      </w:r>
      <w:proofErr w:type="gramStart"/>
      <w:r w:rsidRPr="002B099D">
        <w:rPr>
          <w:rFonts w:ascii="Times New Roman" w:hAnsi="Times New Roman"/>
        </w:rPr>
        <w:t>исполняющий</w:t>
      </w:r>
      <w:proofErr w:type="gramEnd"/>
      <w:r w:rsidRPr="002B099D">
        <w:rPr>
          <w:rFonts w:ascii="Times New Roman" w:hAnsi="Times New Roman"/>
        </w:rPr>
        <w:t xml:space="preserve"> обязанности</w:t>
      </w:r>
    </w:p>
    <w:p w:rsidR="00750BE8" w:rsidRPr="002B099D" w:rsidRDefault="00750BE8" w:rsidP="009404DA">
      <w:pPr>
        <w:pStyle w:val="BodyText21"/>
        <w:spacing w:line="300" w:lineRule="auto"/>
        <w:rPr>
          <w:rFonts w:ascii="Times New Roman" w:hAnsi="Times New Roman"/>
        </w:rPr>
      </w:pPr>
      <w:r w:rsidRPr="002B099D">
        <w:rPr>
          <w:rFonts w:ascii="Times New Roman" w:hAnsi="Times New Roman"/>
        </w:rPr>
        <w:t xml:space="preserve">Губернатора Брянской области </w:t>
      </w:r>
      <w:r w:rsidRPr="002B099D">
        <w:rPr>
          <w:rFonts w:ascii="Times New Roman" w:hAnsi="Times New Roman"/>
        </w:rPr>
        <w:tab/>
      </w:r>
      <w:r w:rsidRPr="002B099D">
        <w:rPr>
          <w:rFonts w:ascii="Times New Roman" w:hAnsi="Times New Roman"/>
        </w:rPr>
        <w:tab/>
      </w:r>
      <w:r w:rsidR="002B099D">
        <w:rPr>
          <w:rFonts w:ascii="Times New Roman" w:hAnsi="Times New Roman"/>
        </w:rPr>
        <w:t xml:space="preserve"> </w:t>
      </w:r>
      <w:r w:rsidRPr="002B099D">
        <w:rPr>
          <w:rFonts w:ascii="Times New Roman" w:hAnsi="Times New Roman"/>
        </w:rPr>
        <w:t>А.В. Богомаз</w:t>
      </w:r>
    </w:p>
    <w:p w:rsidR="00750BE8" w:rsidRPr="002B099D" w:rsidRDefault="00750BE8" w:rsidP="009404DA">
      <w:pPr>
        <w:spacing w:after="0" w:line="300" w:lineRule="auto"/>
        <w:jc w:val="both"/>
        <w:rPr>
          <w:rFonts w:ascii="Times New Roman" w:hAnsi="Times New Roman"/>
          <w:sz w:val="28"/>
        </w:rPr>
      </w:pPr>
    </w:p>
    <w:p w:rsidR="00750BE8" w:rsidRPr="002B099D" w:rsidRDefault="00750BE8" w:rsidP="009404DA">
      <w:pPr>
        <w:spacing w:after="0" w:line="300" w:lineRule="auto"/>
        <w:jc w:val="both"/>
        <w:rPr>
          <w:rFonts w:ascii="Times New Roman" w:hAnsi="Times New Roman"/>
          <w:sz w:val="28"/>
        </w:rPr>
      </w:pPr>
      <w:r w:rsidRPr="002B099D">
        <w:rPr>
          <w:rFonts w:ascii="Times New Roman" w:hAnsi="Times New Roman"/>
          <w:sz w:val="28"/>
        </w:rPr>
        <w:t>г. Брянск</w:t>
      </w:r>
    </w:p>
    <w:p w:rsidR="00750BE8" w:rsidRPr="002B099D" w:rsidRDefault="00750BE8" w:rsidP="009404DA">
      <w:pPr>
        <w:spacing w:after="0" w:line="300" w:lineRule="auto"/>
        <w:jc w:val="both"/>
        <w:rPr>
          <w:rFonts w:ascii="Times New Roman" w:hAnsi="Times New Roman"/>
          <w:sz w:val="28"/>
        </w:rPr>
      </w:pPr>
      <w:r w:rsidRPr="002B099D">
        <w:rPr>
          <w:rFonts w:ascii="Times New Roman" w:hAnsi="Times New Roman"/>
          <w:sz w:val="28"/>
        </w:rPr>
        <w:t>«____ » ______________ 2015 года</w:t>
      </w:r>
    </w:p>
    <w:p w:rsidR="00293D03" w:rsidRPr="002B099D" w:rsidRDefault="00750BE8" w:rsidP="009404DA">
      <w:pPr>
        <w:spacing w:after="0" w:line="300" w:lineRule="auto"/>
        <w:jc w:val="both"/>
      </w:pPr>
      <w:r w:rsidRPr="002B099D">
        <w:rPr>
          <w:rFonts w:ascii="Times New Roman" w:hAnsi="Times New Roman"/>
          <w:sz w:val="28"/>
        </w:rPr>
        <w:t>№ _____</w:t>
      </w:r>
    </w:p>
    <w:sectPr w:rsidR="00293D03" w:rsidRPr="002B099D" w:rsidSect="00D54ED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ED4" w:rsidRDefault="00D54ED4" w:rsidP="00D54ED4">
      <w:pPr>
        <w:spacing w:after="0" w:line="240" w:lineRule="auto"/>
      </w:pPr>
      <w:r>
        <w:separator/>
      </w:r>
    </w:p>
  </w:endnote>
  <w:endnote w:type="continuationSeparator" w:id="0">
    <w:p w:rsidR="00D54ED4" w:rsidRDefault="00D54ED4" w:rsidP="00D54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ED4" w:rsidRDefault="00D54ED4" w:rsidP="00D54ED4">
      <w:pPr>
        <w:spacing w:after="0" w:line="240" w:lineRule="auto"/>
      </w:pPr>
      <w:r>
        <w:separator/>
      </w:r>
    </w:p>
  </w:footnote>
  <w:footnote w:type="continuationSeparator" w:id="0">
    <w:p w:rsidR="00D54ED4" w:rsidRDefault="00D54ED4" w:rsidP="00D54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350778"/>
      <w:docPartObj>
        <w:docPartGallery w:val="Page Numbers (Top of Page)"/>
        <w:docPartUnique/>
      </w:docPartObj>
    </w:sdtPr>
    <w:sdtEndPr/>
    <w:sdtContent>
      <w:p w:rsidR="00D54ED4" w:rsidRDefault="00D54ED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99D">
          <w:rPr>
            <w:noProof/>
          </w:rPr>
          <w:t>3</w:t>
        </w:r>
        <w:r>
          <w:fldChar w:fldCharType="end"/>
        </w:r>
      </w:p>
    </w:sdtContent>
  </w:sdt>
  <w:p w:rsidR="00D54ED4" w:rsidRDefault="00D54ED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7785"/>
    <w:multiLevelType w:val="hybridMultilevel"/>
    <w:tmpl w:val="F62A56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E0679F"/>
    <w:multiLevelType w:val="hybridMultilevel"/>
    <w:tmpl w:val="571EA14E"/>
    <w:lvl w:ilvl="0" w:tplc="41D625FE">
      <w:start w:val="1"/>
      <w:numFmt w:val="decimal"/>
      <w:lvlText w:val="%1)"/>
      <w:lvlJc w:val="left"/>
      <w:pPr>
        <w:ind w:left="1849" w:hanging="114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8A2611"/>
    <w:multiLevelType w:val="hybridMultilevel"/>
    <w:tmpl w:val="CB16A24A"/>
    <w:lvl w:ilvl="0" w:tplc="D1728B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514863"/>
    <w:multiLevelType w:val="hybridMultilevel"/>
    <w:tmpl w:val="571EA14E"/>
    <w:lvl w:ilvl="0" w:tplc="41D625FE">
      <w:start w:val="1"/>
      <w:numFmt w:val="decimal"/>
      <w:lvlText w:val="%1)"/>
      <w:lvlJc w:val="left"/>
      <w:pPr>
        <w:ind w:left="1849" w:hanging="114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632286"/>
    <w:multiLevelType w:val="hybridMultilevel"/>
    <w:tmpl w:val="887C83AA"/>
    <w:lvl w:ilvl="0" w:tplc="27CE4F0A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420931"/>
    <w:multiLevelType w:val="hybridMultilevel"/>
    <w:tmpl w:val="EBC452FE"/>
    <w:lvl w:ilvl="0" w:tplc="41D625FE">
      <w:start w:val="1"/>
      <w:numFmt w:val="decimal"/>
      <w:lvlText w:val="%1)"/>
      <w:lvlJc w:val="left"/>
      <w:pPr>
        <w:ind w:left="2984" w:hanging="114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130CB2"/>
    <w:multiLevelType w:val="hybridMultilevel"/>
    <w:tmpl w:val="47B41EDC"/>
    <w:lvl w:ilvl="0" w:tplc="41D625FE">
      <w:start w:val="1"/>
      <w:numFmt w:val="decimal"/>
      <w:lvlText w:val="%1)"/>
      <w:lvlJc w:val="left"/>
      <w:pPr>
        <w:ind w:left="1849" w:hanging="114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0DB602C"/>
    <w:multiLevelType w:val="hybridMultilevel"/>
    <w:tmpl w:val="47B41EDC"/>
    <w:lvl w:ilvl="0" w:tplc="41D625FE">
      <w:start w:val="1"/>
      <w:numFmt w:val="decimal"/>
      <w:lvlText w:val="%1)"/>
      <w:lvlJc w:val="left"/>
      <w:pPr>
        <w:ind w:left="1849" w:hanging="114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81E78B3"/>
    <w:multiLevelType w:val="hybridMultilevel"/>
    <w:tmpl w:val="47B41EDC"/>
    <w:lvl w:ilvl="0" w:tplc="41D625FE">
      <w:start w:val="1"/>
      <w:numFmt w:val="decimal"/>
      <w:lvlText w:val="%1)"/>
      <w:lvlJc w:val="left"/>
      <w:pPr>
        <w:ind w:left="1849" w:hanging="114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BCB"/>
    <w:rsid w:val="00053D48"/>
    <w:rsid w:val="00057028"/>
    <w:rsid w:val="00086CEA"/>
    <w:rsid w:val="00090304"/>
    <w:rsid w:val="000B75BD"/>
    <w:rsid w:val="00241820"/>
    <w:rsid w:val="00270E22"/>
    <w:rsid w:val="0028170F"/>
    <w:rsid w:val="00293D03"/>
    <w:rsid w:val="002A32D7"/>
    <w:rsid w:val="002B099D"/>
    <w:rsid w:val="002C0AC3"/>
    <w:rsid w:val="00321DE1"/>
    <w:rsid w:val="00346E7B"/>
    <w:rsid w:val="003D667B"/>
    <w:rsid w:val="00485337"/>
    <w:rsid w:val="004B70B3"/>
    <w:rsid w:val="004D666E"/>
    <w:rsid w:val="00506325"/>
    <w:rsid w:val="005071EC"/>
    <w:rsid w:val="005B0950"/>
    <w:rsid w:val="006016EA"/>
    <w:rsid w:val="0066244D"/>
    <w:rsid w:val="00680F2D"/>
    <w:rsid w:val="006A3C70"/>
    <w:rsid w:val="006D06E3"/>
    <w:rsid w:val="006E1406"/>
    <w:rsid w:val="006F1614"/>
    <w:rsid w:val="00750BE8"/>
    <w:rsid w:val="007B303D"/>
    <w:rsid w:val="007C3C0F"/>
    <w:rsid w:val="00856DD0"/>
    <w:rsid w:val="008579B4"/>
    <w:rsid w:val="00870E5F"/>
    <w:rsid w:val="008B2848"/>
    <w:rsid w:val="008E5D2E"/>
    <w:rsid w:val="008F1016"/>
    <w:rsid w:val="00924AA0"/>
    <w:rsid w:val="009404DA"/>
    <w:rsid w:val="009543E8"/>
    <w:rsid w:val="009F178D"/>
    <w:rsid w:val="009F7E65"/>
    <w:rsid w:val="00A21ABE"/>
    <w:rsid w:val="00A26873"/>
    <w:rsid w:val="00A36B1C"/>
    <w:rsid w:val="00A64F78"/>
    <w:rsid w:val="00A7161C"/>
    <w:rsid w:val="00A81F52"/>
    <w:rsid w:val="00AA41BA"/>
    <w:rsid w:val="00AA5DB3"/>
    <w:rsid w:val="00AC19D4"/>
    <w:rsid w:val="00AD2608"/>
    <w:rsid w:val="00AE44D3"/>
    <w:rsid w:val="00B51BE3"/>
    <w:rsid w:val="00B56BCB"/>
    <w:rsid w:val="00BC2756"/>
    <w:rsid w:val="00C03AA8"/>
    <w:rsid w:val="00C2276E"/>
    <w:rsid w:val="00C41984"/>
    <w:rsid w:val="00C85354"/>
    <w:rsid w:val="00C93179"/>
    <w:rsid w:val="00C93751"/>
    <w:rsid w:val="00CA72ED"/>
    <w:rsid w:val="00CB244A"/>
    <w:rsid w:val="00CF0121"/>
    <w:rsid w:val="00CF3E82"/>
    <w:rsid w:val="00D54ED4"/>
    <w:rsid w:val="00DC736C"/>
    <w:rsid w:val="00DD7598"/>
    <w:rsid w:val="00E07E02"/>
    <w:rsid w:val="00E577BB"/>
    <w:rsid w:val="00EE7A2C"/>
    <w:rsid w:val="00FC2B9F"/>
    <w:rsid w:val="00FC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B30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7B303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B303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C419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03AA8"/>
    <w:pPr>
      <w:ind w:left="720"/>
      <w:contextualSpacing/>
    </w:pPr>
  </w:style>
  <w:style w:type="paragraph" w:styleId="a6">
    <w:name w:val="annotation text"/>
    <w:basedOn w:val="a"/>
    <w:link w:val="a7"/>
    <w:uiPriority w:val="99"/>
    <w:semiHidden/>
    <w:unhideWhenUsed/>
    <w:rsid w:val="00090304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90304"/>
    <w:rPr>
      <w:rFonts w:ascii="Calibri" w:eastAsia="Calibri" w:hAnsi="Calibri" w:cs="Times New Roman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6F1614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6F1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1614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a"/>
    <w:rsid w:val="00750BE8"/>
    <w:pPr>
      <w:snapToGrid w:val="0"/>
      <w:spacing w:after="0" w:line="240" w:lineRule="auto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D54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54ED4"/>
  </w:style>
  <w:style w:type="paragraph" w:styleId="ad">
    <w:name w:val="footer"/>
    <w:basedOn w:val="a"/>
    <w:link w:val="ae"/>
    <w:uiPriority w:val="99"/>
    <w:unhideWhenUsed/>
    <w:rsid w:val="00D54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54E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B30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7B303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B303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C419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03AA8"/>
    <w:pPr>
      <w:ind w:left="720"/>
      <w:contextualSpacing/>
    </w:pPr>
  </w:style>
  <w:style w:type="paragraph" w:styleId="a6">
    <w:name w:val="annotation text"/>
    <w:basedOn w:val="a"/>
    <w:link w:val="a7"/>
    <w:uiPriority w:val="99"/>
    <w:semiHidden/>
    <w:unhideWhenUsed/>
    <w:rsid w:val="00090304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90304"/>
    <w:rPr>
      <w:rFonts w:ascii="Calibri" w:eastAsia="Calibri" w:hAnsi="Calibri" w:cs="Times New Roman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6F1614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6F1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1614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a"/>
    <w:rsid w:val="00750BE8"/>
    <w:pPr>
      <w:snapToGrid w:val="0"/>
      <w:spacing w:after="0" w:line="240" w:lineRule="auto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D54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54ED4"/>
  </w:style>
  <w:style w:type="paragraph" w:styleId="ad">
    <w:name w:val="footer"/>
    <w:basedOn w:val="a"/>
    <w:link w:val="ae"/>
    <w:uiPriority w:val="99"/>
    <w:unhideWhenUsed/>
    <w:rsid w:val="00D54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54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3338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Гузненок</dc:creator>
  <cp:lastModifiedBy>Кулешов</cp:lastModifiedBy>
  <cp:revision>2</cp:revision>
  <cp:lastPrinted>2015-09-22T10:49:00Z</cp:lastPrinted>
  <dcterms:created xsi:type="dcterms:W3CDTF">2015-09-22T11:45:00Z</dcterms:created>
  <dcterms:modified xsi:type="dcterms:W3CDTF">2015-09-22T11:45:00Z</dcterms:modified>
</cp:coreProperties>
</file>