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040C4" w:rsidRDefault="008040C4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27D">
        <w:rPr>
          <w:rFonts w:ascii="Times New Roman" w:hAnsi="Times New Roman" w:cs="Times New Roman"/>
          <w:bCs/>
          <w:sz w:val="28"/>
          <w:szCs w:val="28"/>
        </w:rPr>
        <w:t xml:space="preserve">________________ </w:t>
      </w:r>
      <w:r w:rsidR="001F47E5">
        <w:rPr>
          <w:rFonts w:ascii="Times New Roman" w:hAnsi="Times New Roman" w:cs="Times New Roman"/>
          <w:bCs/>
          <w:sz w:val="28"/>
          <w:szCs w:val="28"/>
        </w:rPr>
        <w:t>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</w:t>
      </w:r>
      <w:proofErr w:type="gramEnd"/>
      <w:r w:rsidRPr="007A26A1">
        <w:rPr>
          <w:rFonts w:ascii="Times New Roman" w:hAnsi="Times New Roman"/>
          <w:sz w:val="28"/>
          <w:szCs w:val="28"/>
        </w:rPr>
        <w:t xml:space="preserve">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1949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94903" w:rsidRDefault="00194903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366DE" w:rsidRDefault="00750DD4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 w:rsidR="00194903"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 w:rsidR="000603AA">
        <w:rPr>
          <w:rFonts w:ascii="Times New Roman" w:hAnsi="Times New Roman"/>
          <w:sz w:val="28"/>
          <w:szCs w:val="28"/>
        </w:rPr>
        <w:t>5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</w:t>
      </w:r>
      <w:r w:rsidR="00194903">
        <w:rPr>
          <w:rFonts w:ascii="Times New Roman" w:hAnsi="Times New Roman"/>
          <w:sz w:val="28"/>
          <w:szCs w:val="28"/>
        </w:rPr>
        <w:t>4</w:t>
      </w:r>
      <w:r w:rsidRPr="008156EE">
        <w:rPr>
          <w:rFonts w:ascii="Times New Roman" w:hAnsi="Times New Roman"/>
          <w:sz w:val="28"/>
          <w:szCs w:val="28"/>
        </w:rPr>
        <w:t xml:space="preserve"> декабря</w:t>
      </w:r>
      <w:r w:rsidR="00AB5A95">
        <w:rPr>
          <w:rFonts w:ascii="Times New Roman" w:hAnsi="Times New Roman"/>
          <w:sz w:val="28"/>
          <w:szCs w:val="28"/>
        </w:rPr>
        <w:t xml:space="preserve"> </w:t>
      </w:r>
      <w:r w:rsidRPr="008156E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94903"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 w:rsidR="00AB5A95">
        <w:rPr>
          <w:rFonts w:ascii="Times New Roman" w:hAnsi="Times New Roman"/>
          <w:sz w:val="28"/>
          <w:szCs w:val="28"/>
        </w:rPr>
        <w:t>года</w:t>
      </w:r>
      <w:r w:rsidR="00AB5A95" w:rsidRPr="008156EE">
        <w:rPr>
          <w:rFonts w:ascii="Times New Roman" w:hAnsi="Times New Roman"/>
          <w:sz w:val="28"/>
          <w:szCs w:val="28"/>
        </w:rPr>
        <w:t xml:space="preserve"> </w:t>
      </w:r>
      <w:r w:rsidRPr="008156EE">
        <w:rPr>
          <w:rFonts w:ascii="Times New Roman" w:hAnsi="Times New Roman"/>
          <w:sz w:val="28"/>
          <w:szCs w:val="28"/>
        </w:rPr>
        <w:t xml:space="preserve">№ </w:t>
      </w:r>
      <w:r w:rsidR="00194903">
        <w:rPr>
          <w:rFonts w:ascii="Times New Roman" w:hAnsi="Times New Roman"/>
          <w:sz w:val="28"/>
          <w:szCs w:val="28"/>
        </w:rPr>
        <w:t>95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</w:t>
      </w:r>
      <w:r w:rsidR="00194903">
        <w:rPr>
          <w:rFonts w:ascii="Times New Roman" w:hAnsi="Times New Roman"/>
          <w:sz w:val="28"/>
          <w:szCs w:val="28"/>
        </w:rPr>
        <w:t>4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194903">
        <w:rPr>
          <w:rFonts w:ascii="Times New Roman" w:hAnsi="Times New Roman"/>
          <w:sz w:val="28"/>
          <w:szCs w:val="28"/>
        </w:rPr>
        <w:t>5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 w:rsidR="00194903"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годов»</w:t>
      </w:r>
    </w:p>
    <w:p w:rsidR="00B452F5" w:rsidRPr="00B452F5" w:rsidRDefault="00AB5A9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3986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194903">
        <w:rPr>
          <w:rFonts w:ascii="Times New Roman" w:hAnsi="Times New Roman"/>
          <w:sz w:val="28"/>
          <w:szCs w:val="28"/>
        </w:rPr>
        <w:t>4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19127D">
        <w:rPr>
          <w:rFonts w:ascii="Times New Roman" w:hAnsi="Times New Roman"/>
          <w:sz w:val="28"/>
          <w:szCs w:val="28"/>
        </w:rPr>
        <w:t>6</w:t>
      </w:r>
      <w:r w:rsidR="00AB5A95">
        <w:rPr>
          <w:rFonts w:ascii="Times New Roman" w:hAnsi="Times New Roman"/>
          <w:sz w:val="28"/>
          <w:szCs w:val="28"/>
        </w:rPr>
        <w:t xml:space="preserve"> декабря</w:t>
      </w:r>
      <w:proofErr w:type="gramEnd"/>
      <w:r w:rsidR="00AB5A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3BF7">
        <w:rPr>
          <w:rFonts w:ascii="Times New Roman" w:hAnsi="Times New Roman"/>
          <w:sz w:val="28"/>
          <w:szCs w:val="28"/>
        </w:rPr>
        <w:t>20</w:t>
      </w:r>
      <w:r w:rsidR="00B13986">
        <w:rPr>
          <w:rFonts w:ascii="Times New Roman" w:hAnsi="Times New Roman"/>
          <w:sz w:val="28"/>
          <w:szCs w:val="28"/>
        </w:rPr>
        <w:t>2</w:t>
      </w:r>
      <w:r w:rsidR="00194903">
        <w:rPr>
          <w:rFonts w:ascii="Times New Roman" w:hAnsi="Times New Roman"/>
          <w:sz w:val="28"/>
          <w:szCs w:val="28"/>
        </w:rPr>
        <w:t>3</w:t>
      </w:r>
      <w:r w:rsidR="00AB5A95">
        <w:rPr>
          <w:rFonts w:ascii="Times New Roman" w:hAnsi="Times New Roman"/>
          <w:sz w:val="28"/>
          <w:szCs w:val="28"/>
        </w:rPr>
        <w:t xml:space="preserve"> года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194903">
        <w:rPr>
          <w:rFonts w:ascii="Times New Roman" w:hAnsi="Times New Roman"/>
          <w:sz w:val="28"/>
          <w:szCs w:val="28"/>
        </w:rPr>
        <w:t>379</w:t>
      </w:r>
      <w:r w:rsidRPr="005E3BF7">
        <w:rPr>
          <w:rFonts w:ascii="Times New Roman" w:hAnsi="Times New Roman"/>
          <w:sz w:val="28"/>
          <w:szCs w:val="28"/>
        </w:rPr>
        <w:t>-рп</w:t>
      </w:r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194903">
        <w:rPr>
          <w:rFonts w:ascii="Times New Roman" w:hAnsi="Times New Roman"/>
          <w:sz w:val="28"/>
          <w:szCs w:val="28"/>
        </w:rPr>
        <w:t>4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B13986">
        <w:rPr>
          <w:rFonts w:ascii="Times New Roman" w:hAnsi="Times New Roman"/>
          <w:sz w:val="28"/>
          <w:szCs w:val="28"/>
        </w:rPr>
        <w:t xml:space="preserve">, </w:t>
      </w:r>
      <w:r w:rsidR="00524044">
        <w:rPr>
          <w:rFonts w:ascii="Times New Roman" w:hAnsi="Times New Roman"/>
          <w:sz w:val="28"/>
          <w:szCs w:val="28"/>
        </w:rPr>
        <w:t>следующие изменения</w:t>
      </w:r>
      <w:r w:rsidR="00B13986">
        <w:rPr>
          <w:rFonts w:ascii="Times New Roman" w:hAnsi="Times New Roman"/>
          <w:sz w:val="28"/>
          <w:szCs w:val="28"/>
        </w:rPr>
        <w:t>:</w:t>
      </w:r>
      <w:proofErr w:type="gramEnd"/>
    </w:p>
    <w:p w:rsidR="00750DD4" w:rsidRPr="007653F0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 w:rsidR="00A638A7" w:rsidRPr="007653F0">
        <w:rPr>
          <w:rFonts w:ascii="Times New Roman" w:hAnsi="Times New Roman"/>
          <w:sz w:val="28"/>
          <w:szCs w:val="28"/>
        </w:rPr>
        <w:t>1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E841EF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12510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50DD4" w:rsidRPr="007653F0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422E1E"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194903" w:rsidRPr="007653F0" w:rsidRDefault="00194903" w:rsidP="004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08 4 05 12800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217DE3" w:rsidRPr="007653F0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 w:rsidR="005204D9" w:rsidRPr="007653F0">
        <w:rPr>
          <w:rFonts w:ascii="Times New Roman" w:hAnsi="Times New Roman"/>
          <w:sz w:val="28"/>
          <w:szCs w:val="28"/>
        </w:rPr>
        <w:t>2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4706FE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11 2 01 15870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217DE3" w:rsidRPr="007653F0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422E1E">
        <w:rPr>
          <w:rFonts w:ascii="Times New Roman" w:hAnsi="Times New Roman"/>
          <w:sz w:val="28"/>
          <w:szCs w:val="28"/>
        </w:rPr>
        <w:t>ой</w:t>
      </w:r>
      <w:r w:rsidRPr="007653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1888"/>
        </w:trPr>
        <w:tc>
          <w:tcPr>
            <w:tcW w:w="2127" w:type="dxa"/>
            <w:shd w:val="clear" w:color="auto" w:fill="auto"/>
            <w:vAlign w:val="center"/>
            <w:hideMark/>
          </w:tcPr>
          <w:p w:rsidR="00194903" w:rsidRPr="007653F0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специальных мер в сфере экономики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70 0 00 19010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4903" w:rsidRPr="00194903" w:rsidRDefault="00194903" w:rsidP="001949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0D3DCD" w:rsidRPr="007653F0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 w:rsidR="00F404B3" w:rsidRPr="007653F0">
        <w:rPr>
          <w:rFonts w:ascii="Times New Roman" w:hAnsi="Times New Roman"/>
          <w:sz w:val="28"/>
          <w:szCs w:val="28"/>
        </w:rPr>
        <w:t>3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F901FB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F5 Д2430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A36C1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D3DCD" w:rsidRPr="007653F0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422E1E"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7653F0" w:rsidRDefault="00194903" w:rsidP="0019127D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топливно-энергетического 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 (реконструкция) </w:t>
            </w: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инфраструктуры, реализация которых осуществляется в соответствии с постановлением Правительства Российской Федерации от 2 февраля 2022 года № 87 "О предоставлении публично-правовой компанией "Фонд развития территорий" за счет привлеченных средств Фонда национального благосостояния займов юридическим лицам, в том числе путем приобретения облигаций юридических лиц при их первичном размещении, в целях реализации проектов по строительству, реконструкции, модернизации объектов инфраструктуры, и</w:t>
            </w:r>
            <w:proofErr w:type="gramEnd"/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изменения в Положение о Правительственной комиссии по региональному развитию в Российской Федерации</w:t>
            </w:r>
            <w:proofErr w:type="gramEnd"/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12 2 02 13520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2F0B10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объектов уличного освещения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12 2 01 13500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7653F0" w:rsidRDefault="00194903" w:rsidP="002F0B10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12 4 02 13480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520».</w:t>
            </w:r>
          </w:p>
        </w:tc>
      </w:tr>
    </w:tbl>
    <w:p w:rsidR="00194903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4903" w:rsidRDefault="00194903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2F0B10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15 4 04 14210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15 4 07 14240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972CE9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16 4 06 14790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по развитию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16 4 08 14820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194903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инфраструктурных проектов, отобранных в соответствии с правилами отбора, утвержденными постановлением Правительства Российской Федерации от 14 июля 2021 года № 1189 (Строительство школы на территории бывшего аэропорта по ул. Амосова в Советском районе г. Брянска)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 E1 98060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 E1 А2390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8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B41606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10 А0820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10 Д0820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AB3787">
        <w:trPr>
          <w:trHeight w:val="765"/>
        </w:trPr>
        <w:tc>
          <w:tcPr>
            <w:tcW w:w="2152" w:type="dxa"/>
            <w:shd w:val="clear" w:color="auto" w:fill="auto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B0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спортивной инфраструктуры объектов спорта Брянской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25 2 01 17590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основания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площадок с учетом монтажа оборудования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25 2 01 17640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10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194903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3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тренеров, тренеров-преподавателей учреждений физической культуры и спорта Брянской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25 2 02 17620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3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 01 А7530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194903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11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194903" w:rsidRPr="007653F0" w:rsidTr="002F0B10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3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и обеспечение уровня финансирования организаций в сфере физической культуры и спорта, реализующих дополнительные образовательные программы спортивной подготовки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94903" w:rsidRPr="00E225FE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25 2 01 17690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194903" w:rsidRPr="00726FD4" w:rsidRDefault="00194903" w:rsidP="002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</w:t>
            </w:r>
          </w:p>
        </w:tc>
      </w:tr>
    </w:tbl>
    <w:p w:rsidR="00194903" w:rsidRPr="007653F0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7653F0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E225FE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37 4 03 18540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194903" w:rsidRPr="007653F0" w:rsidTr="0019490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194903" w:rsidRPr="00194903" w:rsidRDefault="00194903" w:rsidP="002F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объектов культурного наследия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15 4 06 14230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03" w:rsidRPr="00194903" w:rsidRDefault="00194903" w:rsidP="00194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520».</w:t>
            </w:r>
          </w:p>
        </w:tc>
      </w:tr>
    </w:tbl>
    <w:p w:rsidR="00194903" w:rsidRDefault="00194903" w:rsidP="001949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2187B">
        <w:rPr>
          <w:rFonts w:ascii="Times New Roman" w:hAnsi="Times New Roman"/>
          <w:sz w:val="28"/>
          <w:szCs w:val="28"/>
        </w:rPr>
        <w:t>«</w:t>
      </w:r>
      <w:proofErr w:type="gramStart"/>
      <w:r w:rsidR="0022187B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</w:t>
      </w:r>
      <w:r w:rsidR="0022187B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>
      <w:pPr>
        <w:rPr>
          <w:rFonts w:ascii="Times New Roman" w:hAnsi="Times New Roman" w:cs="Times New Roman"/>
          <w:sz w:val="28"/>
          <w:szCs w:val="28"/>
        </w:rPr>
      </w:pPr>
    </w:p>
    <w:p w:rsidR="00D929AC" w:rsidRDefault="00D929AC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Default="0042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Pr="00A37501" w:rsidRDefault="00422E1E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B64A22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E1E" w:rsidRDefault="00422E1E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071FE5" w:rsidRDefault="00071FE5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B87FCC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С.П.</w:t>
      </w:r>
    </w:p>
    <w:p w:rsidR="004B70F2" w:rsidRPr="00B64A22" w:rsidRDefault="00B87FCC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>
        <w:rPr>
          <w:rFonts w:ascii="Times New Roman" w:hAnsi="Times New Roman" w:cs="Times New Roman"/>
          <w:sz w:val="24"/>
          <w:szCs w:val="24"/>
        </w:rPr>
        <w:t>74-68-03</w:t>
      </w:r>
      <w:r w:rsidR="00CA2348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рудников</w:t>
      </w:r>
      <w:r w:rsidR="004B70F2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723CC9">
      <w:pgSz w:w="11906" w:h="16838"/>
      <w:pgMar w:top="993" w:right="851" w:bottom="567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6D" w:rsidRDefault="0059696D" w:rsidP="00B07C3D">
      <w:pPr>
        <w:spacing w:after="0" w:line="240" w:lineRule="auto"/>
      </w:pPr>
      <w:r>
        <w:separator/>
      </w:r>
    </w:p>
  </w:endnote>
  <w:endnote w:type="continuationSeparator" w:id="0">
    <w:p w:rsidR="0059696D" w:rsidRDefault="0059696D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6D" w:rsidRDefault="0059696D" w:rsidP="00B07C3D">
      <w:pPr>
        <w:spacing w:after="0" w:line="240" w:lineRule="auto"/>
      </w:pPr>
      <w:r>
        <w:separator/>
      </w:r>
    </w:p>
  </w:footnote>
  <w:footnote w:type="continuationSeparator" w:id="0">
    <w:p w:rsidR="0059696D" w:rsidRDefault="0059696D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603AA"/>
    <w:rsid w:val="00071FE5"/>
    <w:rsid w:val="000B3D34"/>
    <w:rsid w:val="000D1429"/>
    <w:rsid w:val="000D3DCD"/>
    <w:rsid w:val="000F6A2B"/>
    <w:rsid w:val="001349D7"/>
    <w:rsid w:val="00134B07"/>
    <w:rsid w:val="00157B79"/>
    <w:rsid w:val="00171E04"/>
    <w:rsid w:val="0019127D"/>
    <w:rsid w:val="00194903"/>
    <w:rsid w:val="001A7A78"/>
    <w:rsid w:val="001B29D3"/>
    <w:rsid w:val="001B572D"/>
    <w:rsid w:val="001C27B0"/>
    <w:rsid w:val="001C7357"/>
    <w:rsid w:val="001D39A3"/>
    <w:rsid w:val="001E2E59"/>
    <w:rsid w:val="001F47E5"/>
    <w:rsid w:val="001F6222"/>
    <w:rsid w:val="00201254"/>
    <w:rsid w:val="00217DE3"/>
    <w:rsid w:val="00217FD5"/>
    <w:rsid w:val="0022187B"/>
    <w:rsid w:val="00224A58"/>
    <w:rsid w:val="00226113"/>
    <w:rsid w:val="00234822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9F4"/>
    <w:rsid w:val="00397DAC"/>
    <w:rsid w:val="003B14F2"/>
    <w:rsid w:val="00407875"/>
    <w:rsid w:val="00410733"/>
    <w:rsid w:val="00416FA9"/>
    <w:rsid w:val="00422E1E"/>
    <w:rsid w:val="00425E9C"/>
    <w:rsid w:val="00431E67"/>
    <w:rsid w:val="0049203E"/>
    <w:rsid w:val="00497D71"/>
    <w:rsid w:val="004A0B5B"/>
    <w:rsid w:val="004A48AA"/>
    <w:rsid w:val="004A5B42"/>
    <w:rsid w:val="004B70F2"/>
    <w:rsid w:val="004C3771"/>
    <w:rsid w:val="004D0489"/>
    <w:rsid w:val="004F3FD5"/>
    <w:rsid w:val="00506F3F"/>
    <w:rsid w:val="0051333C"/>
    <w:rsid w:val="00514BAC"/>
    <w:rsid w:val="00516437"/>
    <w:rsid w:val="005204D9"/>
    <w:rsid w:val="00522CDD"/>
    <w:rsid w:val="00524044"/>
    <w:rsid w:val="00531141"/>
    <w:rsid w:val="00542F62"/>
    <w:rsid w:val="005702D7"/>
    <w:rsid w:val="0059696D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54B8"/>
    <w:rsid w:val="006E78BC"/>
    <w:rsid w:val="00700CB6"/>
    <w:rsid w:val="00723CC9"/>
    <w:rsid w:val="00726FD4"/>
    <w:rsid w:val="00750DD4"/>
    <w:rsid w:val="007653F0"/>
    <w:rsid w:val="0076712D"/>
    <w:rsid w:val="007716C6"/>
    <w:rsid w:val="00780F83"/>
    <w:rsid w:val="00783E9C"/>
    <w:rsid w:val="007A6C06"/>
    <w:rsid w:val="007B2A51"/>
    <w:rsid w:val="007C1C6E"/>
    <w:rsid w:val="0080046E"/>
    <w:rsid w:val="008040C4"/>
    <w:rsid w:val="00813A9F"/>
    <w:rsid w:val="008156EE"/>
    <w:rsid w:val="00847AF3"/>
    <w:rsid w:val="0085598C"/>
    <w:rsid w:val="00866C44"/>
    <w:rsid w:val="008679D7"/>
    <w:rsid w:val="00893AB7"/>
    <w:rsid w:val="008A7123"/>
    <w:rsid w:val="008B57DF"/>
    <w:rsid w:val="008F693F"/>
    <w:rsid w:val="009037C1"/>
    <w:rsid w:val="0092017B"/>
    <w:rsid w:val="00920C85"/>
    <w:rsid w:val="00927518"/>
    <w:rsid w:val="00940988"/>
    <w:rsid w:val="00970A6B"/>
    <w:rsid w:val="009A0EC9"/>
    <w:rsid w:val="009A298B"/>
    <w:rsid w:val="009B3862"/>
    <w:rsid w:val="009C271F"/>
    <w:rsid w:val="009D06E3"/>
    <w:rsid w:val="00A11781"/>
    <w:rsid w:val="00A11CE5"/>
    <w:rsid w:val="00A37501"/>
    <w:rsid w:val="00A42401"/>
    <w:rsid w:val="00A638A7"/>
    <w:rsid w:val="00A6402B"/>
    <w:rsid w:val="00A942D0"/>
    <w:rsid w:val="00AA2A30"/>
    <w:rsid w:val="00AA448E"/>
    <w:rsid w:val="00AB01FA"/>
    <w:rsid w:val="00AB2C7D"/>
    <w:rsid w:val="00AB5A95"/>
    <w:rsid w:val="00AC09F2"/>
    <w:rsid w:val="00B06706"/>
    <w:rsid w:val="00B07C3D"/>
    <w:rsid w:val="00B13986"/>
    <w:rsid w:val="00B16F50"/>
    <w:rsid w:val="00B30DA6"/>
    <w:rsid w:val="00B3145E"/>
    <w:rsid w:val="00B41655"/>
    <w:rsid w:val="00B452F5"/>
    <w:rsid w:val="00B63981"/>
    <w:rsid w:val="00B64A22"/>
    <w:rsid w:val="00B811E3"/>
    <w:rsid w:val="00B87FCC"/>
    <w:rsid w:val="00BA20F5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018E1"/>
    <w:rsid w:val="00D43512"/>
    <w:rsid w:val="00D60B74"/>
    <w:rsid w:val="00D67EBD"/>
    <w:rsid w:val="00D929AC"/>
    <w:rsid w:val="00DB11DF"/>
    <w:rsid w:val="00DD46C5"/>
    <w:rsid w:val="00DE0265"/>
    <w:rsid w:val="00E00FC1"/>
    <w:rsid w:val="00E12AFF"/>
    <w:rsid w:val="00E33171"/>
    <w:rsid w:val="00E475BF"/>
    <w:rsid w:val="00E55C5A"/>
    <w:rsid w:val="00E60A0E"/>
    <w:rsid w:val="00E811AC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404B3"/>
    <w:rsid w:val="00F87529"/>
    <w:rsid w:val="00F93A2E"/>
    <w:rsid w:val="00F956A5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4162-9AA9-4E6D-A77C-0DBE3961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Пирогов В.Н.</cp:lastModifiedBy>
  <cp:revision>2</cp:revision>
  <cp:lastPrinted>2023-03-29T08:26:00Z</cp:lastPrinted>
  <dcterms:created xsi:type="dcterms:W3CDTF">2024-03-13T05:24:00Z</dcterms:created>
  <dcterms:modified xsi:type="dcterms:W3CDTF">2024-03-13T05:24:00Z</dcterms:modified>
</cp:coreProperties>
</file>