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8F749E">
      <w:pPr>
        <w:tabs>
          <w:tab w:val="left" w:pos="9214"/>
        </w:tabs>
        <w:ind w:right="141"/>
        <w:jc w:val="right"/>
        <w:rPr>
          <w:i/>
          <w:caps/>
          <w:sz w:val="28"/>
          <w:u w:val="single"/>
        </w:rPr>
      </w:pPr>
      <w:r>
        <w:rPr>
          <w:i/>
          <w:caps/>
          <w:sz w:val="28"/>
          <w:u w:val="single"/>
        </w:rPr>
        <w:t>ПРОЕКТ</w:t>
      </w:r>
    </w:p>
    <w:p w:rsidR="00755A08" w:rsidRDefault="00755A08" w:rsidP="00755A08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3D0F86">
      <w:pPr>
        <w:jc w:val="center"/>
        <w:rPr>
          <w:b/>
          <w:caps/>
          <w:sz w:val="28"/>
        </w:rPr>
      </w:pPr>
    </w:p>
    <w:p w:rsidR="003D0F86" w:rsidRP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5D241D">
      <w:pPr>
        <w:jc w:val="both"/>
        <w:rPr>
          <w:sz w:val="28"/>
        </w:rPr>
      </w:pPr>
    </w:p>
    <w:p w:rsidR="0036173F" w:rsidRDefault="0036173F" w:rsidP="005D241D">
      <w:pPr>
        <w:jc w:val="both"/>
        <w:rPr>
          <w:sz w:val="28"/>
        </w:rPr>
      </w:pPr>
    </w:p>
    <w:p w:rsidR="005D241D" w:rsidRPr="00F72740" w:rsidRDefault="00D42CBA" w:rsidP="005D241D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B765E2">
        <w:rPr>
          <w:sz w:val="28"/>
        </w:rPr>
        <w:t>20</w:t>
      </w:r>
      <w:r w:rsidR="00E16CF6">
        <w:rPr>
          <w:sz w:val="28"/>
        </w:rPr>
        <w:t>2</w:t>
      </w:r>
      <w:r w:rsidR="00CD416C">
        <w:rPr>
          <w:sz w:val="28"/>
        </w:rPr>
        <w:t>1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5D241D" w:rsidRPr="00F72740">
        <w:rPr>
          <w:sz w:val="28"/>
        </w:rPr>
        <w:t>№</w:t>
      </w:r>
      <w:r w:rsidR="0036173F">
        <w:rPr>
          <w:sz w:val="28"/>
        </w:rPr>
        <w:t xml:space="preserve"> </w:t>
      </w:r>
    </w:p>
    <w:p w:rsidR="005D241D" w:rsidRDefault="005D241D" w:rsidP="000238B4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951895" w:rsidRPr="00847AFF" w:rsidRDefault="00951895" w:rsidP="000238B4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</w:p>
    <w:p w:rsidR="00951895" w:rsidRPr="00964059" w:rsidRDefault="00951895" w:rsidP="00951895">
      <w:pPr>
        <w:ind w:right="4109"/>
        <w:rPr>
          <w:kern w:val="2"/>
          <w:sz w:val="28"/>
          <w:szCs w:val="28"/>
        </w:rPr>
      </w:pPr>
      <w:r w:rsidRPr="00964059">
        <w:rPr>
          <w:kern w:val="2"/>
          <w:sz w:val="28"/>
          <w:szCs w:val="28"/>
        </w:rPr>
        <w:t xml:space="preserve">О внесении изменений в государственную программу «Управление государственными финансами Брянской области» </w:t>
      </w:r>
    </w:p>
    <w:p w:rsidR="005A7FD9" w:rsidRDefault="005A7FD9" w:rsidP="005A7FD9"/>
    <w:p w:rsidR="001242FC" w:rsidRDefault="001242FC" w:rsidP="005A7FD9"/>
    <w:p w:rsidR="00AC1284" w:rsidRPr="0000289D" w:rsidRDefault="00AC1284" w:rsidP="00AC12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B139B">
        <w:rPr>
          <w:b w:val="0"/>
          <w:bCs w:val="0"/>
          <w:sz w:val="28"/>
          <w:szCs w:val="28"/>
        </w:rPr>
        <w:t>В соответствии с постановлени</w:t>
      </w:r>
      <w:r>
        <w:rPr>
          <w:b w:val="0"/>
          <w:bCs w:val="0"/>
          <w:sz w:val="28"/>
          <w:szCs w:val="28"/>
        </w:rPr>
        <w:t>ем</w:t>
      </w:r>
      <w:r w:rsidRPr="000B139B">
        <w:rPr>
          <w:b w:val="0"/>
          <w:bCs w:val="0"/>
          <w:sz w:val="28"/>
          <w:szCs w:val="28"/>
        </w:rPr>
        <w:t xml:space="preserve"> Правительства Брянск</w:t>
      </w:r>
      <w:r>
        <w:rPr>
          <w:b w:val="0"/>
          <w:bCs w:val="0"/>
          <w:sz w:val="28"/>
          <w:szCs w:val="28"/>
        </w:rPr>
        <w:t>ой области от 2</w:t>
      </w:r>
      <w:r w:rsidR="00CD416C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  <w:lang w:val="en-US"/>
        </w:rPr>
        <w:t> </w:t>
      </w:r>
      <w:r w:rsidR="00CD416C">
        <w:rPr>
          <w:b w:val="0"/>
          <w:bCs w:val="0"/>
          <w:sz w:val="28"/>
          <w:szCs w:val="28"/>
        </w:rPr>
        <w:t>августа</w:t>
      </w:r>
      <w:r>
        <w:rPr>
          <w:b w:val="0"/>
          <w:bCs w:val="0"/>
          <w:sz w:val="28"/>
          <w:szCs w:val="28"/>
        </w:rPr>
        <w:t xml:space="preserve"> </w:t>
      </w:r>
      <w:r w:rsidRPr="000B139B">
        <w:rPr>
          <w:b w:val="0"/>
          <w:bCs w:val="0"/>
          <w:sz w:val="28"/>
          <w:szCs w:val="28"/>
        </w:rPr>
        <w:t>20</w:t>
      </w:r>
      <w:r w:rsidR="00CD416C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 xml:space="preserve"> года</w:t>
      </w:r>
      <w:r w:rsidRPr="000B139B">
        <w:rPr>
          <w:b w:val="0"/>
          <w:bCs w:val="0"/>
          <w:sz w:val="28"/>
          <w:szCs w:val="28"/>
        </w:rPr>
        <w:t xml:space="preserve"> № </w:t>
      </w:r>
      <w:r w:rsidR="00CD416C">
        <w:rPr>
          <w:b w:val="0"/>
          <w:bCs w:val="0"/>
          <w:sz w:val="28"/>
          <w:szCs w:val="28"/>
        </w:rPr>
        <w:t>390</w:t>
      </w:r>
      <w:r w:rsidRPr="000B139B">
        <w:rPr>
          <w:b w:val="0"/>
          <w:bCs w:val="0"/>
          <w:sz w:val="28"/>
          <w:szCs w:val="28"/>
        </w:rPr>
        <w:t xml:space="preserve">-п </w:t>
      </w:r>
      <w:r>
        <w:rPr>
          <w:b w:val="0"/>
          <w:bCs w:val="0"/>
          <w:sz w:val="28"/>
          <w:szCs w:val="28"/>
        </w:rPr>
        <w:t>«</w:t>
      </w:r>
      <w:r w:rsidR="00CD416C" w:rsidRPr="00CD416C">
        <w:rPr>
          <w:b w:val="0"/>
          <w:bCs w:val="0"/>
          <w:sz w:val="28"/>
          <w:szCs w:val="28"/>
        </w:rPr>
        <w:t xml:space="preserve">Об утверждении </w:t>
      </w:r>
      <w:r w:rsidR="002A5F0B">
        <w:rPr>
          <w:b w:val="0"/>
          <w:bCs w:val="0"/>
          <w:sz w:val="28"/>
          <w:szCs w:val="28"/>
        </w:rPr>
        <w:t>п</w:t>
      </w:r>
      <w:r w:rsidR="00CD416C" w:rsidRPr="00CD416C">
        <w:rPr>
          <w:b w:val="0"/>
          <w:bCs w:val="0"/>
          <w:sz w:val="28"/>
          <w:szCs w:val="28"/>
        </w:rPr>
        <w:t>орядка разработки, реализ</w:t>
      </w:r>
      <w:r w:rsidR="00CD416C" w:rsidRPr="00CD416C">
        <w:rPr>
          <w:b w:val="0"/>
          <w:bCs w:val="0"/>
          <w:sz w:val="28"/>
          <w:szCs w:val="28"/>
        </w:rPr>
        <w:t>а</w:t>
      </w:r>
      <w:r w:rsidR="00CD416C" w:rsidRPr="00CD416C">
        <w:rPr>
          <w:b w:val="0"/>
          <w:bCs w:val="0"/>
          <w:sz w:val="28"/>
          <w:szCs w:val="28"/>
        </w:rPr>
        <w:t>ции и оценки эффективности государственных программ Брянской области»</w:t>
      </w:r>
      <w:r w:rsidRPr="00DE0FEF">
        <w:rPr>
          <w:b w:val="0"/>
          <w:bCs w:val="0"/>
          <w:sz w:val="28"/>
          <w:szCs w:val="28"/>
        </w:rPr>
        <w:t xml:space="preserve"> </w:t>
      </w:r>
      <w:r w:rsidRPr="00DE0FEF">
        <w:rPr>
          <w:b w:val="0"/>
          <w:sz w:val="28"/>
          <w:szCs w:val="28"/>
        </w:rPr>
        <w:t>Правительство Брянской области</w:t>
      </w:r>
    </w:p>
    <w:p w:rsidR="00311AAD" w:rsidRDefault="003D0F86" w:rsidP="004911E9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11AAD">
        <w:rPr>
          <w:rFonts w:ascii="Times New Roman" w:hAnsi="Times New Roman" w:cs="Times New Roman"/>
          <w:sz w:val="28"/>
          <w:szCs w:val="28"/>
        </w:rPr>
        <w:t>:</w:t>
      </w:r>
    </w:p>
    <w:p w:rsidR="00CD416C" w:rsidRDefault="001004A0" w:rsidP="005227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7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7F24" w:rsidRPr="00875EA6">
        <w:rPr>
          <w:rFonts w:ascii="Times New Roman" w:hAnsi="Times New Roman" w:cs="Times New Roman"/>
          <w:sz w:val="28"/>
          <w:szCs w:val="28"/>
        </w:rPr>
        <w:t>Внести</w:t>
      </w:r>
      <w:r w:rsidR="0093423E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B82462" w:rsidRPr="00875EA6">
        <w:rPr>
          <w:rFonts w:ascii="Times New Roman" w:hAnsi="Times New Roman" w:cs="Times New Roman"/>
          <w:sz w:val="28"/>
          <w:szCs w:val="28"/>
        </w:rPr>
        <w:t xml:space="preserve">в </w:t>
      </w:r>
      <w:r w:rsidR="001E3CCF" w:rsidRPr="00875EA6">
        <w:rPr>
          <w:rFonts w:ascii="Times New Roman" w:hAnsi="Times New Roman" w:cs="Times New Roman"/>
          <w:sz w:val="28"/>
          <w:szCs w:val="28"/>
        </w:rPr>
        <w:t>государственн</w:t>
      </w:r>
      <w:r w:rsidR="00951895">
        <w:rPr>
          <w:rFonts w:ascii="Times New Roman" w:hAnsi="Times New Roman" w:cs="Times New Roman"/>
          <w:sz w:val="28"/>
          <w:szCs w:val="28"/>
        </w:rPr>
        <w:t>ую</w:t>
      </w:r>
      <w:r w:rsidR="001E3CCF" w:rsidRPr="00875EA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51895">
        <w:rPr>
          <w:rFonts w:ascii="Times New Roman" w:hAnsi="Times New Roman" w:cs="Times New Roman"/>
          <w:sz w:val="28"/>
          <w:szCs w:val="28"/>
        </w:rPr>
        <w:t>у</w:t>
      </w:r>
      <w:r w:rsidR="001E3CCF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624D1F" w:rsidRPr="00875EA6">
        <w:rPr>
          <w:rFonts w:ascii="Times New Roman" w:hAnsi="Times New Roman" w:cs="Times New Roman"/>
          <w:sz w:val="28"/>
          <w:szCs w:val="28"/>
        </w:rPr>
        <w:t>«</w:t>
      </w:r>
      <w:r w:rsidR="001E3CCF" w:rsidRPr="00875EA6">
        <w:rPr>
          <w:rFonts w:ascii="Times New Roman" w:hAnsi="Times New Roman" w:cs="Times New Roman"/>
          <w:sz w:val="28"/>
          <w:szCs w:val="28"/>
        </w:rPr>
        <w:t>Управление государстве</w:t>
      </w:r>
      <w:r w:rsidR="001E3CCF" w:rsidRPr="00875EA6">
        <w:rPr>
          <w:rFonts w:ascii="Times New Roman" w:hAnsi="Times New Roman" w:cs="Times New Roman"/>
          <w:sz w:val="28"/>
          <w:szCs w:val="28"/>
        </w:rPr>
        <w:t>н</w:t>
      </w:r>
      <w:r w:rsidR="001E3CCF" w:rsidRPr="00875EA6">
        <w:rPr>
          <w:rFonts w:ascii="Times New Roman" w:hAnsi="Times New Roman" w:cs="Times New Roman"/>
          <w:sz w:val="28"/>
          <w:szCs w:val="28"/>
        </w:rPr>
        <w:t>ными ф</w:t>
      </w:r>
      <w:r w:rsidR="0000289D" w:rsidRPr="00875EA6">
        <w:rPr>
          <w:rFonts w:ascii="Times New Roman" w:hAnsi="Times New Roman" w:cs="Times New Roman"/>
          <w:sz w:val="28"/>
          <w:szCs w:val="28"/>
        </w:rPr>
        <w:t>инансами Брянской области</w:t>
      </w:r>
      <w:r w:rsidR="00624D1F" w:rsidRPr="00875EA6">
        <w:rPr>
          <w:rFonts w:ascii="Times New Roman" w:hAnsi="Times New Roman" w:cs="Times New Roman"/>
          <w:sz w:val="28"/>
          <w:szCs w:val="28"/>
        </w:rPr>
        <w:t>»</w:t>
      </w:r>
      <w:r w:rsidR="00951895">
        <w:rPr>
          <w:rFonts w:ascii="Times New Roman" w:hAnsi="Times New Roman" w:cs="Times New Roman"/>
          <w:sz w:val="28"/>
          <w:szCs w:val="28"/>
        </w:rPr>
        <w:t>, утвержденную постановлением Прав</w:t>
      </w:r>
      <w:r w:rsidR="00951895">
        <w:rPr>
          <w:rFonts w:ascii="Times New Roman" w:hAnsi="Times New Roman" w:cs="Times New Roman"/>
          <w:sz w:val="28"/>
          <w:szCs w:val="28"/>
        </w:rPr>
        <w:t>и</w:t>
      </w:r>
      <w:r w:rsidR="00951895">
        <w:rPr>
          <w:rFonts w:ascii="Times New Roman" w:hAnsi="Times New Roman" w:cs="Times New Roman"/>
          <w:sz w:val="28"/>
          <w:szCs w:val="28"/>
        </w:rPr>
        <w:t xml:space="preserve">тельства Брянской области от </w:t>
      </w:r>
      <w:r w:rsidR="00C0263C">
        <w:rPr>
          <w:rFonts w:ascii="Times New Roman" w:hAnsi="Times New Roman" w:cs="Times New Roman"/>
          <w:sz w:val="28"/>
          <w:szCs w:val="28"/>
        </w:rPr>
        <w:t>24</w:t>
      </w:r>
      <w:r w:rsidR="00951895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9518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72F0D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681</w:t>
      </w:r>
      <w:r w:rsidR="00772F0D">
        <w:rPr>
          <w:rFonts w:ascii="Times New Roman" w:hAnsi="Times New Roman" w:cs="Times New Roman"/>
          <w:sz w:val="28"/>
          <w:szCs w:val="28"/>
        </w:rPr>
        <w:t>-п «Об утвержд</w:t>
      </w:r>
      <w:r w:rsidR="00772F0D">
        <w:rPr>
          <w:rFonts w:ascii="Times New Roman" w:hAnsi="Times New Roman" w:cs="Times New Roman"/>
          <w:sz w:val="28"/>
          <w:szCs w:val="28"/>
        </w:rPr>
        <w:t>е</w:t>
      </w:r>
      <w:r w:rsidR="00772F0D">
        <w:rPr>
          <w:rFonts w:ascii="Times New Roman" w:hAnsi="Times New Roman" w:cs="Times New Roman"/>
          <w:sz w:val="28"/>
          <w:szCs w:val="28"/>
        </w:rPr>
        <w:t>нии</w:t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772F0D">
        <w:rPr>
          <w:rFonts w:ascii="Times New Roman" w:hAnsi="Times New Roman" w:cs="Times New Roman"/>
          <w:sz w:val="28"/>
          <w:szCs w:val="28"/>
        </w:rPr>
        <w:t>государственной программы «Управление государственными финансами Брянской области»</w:t>
      </w:r>
      <w:r w:rsidR="00F121CB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(</w:t>
      </w:r>
      <w:r w:rsidR="00C0263C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960558">
        <w:rPr>
          <w:rFonts w:ascii="Times New Roman" w:hAnsi="Times New Roman" w:cs="Times New Roman"/>
          <w:sz w:val="28"/>
          <w:szCs w:val="28"/>
        </w:rPr>
        <w:t>й</w:t>
      </w:r>
      <w:r w:rsidR="00C0263C">
        <w:rPr>
          <w:rFonts w:ascii="Times New Roman" w:hAnsi="Times New Roman" w:cs="Times New Roman"/>
          <w:sz w:val="28"/>
          <w:szCs w:val="28"/>
        </w:rPr>
        <w:t xml:space="preserve"> Правительства Брянской о</w:t>
      </w:r>
      <w:r w:rsidR="00C0263C">
        <w:rPr>
          <w:rFonts w:ascii="Times New Roman" w:hAnsi="Times New Roman" w:cs="Times New Roman"/>
          <w:sz w:val="28"/>
          <w:szCs w:val="28"/>
        </w:rPr>
        <w:t>б</w:t>
      </w:r>
      <w:r w:rsidR="00C0263C">
        <w:rPr>
          <w:rFonts w:ascii="Times New Roman" w:hAnsi="Times New Roman" w:cs="Times New Roman"/>
          <w:sz w:val="28"/>
          <w:szCs w:val="28"/>
        </w:rPr>
        <w:t>ласти</w:t>
      </w:r>
      <w:r w:rsidR="00875EA6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от 2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января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201</w:t>
      </w:r>
      <w:r w:rsidR="00C0263C">
        <w:rPr>
          <w:rFonts w:ascii="Times New Roman" w:hAnsi="Times New Roman" w:cs="Times New Roman"/>
          <w:sz w:val="28"/>
          <w:szCs w:val="28"/>
        </w:rPr>
        <w:t>9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г</w:t>
      </w:r>
      <w:r w:rsidR="002A5D11" w:rsidRPr="00875EA6">
        <w:rPr>
          <w:rFonts w:ascii="Times New Roman" w:hAnsi="Times New Roman" w:cs="Times New Roman"/>
          <w:sz w:val="28"/>
          <w:szCs w:val="28"/>
        </w:rPr>
        <w:t>ода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№ </w:t>
      </w:r>
      <w:r w:rsidR="00C0263C">
        <w:rPr>
          <w:rFonts w:ascii="Times New Roman" w:hAnsi="Times New Roman" w:cs="Times New Roman"/>
          <w:sz w:val="28"/>
          <w:szCs w:val="28"/>
        </w:rPr>
        <w:t>17</w:t>
      </w:r>
      <w:r w:rsidR="001D5CA0" w:rsidRPr="00875EA6">
        <w:rPr>
          <w:rFonts w:ascii="Times New Roman" w:hAnsi="Times New Roman" w:cs="Times New Roman"/>
          <w:sz w:val="28"/>
          <w:szCs w:val="28"/>
        </w:rPr>
        <w:t>-п</w:t>
      </w:r>
      <w:r w:rsidR="00D84964">
        <w:rPr>
          <w:rFonts w:ascii="Times New Roman" w:hAnsi="Times New Roman" w:cs="Times New Roman"/>
          <w:sz w:val="28"/>
          <w:szCs w:val="28"/>
        </w:rPr>
        <w:t>,</w:t>
      </w:r>
      <w:r w:rsidR="00960558">
        <w:rPr>
          <w:rFonts w:ascii="Times New Roman" w:hAnsi="Times New Roman" w:cs="Times New Roman"/>
          <w:sz w:val="28"/>
          <w:szCs w:val="28"/>
        </w:rPr>
        <w:t xml:space="preserve"> от 1 апреля 2019 года № 142-п</w:t>
      </w:r>
      <w:r w:rsidR="00026A21">
        <w:rPr>
          <w:rFonts w:ascii="Times New Roman" w:hAnsi="Times New Roman" w:cs="Times New Roman"/>
          <w:sz w:val="28"/>
          <w:szCs w:val="28"/>
        </w:rPr>
        <w:t>, от 10 июня 2019 года № 257-п, от 29 июля 2019 года № 330-п</w:t>
      </w:r>
      <w:r w:rsidR="008E0BE6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8E0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BE6">
        <w:rPr>
          <w:rFonts w:ascii="Times New Roman" w:hAnsi="Times New Roman" w:cs="Times New Roman"/>
          <w:sz w:val="28"/>
          <w:szCs w:val="28"/>
        </w:rPr>
        <w:t>23 сентября 2019 года № 433-п</w:t>
      </w:r>
      <w:r w:rsidR="00E16CF6">
        <w:rPr>
          <w:rFonts w:ascii="Times New Roman" w:hAnsi="Times New Roman" w:cs="Times New Roman"/>
          <w:sz w:val="28"/>
          <w:szCs w:val="28"/>
        </w:rPr>
        <w:t>, от 23.12.2019</w:t>
      </w:r>
      <w:r w:rsidR="00DA61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6CF6">
        <w:rPr>
          <w:rFonts w:ascii="Times New Roman" w:hAnsi="Times New Roman" w:cs="Times New Roman"/>
          <w:sz w:val="28"/>
          <w:szCs w:val="28"/>
        </w:rPr>
        <w:t xml:space="preserve"> № 628-п</w:t>
      </w:r>
      <w:r w:rsidR="00D35F8F">
        <w:rPr>
          <w:rFonts w:ascii="Times New Roman" w:hAnsi="Times New Roman" w:cs="Times New Roman"/>
          <w:sz w:val="28"/>
          <w:szCs w:val="28"/>
        </w:rPr>
        <w:t>, от 23 декабря 2019 г</w:t>
      </w:r>
      <w:r w:rsidR="00DA612D">
        <w:rPr>
          <w:rFonts w:ascii="Times New Roman" w:hAnsi="Times New Roman" w:cs="Times New Roman"/>
          <w:sz w:val="28"/>
          <w:szCs w:val="28"/>
        </w:rPr>
        <w:t>ода</w:t>
      </w:r>
      <w:r w:rsidR="00D35F8F">
        <w:rPr>
          <w:rFonts w:ascii="Times New Roman" w:hAnsi="Times New Roman" w:cs="Times New Roman"/>
          <w:sz w:val="28"/>
          <w:szCs w:val="28"/>
        </w:rPr>
        <w:t xml:space="preserve"> № 629-п</w:t>
      </w:r>
      <w:r w:rsidR="0017770A">
        <w:rPr>
          <w:rFonts w:ascii="Times New Roman" w:hAnsi="Times New Roman" w:cs="Times New Roman"/>
          <w:sz w:val="28"/>
          <w:szCs w:val="28"/>
        </w:rPr>
        <w:t>, от 16</w:t>
      </w:r>
      <w:r w:rsidR="00AC128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7770A">
        <w:rPr>
          <w:rFonts w:ascii="Times New Roman" w:hAnsi="Times New Roman" w:cs="Times New Roman"/>
          <w:sz w:val="28"/>
          <w:szCs w:val="28"/>
        </w:rPr>
        <w:t xml:space="preserve">2020 </w:t>
      </w:r>
      <w:r w:rsidR="00AC1284">
        <w:rPr>
          <w:rFonts w:ascii="Times New Roman" w:hAnsi="Times New Roman" w:cs="Times New Roman"/>
          <w:sz w:val="28"/>
          <w:szCs w:val="28"/>
        </w:rPr>
        <w:t xml:space="preserve">года </w:t>
      </w:r>
      <w:r w:rsidR="0017770A">
        <w:rPr>
          <w:rFonts w:ascii="Times New Roman" w:hAnsi="Times New Roman" w:cs="Times New Roman"/>
          <w:sz w:val="28"/>
          <w:szCs w:val="28"/>
        </w:rPr>
        <w:t>№ 99-п</w:t>
      </w:r>
      <w:r w:rsidR="006B469C">
        <w:rPr>
          <w:rFonts w:ascii="Times New Roman" w:hAnsi="Times New Roman" w:cs="Times New Roman"/>
          <w:sz w:val="28"/>
          <w:szCs w:val="28"/>
        </w:rPr>
        <w:t>, от 18 мая 2020 № 215-п</w:t>
      </w:r>
      <w:r w:rsidR="00CD416C">
        <w:rPr>
          <w:rFonts w:ascii="Times New Roman" w:hAnsi="Times New Roman" w:cs="Times New Roman"/>
          <w:sz w:val="28"/>
          <w:szCs w:val="28"/>
        </w:rPr>
        <w:t>, от 21 декабря 2020 № 626-п, от 21 декабря 2020 №</w:t>
      </w:r>
      <w:r w:rsidR="001F1813">
        <w:rPr>
          <w:rFonts w:ascii="Times New Roman" w:hAnsi="Times New Roman" w:cs="Times New Roman"/>
          <w:sz w:val="28"/>
          <w:szCs w:val="28"/>
        </w:rPr>
        <w:t xml:space="preserve"> </w:t>
      </w:r>
      <w:r w:rsidR="00CD416C">
        <w:rPr>
          <w:rFonts w:ascii="Times New Roman" w:hAnsi="Times New Roman" w:cs="Times New Roman"/>
          <w:sz w:val="28"/>
          <w:szCs w:val="28"/>
        </w:rPr>
        <w:t>627-п</w:t>
      </w:r>
      <w:r w:rsidR="00CE7680">
        <w:rPr>
          <w:rFonts w:ascii="Times New Roman" w:hAnsi="Times New Roman" w:cs="Times New Roman"/>
          <w:sz w:val="28"/>
          <w:szCs w:val="28"/>
        </w:rPr>
        <w:t>, от 12 апреля 2021 №</w:t>
      </w:r>
      <w:r w:rsidR="00CE7680" w:rsidRPr="00CE7680">
        <w:rPr>
          <w:rFonts w:ascii="Times New Roman" w:hAnsi="Times New Roman" w:cs="Times New Roman"/>
          <w:sz w:val="28"/>
          <w:szCs w:val="28"/>
        </w:rPr>
        <w:t xml:space="preserve"> 130-п</w:t>
      </w:r>
      <w:r w:rsidR="005B6B09">
        <w:rPr>
          <w:rFonts w:ascii="Times New Roman" w:hAnsi="Times New Roman" w:cs="Times New Roman"/>
          <w:sz w:val="28"/>
          <w:szCs w:val="28"/>
        </w:rPr>
        <w:t>, от 2 августа 2021 года № 296-п</w:t>
      </w:r>
      <w:r w:rsidR="008E0BE6">
        <w:rPr>
          <w:rFonts w:ascii="Times New Roman" w:hAnsi="Times New Roman" w:cs="Times New Roman"/>
          <w:sz w:val="28"/>
          <w:szCs w:val="28"/>
        </w:rPr>
        <w:t>)</w:t>
      </w:r>
      <w:r w:rsidR="00772F0D">
        <w:rPr>
          <w:rFonts w:ascii="Times New Roman" w:hAnsi="Times New Roman" w:cs="Times New Roman"/>
          <w:sz w:val="28"/>
          <w:szCs w:val="28"/>
        </w:rPr>
        <w:t>,</w:t>
      </w:r>
      <w:r w:rsidR="00643D09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175B27">
        <w:rPr>
          <w:rFonts w:ascii="Times New Roman" w:hAnsi="Times New Roman" w:cs="Times New Roman"/>
          <w:sz w:val="28"/>
          <w:szCs w:val="28"/>
        </w:rPr>
        <w:t>:</w:t>
      </w:r>
      <w:r w:rsidR="00875EA6" w:rsidRPr="00875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22762" w:rsidRDefault="00522762" w:rsidP="00522762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2762">
        <w:rPr>
          <w:sz w:val="28"/>
          <w:szCs w:val="28"/>
        </w:rPr>
        <w:t>В паспорте государственной программы:</w:t>
      </w:r>
      <w:r>
        <w:rPr>
          <w:sz w:val="28"/>
          <w:szCs w:val="28"/>
        </w:rPr>
        <w:t xml:space="preserve"> </w:t>
      </w:r>
    </w:p>
    <w:p w:rsidR="00522762" w:rsidRPr="00522762" w:rsidRDefault="002E5E35" w:rsidP="00522762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слова «(программ)»</w:t>
      </w:r>
      <w:r w:rsidR="00522762" w:rsidRPr="00522762">
        <w:rPr>
          <w:sz w:val="28"/>
          <w:szCs w:val="28"/>
        </w:rPr>
        <w:t xml:space="preserve"> исключить;</w:t>
      </w:r>
    </w:p>
    <w:p w:rsidR="004911E9" w:rsidRDefault="002E5E35" w:rsidP="00522762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 «</w:t>
      </w:r>
      <w:r w:rsidR="00522762" w:rsidRPr="00522762">
        <w:rPr>
          <w:sz w:val="28"/>
          <w:szCs w:val="28"/>
        </w:rPr>
        <w:t>Объем средств на реализацию государственной программы" изложить в редакции:</w:t>
      </w:r>
    </w:p>
    <w:p w:rsidR="004A4EF0" w:rsidRDefault="004911E9" w:rsidP="004A4EF0">
      <w:pPr>
        <w:pStyle w:val="a9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общий объем средств, предусмотренных на реализацию государстве</w:t>
      </w:r>
      <w:r>
        <w:rPr>
          <w:color w:val="000000"/>
          <w:sz w:val="28"/>
          <w:szCs w:val="28"/>
        </w:rPr>
        <w:t>н</w:t>
      </w:r>
      <w:r w:rsidR="004A4EF0">
        <w:rPr>
          <w:color w:val="000000"/>
          <w:sz w:val="28"/>
          <w:szCs w:val="28"/>
        </w:rPr>
        <w:t>ной программы</w:t>
      </w:r>
      <w:r>
        <w:rPr>
          <w:color w:val="000000"/>
          <w:sz w:val="28"/>
          <w:szCs w:val="28"/>
        </w:rPr>
        <w:t xml:space="preserve"> –</w:t>
      </w:r>
      <w:r w:rsidR="00C8619D">
        <w:rPr>
          <w:color w:val="000000"/>
          <w:sz w:val="28"/>
          <w:szCs w:val="28"/>
        </w:rPr>
        <w:t xml:space="preserve"> </w:t>
      </w:r>
      <w:r w:rsidR="0004194B">
        <w:rPr>
          <w:color w:val="000000"/>
          <w:sz w:val="28"/>
          <w:szCs w:val="28"/>
        </w:rPr>
        <w:t xml:space="preserve">19 874 632 996,62  </w:t>
      </w:r>
      <w:r w:rsidR="009C00DE">
        <w:rPr>
          <w:color w:val="000000"/>
          <w:sz w:val="28"/>
          <w:szCs w:val="28"/>
        </w:rPr>
        <w:t>рубля</w:t>
      </w:r>
      <w:r>
        <w:rPr>
          <w:color w:val="000000"/>
          <w:sz w:val="28"/>
          <w:szCs w:val="28"/>
        </w:rPr>
        <w:t>, в том числе:</w:t>
      </w:r>
    </w:p>
    <w:p w:rsidR="00522762" w:rsidRPr="004A4EF0" w:rsidRDefault="004911E9" w:rsidP="004A4EF0">
      <w:pPr>
        <w:pStyle w:val="a9"/>
        <w:autoSpaceDE w:val="0"/>
        <w:autoSpaceDN w:val="0"/>
        <w:adjustRightInd w:val="0"/>
        <w:ind w:left="709"/>
        <w:rPr>
          <w:color w:val="000000"/>
          <w:sz w:val="28"/>
          <w:szCs w:val="28"/>
        </w:rPr>
      </w:pPr>
      <w:r w:rsidRPr="004A4EF0">
        <w:rPr>
          <w:color w:val="000000"/>
          <w:sz w:val="28"/>
          <w:szCs w:val="28"/>
        </w:rPr>
        <w:br/>
      </w:r>
      <w:r w:rsidR="009C00DE" w:rsidRPr="004A4EF0">
        <w:rPr>
          <w:color w:val="000000"/>
          <w:sz w:val="28"/>
          <w:szCs w:val="28"/>
        </w:rPr>
        <w:t>2019 год – 3 745 745 833,23 рубля</w:t>
      </w:r>
      <w:r w:rsidRPr="004A4EF0">
        <w:rPr>
          <w:color w:val="000000"/>
          <w:sz w:val="28"/>
          <w:szCs w:val="28"/>
        </w:rPr>
        <w:t>;</w:t>
      </w:r>
      <w:r w:rsidRPr="004A4EF0">
        <w:rPr>
          <w:color w:val="000000"/>
          <w:sz w:val="28"/>
          <w:szCs w:val="28"/>
        </w:rPr>
        <w:br/>
        <w:t>2020 год – 3 341 699 476,23 руб</w:t>
      </w:r>
      <w:r w:rsidR="009C00DE" w:rsidRPr="004A4EF0">
        <w:rPr>
          <w:color w:val="000000"/>
          <w:sz w:val="28"/>
          <w:szCs w:val="28"/>
        </w:rPr>
        <w:t>ля</w:t>
      </w:r>
      <w:r w:rsidRPr="004A4EF0">
        <w:rPr>
          <w:color w:val="000000"/>
          <w:sz w:val="28"/>
          <w:szCs w:val="28"/>
        </w:rPr>
        <w:t>;</w:t>
      </w:r>
      <w:r w:rsidRPr="004A4EF0">
        <w:rPr>
          <w:color w:val="000000"/>
          <w:sz w:val="28"/>
          <w:szCs w:val="28"/>
        </w:rPr>
        <w:br/>
        <w:t>2021 год –</w:t>
      </w:r>
      <w:r w:rsidR="00305419" w:rsidRPr="004A4EF0">
        <w:rPr>
          <w:color w:val="000000"/>
          <w:sz w:val="28"/>
          <w:szCs w:val="28"/>
        </w:rPr>
        <w:t xml:space="preserve"> </w:t>
      </w:r>
      <w:r w:rsidR="006F3E1D" w:rsidRPr="004A4EF0">
        <w:rPr>
          <w:color w:val="000000"/>
          <w:sz w:val="28"/>
          <w:szCs w:val="28"/>
        </w:rPr>
        <w:t>4 192 200 025,98</w:t>
      </w:r>
      <w:r w:rsidR="00305419" w:rsidRPr="004A4EF0">
        <w:rPr>
          <w:color w:val="000000"/>
          <w:sz w:val="28"/>
          <w:szCs w:val="28"/>
        </w:rPr>
        <w:t xml:space="preserve"> </w:t>
      </w:r>
      <w:r w:rsidR="009C00DE" w:rsidRPr="004A4EF0">
        <w:rPr>
          <w:color w:val="000000"/>
          <w:sz w:val="28"/>
          <w:szCs w:val="28"/>
        </w:rPr>
        <w:t>рубля</w:t>
      </w:r>
      <w:r w:rsidRPr="004A4EF0">
        <w:rPr>
          <w:color w:val="000000"/>
          <w:sz w:val="28"/>
          <w:szCs w:val="28"/>
        </w:rPr>
        <w:t>;</w:t>
      </w:r>
      <w:r w:rsidRPr="004A4EF0">
        <w:rPr>
          <w:color w:val="000000"/>
          <w:sz w:val="28"/>
          <w:szCs w:val="28"/>
        </w:rPr>
        <w:br/>
      </w:r>
      <w:r w:rsidR="009C00DE" w:rsidRPr="004A4EF0">
        <w:rPr>
          <w:color w:val="000000"/>
          <w:sz w:val="28"/>
          <w:szCs w:val="28"/>
        </w:rPr>
        <w:t>2022 год – 2 945 968 764,84 рубля</w:t>
      </w:r>
      <w:r w:rsidRPr="004A4EF0">
        <w:rPr>
          <w:color w:val="000000"/>
          <w:sz w:val="28"/>
          <w:szCs w:val="28"/>
        </w:rPr>
        <w:t>;</w:t>
      </w:r>
      <w:r w:rsidRPr="004A4EF0">
        <w:rPr>
          <w:color w:val="000000"/>
          <w:sz w:val="28"/>
          <w:szCs w:val="28"/>
        </w:rPr>
        <w:br/>
      </w:r>
      <w:r w:rsidRPr="004A4EF0">
        <w:rPr>
          <w:color w:val="000000"/>
          <w:sz w:val="28"/>
          <w:szCs w:val="28"/>
        </w:rPr>
        <w:lastRenderedPageBreak/>
        <w:t>2023 год – 2 824 509 448,17 руб</w:t>
      </w:r>
      <w:r w:rsidR="009C00DE" w:rsidRPr="004A4EF0">
        <w:rPr>
          <w:color w:val="000000"/>
          <w:sz w:val="28"/>
          <w:szCs w:val="28"/>
        </w:rPr>
        <w:t>ля</w:t>
      </w:r>
      <w:r w:rsidRPr="004A4EF0">
        <w:rPr>
          <w:color w:val="000000"/>
          <w:sz w:val="28"/>
          <w:szCs w:val="28"/>
        </w:rPr>
        <w:t>;</w:t>
      </w:r>
      <w:r w:rsidRPr="004A4EF0">
        <w:rPr>
          <w:color w:val="000000"/>
          <w:sz w:val="28"/>
          <w:szCs w:val="28"/>
        </w:rPr>
        <w:br/>
        <w:t>2024 год – 2 824 509 448,17 руб</w:t>
      </w:r>
      <w:r w:rsidR="009C00DE" w:rsidRPr="004A4EF0">
        <w:rPr>
          <w:color w:val="000000"/>
          <w:sz w:val="28"/>
          <w:szCs w:val="28"/>
        </w:rPr>
        <w:t>ля</w:t>
      </w:r>
      <w:r w:rsidR="007861D6" w:rsidRPr="004A4EF0">
        <w:rPr>
          <w:color w:val="000000"/>
          <w:sz w:val="28"/>
          <w:szCs w:val="28"/>
        </w:rPr>
        <w:t>»;</w:t>
      </w:r>
    </w:p>
    <w:p w:rsidR="007861D6" w:rsidRDefault="007861D6" w:rsidP="007861D6">
      <w:pPr>
        <w:pStyle w:val="a9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позицию «</w:t>
      </w:r>
      <w:r w:rsidRPr="007861D6">
        <w:rPr>
          <w:color w:val="000000"/>
          <w:sz w:val="28"/>
          <w:szCs w:val="28"/>
        </w:rPr>
        <w:t>Показатели (индикаторы) государственной программы</w:t>
      </w:r>
      <w:r>
        <w:rPr>
          <w:color w:val="000000"/>
          <w:sz w:val="28"/>
          <w:szCs w:val="28"/>
        </w:rPr>
        <w:t>» 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ложить в редакции: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861D6">
        <w:rPr>
          <w:color w:val="000000"/>
          <w:sz w:val="28"/>
          <w:szCs w:val="28"/>
        </w:rPr>
        <w:t>1. Доля просроченной кредиторской задолженности областного бю</w:t>
      </w:r>
      <w:r w:rsidRPr="007861D6">
        <w:rPr>
          <w:color w:val="000000"/>
          <w:sz w:val="28"/>
          <w:szCs w:val="28"/>
        </w:rPr>
        <w:t>д</w:t>
      </w:r>
      <w:r w:rsidRPr="007861D6">
        <w:rPr>
          <w:color w:val="000000"/>
          <w:sz w:val="28"/>
          <w:szCs w:val="28"/>
        </w:rPr>
        <w:t>жета и местных бюджетов в расходах консолидированного бюджета Бря</w:t>
      </w:r>
      <w:r w:rsidRPr="007861D6">
        <w:rPr>
          <w:color w:val="000000"/>
          <w:sz w:val="28"/>
          <w:szCs w:val="28"/>
        </w:rPr>
        <w:t>н</w:t>
      </w:r>
      <w:r w:rsidRPr="007861D6">
        <w:rPr>
          <w:color w:val="000000"/>
          <w:sz w:val="28"/>
          <w:szCs w:val="28"/>
        </w:rPr>
        <w:t>ской области (процентов):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2018 год - 0;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2019 год - 0;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2020 год - 0;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2021 год - 0;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2022 год - 0;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2023 год - 0;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2024 год - 0.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2. Отношение общего объема государственного долга Брянской обл</w:t>
      </w:r>
      <w:r w:rsidRPr="007861D6">
        <w:rPr>
          <w:color w:val="000000"/>
          <w:sz w:val="28"/>
          <w:szCs w:val="28"/>
        </w:rPr>
        <w:t>а</w:t>
      </w:r>
      <w:r w:rsidRPr="007861D6">
        <w:rPr>
          <w:color w:val="000000"/>
          <w:sz w:val="28"/>
          <w:szCs w:val="28"/>
        </w:rPr>
        <w:t>сти к сумме доходов областного бюджета без учета безвозмездных поступл</w:t>
      </w:r>
      <w:r w:rsidRPr="007861D6">
        <w:rPr>
          <w:color w:val="000000"/>
          <w:sz w:val="28"/>
          <w:szCs w:val="28"/>
        </w:rPr>
        <w:t>е</w:t>
      </w:r>
      <w:r w:rsidRPr="007861D6">
        <w:rPr>
          <w:color w:val="000000"/>
          <w:sz w:val="28"/>
          <w:szCs w:val="28"/>
        </w:rPr>
        <w:t>ний (процентов):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2018 год - 37,5;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- </w:t>
      </w:r>
      <w:r w:rsidRPr="007861D6">
        <w:rPr>
          <w:color w:val="000000"/>
          <w:sz w:val="28"/>
          <w:szCs w:val="28"/>
        </w:rPr>
        <w:t>33,6;</w:t>
      </w:r>
    </w:p>
    <w:p w:rsidR="007861D6" w:rsidRPr="007861D6" w:rsidRDefault="004A4EF0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</w:t>
      </w:r>
      <w:r w:rsidR="007861D6">
        <w:rPr>
          <w:color w:val="000000"/>
          <w:sz w:val="28"/>
          <w:szCs w:val="28"/>
        </w:rPr>
        <w:t xml:space="preserve"> 28,9</w:t>
      </w:r>
      <w:r w:rsidR="007861D6" w:rsidRPr="007861D6">
        <w:rPr>
          <w:color w:val="000000"/>
          <w:sz w:val="28"/>
          <w:szCs w:val="28"/>
        </w:rPr>
        <w:t>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2021 год - 37;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2022 год - 33;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2023 год - 29;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2024 год - 25.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3. Отношение общего объема долговых обязатель</w:t>
      </w:r>
      <w:proofErr w:type="gramStart"/>
      <w:r w:rsidRPr="007861D6">
        <w:rPr>
          <w:color w:val="000000"/>
          <w:sz w:val="28"/>
          <w:szCs w:val="28"/>
        </w:rPr>
        <w:t>ств Бр</w:t>
      </w:r>
      <w:proofErr w:type="gramEnd"/>
      <w:r w:rsidRPr="007861D6">
        <w:rPr>
          <w:color w:val="000000"/>
          <w:sz w:val="28"/>
          <w:szCs w:val="28"/>
        </w:rPr>
        <w:t>янской области по государственным ценным бумагам Брянской области и кредитам, пол</w:t>
      </w:r>
      <w:r w:rsidRPr="007861D6">
        <w:rPr>
          <w:color w:val="000000"/>
          <w:sz w:val="28"/>
          <w:szCs w:val="28"/>
        </w:rPr>
        <w:t>у</w:t>
      </w:r>
      <w:r w:rsidRPr="007861D6">
        <w:rPr>
          <w:color w:val="000000"/>
          <w:sz w:val="28"/>
          <w:szCs w:val="28"/>
        </w:rPr>
        <w:t>ченным бюджетом Брянской области от кредитных организаций, к сумме д</w:t>
      </w:r>
      <w:r w:rsidRPr="007861D6">
        <w:rPr>
          <w:color w:val="000000"/>
          <w:sz w:val="28"/>
          <w:szCs w:val="28"/>
        </w:rPr>
        <w:t>о</w:t>
      </w:r>
      <w:r w:rsidRPr="007861D6">
        <w:rPr>
          <w:color w:val="000000"/>
          <w:sz w:val="28"/>
          <w:szCs w:val="28"/>
        </w:rPr>
        <w:t>ходов областного бюджета без учета безвозмездных поступлений (проце</w:t>
      </w:r>
      <w:r w:rsidRPr="007861D6">
        <w:rPr>
          <w:color w:val="000000"/>
          <w:sz w:val="28"/>
          <w:szCs w:val="28"/>
        </w:rPr>
        <w:t>н</w:t>
      </w:r>
      <w:r w:rsidRPr="007861D6">
        <w:rPr>
          <w:color w:val="000000"/>
          <w:sz w:val="28"/>
          <w:szCs w:val="28"/>
        </w:rPr>
        <w:t>тов):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2018 год - 10,9;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2019 год - 10,1;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- 2</w:t>
      </w:r>
      <w:r w:rsidRPr="007861D6">
        <w:rPr>
          <w:color w:val="000000"/>
          <w:sz w:val="28"/>
          <w:szCs w:val="28"/>
        </w:rPr>
        <w:t>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2021 год - 20;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2022 год - 22;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2023 год - 23;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2024 год - 24.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4. Темп роста налоговых и неналоговых доходов консолидированного бюджета Брянской области к предыдущему году (процентов):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2018 год - 109;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2019 год - 106,9;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- 103</w:t>
      </w:r>
      <w:r w:rsidRPr="007861D6">
        <w:rPr>
          <w:color w:val="000000"/>
          <w:sz w:val="28"/>
          <w:szCs w:val="28"/>
        </w:rPr>
        <w:t>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2021 год - 104,7;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2022 год - 105,3;</w:t>
      </w:r>
    </w:p>
    <w:p w:rsidR="007861D6" w:rsidRPr="007861D6" w:rsidRDefault="007861D6" w:rsidP="00373A1A">
      <w:pPr>
        <w:pStyle w:val="a9"/>
        <w:autoSpaceDE w:val="0"/>
        <w:autoSpaceDN w:val="0"/>
        <w:adjustRightInd w:val="0"/>
        <w:ind w:firstLine="1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>2023 год - 105;</w:t>
      </w:r>
    </w:p>
    <w:p w:rsidR="007861D6" w:rsidRDefault="007861D6" w:rsidP="00373A1A">
      <w:pPr>
        <w:pStyle w:val="a9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7861D6">
        <w:rPr>
          <w:color w:val="000000"/>
          <w:sz w:val="28"/>
          <w:szCs w:val="28"/>
        </w:rPr>
        <w:t xml:space="preserve">2024 год </w:t>
      </w:r>
      <w:r w:rsidR="004A4EF0">
        <w:rPr>
          <w:color w:val="000000"/>
          <w:sz w:val="28"/>
          <w:szCs w:val="28"/>
        </w:rPr>
        <w:t>-</w:t>
      </w:r>
      <w:r w:rsidRPr="007861D6">
        <w:rPr>
          <w:color w:val="000000"/>
          <w:sz w:val="28"/>
          <w:szCs w:val="28"/>
        </w:rPr>
        <w:t xml:space="preserve"> 105</w:t>
      </w:r>
      <w:r>
        <w:rPr>
          <w:color w:val="000000"/>
          <w:sz w:val="28"/>
          <w:szCs w:val="28"/>
        </w:rPr>
        <w:t>».</w:t>
      </w:r>
    </w:p>
    <w:p w:rsidR="007861D6" w:rsidRPr="00A6332B" w:rsidRDefault="007861D6" w:rsidP="00A6332B">
      <w:pPr>
        <w:pStyle w:val="a9"/>
        <w:autoSpaceDE w:val="0"/>
        <w:autoSpaceDN w:val="0"/>
        <w:adjustRightInd w:val="0"/>
        <w:ind w:left="709"/>
        <w:rPr>
          <w:color w:val="000000"/>
          <w:sz w:val="28"/>
          <w:szCs w:val="28"/>
        </w:rPr>
      </w:pPr>
    </w:p>
    <w:p w:rsidR="00522762" w:rsidRDefault="00522762" w:rsidP="00522762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«</w:t>
      </w:r>
      <w:r w:rsidRPr="00522762">
        <w:rPr>
          <w:sz w:val="28"/>
          <w:szCs w:val="28"/>
        </w:rPr>
        <w:t>Описание основных мер правового регулирования, направленных на достижение целей и (или) конечных результатов госуда</w:t>
      </w:r>
      <w:r w:rsidRPr="00522762">
        <w:rPr>
          <w:sz w:val="28"/>
          <w:szCs w:val="28"/>
        </w:rPr>
        <w:t>р</w:t>
      </w:r>
      <w:r w:rsidRPr="00522762">
        <w:rPr>
          <w:sz w:val="28"/>
          <w:szCs w:val="28"/>
        </w:rPr>
        <w:t>ственной про</w:t>
      </w:r>
      <w:r>
        <w:rPr>
          <w:sz w:val="28"/>
          <w:szCs w:val="28"/>
        </w:rPr>
        <w:t xml:space="preserve">граммы </w:t>
      </w:r>
      <w:r w:rsidRPr="00875EA6">
        <w:rPr>
          <w:sz w:val="28"/>
          <w:szCs w:val="28"/>
        </w:rPr>
        <w:t>«Управление государственными финансами Брянской области»</w:t>
      </w:r>
      <w:r w:rsidRPr="00522762">
        <w:rPr>
          <w:sz w:val="28"/>
          <w:szCs w:val="28"/>
        </w:rPr>
        <w:t xml:space="preserve"> исключить.</w:t>
      </w:r>
      <w:r>
        <w:rPr>
          <w:sz w:val="28"/>
          <w:szCs w:val="28"/>
        </w:rPr>
        <w:t xml:space="preserve"> </w:t>
      </w:r>
    </w:p>
    <w:p w:rsidR="00EF2CF8" w:rsidRPr="00EF2CF8" w:rsidRDefault="00EF2CF8" w:rsidP="00F5035C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</w:t>
      </w:r>
      <w:r>
        <w:rPr>
          <w:color w:val="000000"/>
          <w:sz w:val="28"/>
          <w:szCs w:val="28"/>
        </w:rPr>
        <w:t>подпрограммы государственной программы «</w:t>
      </w:r>
      <w:r w:rsidR="00F5035C" w:rsidRPr="00F5035C">
        <w:rPr>
          <w:color w:val="000000"/>
          <w:sz w:val="28"/>
          <w:szCs w:val="28"/>
        </w:rPr>
        <w:t>Сове</w:t>
      </w:r>
      <w:r w:rsidR="00F5035C" w:rsidRPr="00F5035C">
        <w:rPr>
          <w:color w:val="000000"/>
          <w:sz w:val="28"/>
          <w:szCs w:val="28"/>
        </w:rPr>
        <w:t>р</w:t>
      </w:r>
      <w:r w:rsidR="00F5035C" w:rsidRPr="00F5035C">
        <w:rPr>
          <w:color w:val="000000"/>
          <w:sz w:val="28"/>
          <w:szCs w:val="28"/>
        </w:rPr>
        <w:t>шенствование управления общественными финансами</w:t>
      </w:r>
      <w:r>
        <w:rPr>
          <w:color w:val="000000"/>
          <w:sz w:val="28"/>
          <w:szCs w:val="28"/>
        </w:rPr>
        <w:t>»:</w:t>
      </w:r>
    </w:p>
    <w:p w:rsidR="00EF2CF8" w:rsidRPr="00EF2CF8" w:rsidRDefault="002E5E35" w:rsidP="00EF2CF8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слова «(программ)»</w:t>
      </w:r>
      <w:r w:rsidR="00EF2CF8" w:rsidRPr="00522762">
        <w:rPr>
          <w:sz w:val="28"/>
          <w:szCs w:val="28"/>
        </w:rPr>
        <w:t xml:space="preserve"> исключить</w:t>
      </w:r>
      <w:r w:rsidR="005902E0">
        <w:rPr>
          <w:sz w:val="28"/>
          <w:szCs w:val="28"/>
        </w:rPr>
        <w:t>;</w:t>
      </w:r>
    </w:p>
    <w:p w:rsidR="00EF2CF8" w:rsidRDefault="00EF2CF8" w:rsidP="00EF2CF8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позицию </w:t>
      </w:r>
      <w:r>
        <w:rPr>
          <w:sz w:val="28"/>
          <w:szCs w:val="28"/>
        </w:rPr>
        <w:t>«Объем средств на реализацию подпрограммы» изложить в редакции:</w:t>
      </w:r>
    </w:p>
    <w:p w:rsidR="0070122B" w:rsidRPr="0070122B" w:rsidRDefault="00EF2CF8" w:rsidP="007012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</w:t>
      </w:r>
      <w:r w:rsidR="0070122B" w:rsidRPr="0070122B">
        <w:rPr>
          <w:color w:val="000000"/>
          <w:sz w:val="28"/>
          <w:szCs w:val="28"/>
        </w:rPr>
        <w:t>общий объем средств, предусмотренных на реализацию подпрогра</w:t>
      </w:r>
      <w:r w:rsidR="0070122B" w:rsidRPr="0070122B">
        <w:rPr>
          <w:color w:val="000000"/>
          <w:sz w:val="28"/>
          <w:szCs w:val="28"/>
        </w:rPr>
        <w:t>м</w:t>
      </w:r>
      <w:r w:rsidR="0070122B" w:rsidRPr="0070122B">
        <w:rPr>
          <w:color w:val="000000"/>
          <w:sz w:val="28"/>
          <w:szCs w:val="28"/>
        </w:rPr>
        <w:t>мы, -</w:t>
      </w:r>
      <w:r w:rsidR="0004194B">
        <w:rPr>
          <w:color w:val="000000"/>
          <w:sz w:val="28"/>
          <w:szCs w:val="28"/>
        </w:rPr>
        <w:t xml:space="preserve"> 505 136 658,86 </w:t>
      </w:r>
      <w:r w:rsidR="0070122B" w:rsidRPr="0070122B">
        <w:rPr>
          <w:color w:val="000000"/>
          <w:sz w:val="28"/>
          <w:szCs w:val="28"/>
        </w:rPr>
        <w:t>рубля, в том числе: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2019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90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206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894,99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2020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93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901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939,87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2021 год </w:t>
      </w:r>
      <w:r w:rsidR="009016AE">
        <w:rPr>
          <w:color w:val="000000"/>
          <w:sz w:val="28"/>
          <w:szCs w:val="28"/>
        </w:rPr>
        <w:t>–</w:t>
      </w:r>
      <w:r w:rsidR="002E5E35">
        <w:rPr>
          <w:color w:val="000000"/>
          <w:sz w:val="28"/>
          <w:szCs w:val="28"/>
        </w:rPr>
        <w:t xml:space="preserve"> 94 550 303</w:t>
      </w:r>
      <w:r w:rsidRPr="0070122B">
        <w:rPr>
          <w:color w:val="000000"/>
          <w:sz w:val="28"/>
          <w:szCs w:val="28"/>
        </w:rPr>
        <w:t>,00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2022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75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492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507,00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2023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75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492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507,00 рубля;</w:t>
      </w:r>
    </w:p>
    <w:p w:rsidR="00EF2CF8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2024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75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492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507,00 рубля</w:t>
      </w:r>
      <w:r w:rsidR="00EF2CF8" w:rsidRPr="00305419">
        <w:rPr>
          <w:color w:val="000000"/>
          <w:sz w:val="28"/>
          <w:szCs w:val="28"/>
        </w:rPr>
        <w:t>»</w:t>
      </w:r>
      <w:r w:rsidR="007861D6">
        <w:rPr>
          <w:color w:val="000000"/>
          <w:sz w:val="28"/>
          <w:szCs w:val="28"/>
        </w:rPr>
        <w:t>;</w:t>
      </w:r>
    </w:p>
    <w:p w:rsidR="007861D6" w:rsidRDefault="007861D6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позицию «</w:t>
      </w:r>
      <w:r w:rsidR="00D03551" w:rsidRPr="00D03551">
        <w:rPr>
          <w:color w:val="000000"/>
          <w:sz w:val="28"/>
          <w:szCs w:val="28"/>
        </w:rPr>
        <w:t>Показатели (индикаторы) основных мероприятий (проектов (программ))</w:t>
      </w:r>
      <w:r w:rsidR="00D03551">
        <w:rPr>
          <w:color w:val="000000"/>
          <w:sz w:val="28"/>
          <w:szCs w:val="28"/>
        </w:rPr>
        <w:t>» изложить в редакции: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03551">
        <w:rPr>
          <w:color w:val="000000"/>
          <w:sz w:val="28"/>
          <w:szCs w:val="28"/>
        </w:rPr>
        <w:t xml:space="preserve">1. Группа субъектов по качеству управления финансами, </w:t>
      </w:r>
      <w:proofErr w:type="gramStart"/>
      <w:r w:rsidRPr="00D03551">
        <w:rPr>
          <w:color w:val="000000"/>
          <w:sz w:val="28"/>
          <w:szCs w:val="28"/>
        </w:rPr>
        <w:t>к</w:t>
      </w:r>
      <w:proofErr w:type="gramEnd"/>
      <w:r w:rsidRPr="00D03551">
        <w:rPr>
          <w:color w:val="000000"/>
          <w:sz w:val="28"/>
          <w:szCs w:val="28"/>
        </w:rPr>
        <w:t xml:space="preserve"> которой отнесена Брянская область в соответствии с утвержденной методикой оценки (группа субъектов по итогам предшествующего года):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 xml:space="preserve">2018 год - </w:t>
      </w:r>
      <w:r w:rsidR="00CB5540">
        <w:rPr>
          <w:color w:val="000000"/>
          <w:sz w:val="28"/>
          <w:szCs w:val="28"/>
        </w:rPr>
        <w:t>1</w:t>
      </w:r>
      <w:r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 xml:space="preserve">2019 год - </w:t>
      </w:r>
      <w:r w:rsidR="00CB5540">
        <w:rPr>
          <w:color w:val="000000"/>
          <w:sz w:val="28"/>
          <w:szCs w:val="28"/>
        </w:rPr>
        <w:t>1</w:t>
      </w:r>
      <w:r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 xml:space="preserve">2020 год - </w:t>
      </w:r>
      <w:r w:rsidR="00CB5540">
        <w:rPr>
          <w:color w:val="000000"/>
          <w:sz w:val="28"/>
          <w:szCs w:val="28"/>
        </w:rPr>
        <w:t>1</w:t>
      </w:r>
      <w:r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2021 год - 2;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2022 год - 2;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2023 год - 2;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2024 год - 2.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2. Доля бюджетных и автономных учреждений, подключенных к гос</w:t>
      </w:r>
      <w:r w:rsidRPr="00D03551">
        <w:rPr>
          <w:color w:val="000000"/>
          <w:sz w:val="28"/>
          <w:szCs w:val="28"/>
        </w:rPr>
        <w:t>у</w:t>
      </w:r>
      <w:r w:rsidRPr="00D03551">
        <w:rPr>
          <w:color w:val="000000"/>
          <w:sz w:val="28"/>
          <w:szCs w:val="28"/>
        </w:rPr>
        <w:t>дарственной информационной системе управления государственными и м</w:t>
      </w:r>
      <w:r w:rsidRPr="00D03551">
        <w:rPr>
          <w:color w:val="000000"/>
          <w:sz w:val="28"/>
          <w:szCs w:val="28"/>
        </w:rPr>
        <w:t>у</w:t>
      </w:r>
      <w:r w:rsidRPr="00D03551">
        <w:rPr>
          <w:color w:val="000000"/>
          <w:sz w:val="28"/>
          <w:szCs w:val="28"/>
        </w:rPr>
        <w:t>ниципальными финансами Брянской области "Электронный бюджет Бря</w:t>
      </w:r>
      <w:r w:rsidRPr="00D03551">
        <w:rPr>
          <w:color w:val="000000"/>
          <w:sz w:val="28"/>
          <w:szCs w:val="28"/>
        </w:rPr>
        <w:t>н</w:t>
      </w:r>
      <w:r w:rsidRPr="00D03551">
        <w:rPr>
          <w:color w:val="000000"/>
          <w:sz w:val="28"/>
          <w:szCs w:val="28"/>
        </w:rPr>
        <w:t>ской области" (процентов):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2018 год - 19,7;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2019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2020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2021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2022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2023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2024 год - 100.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3. Доля участников бюджетного процесса, подключенных к госуда</w:t>
      </w:r>
      <w:r w:rsidRPr="00D03551">
        <w:rPr>
          <w:color w:val="000000"/>
          <w:sz w:val="28"/>
          <w:szCs w:val="28"/>
        </w:rPr>
        <w:t>р</w:t>
      </w:r>
      <w:r w:rsidRPr="00D03551">
        <w:rPr>
          <w:color w:val="000000"/>
          <w:sz w:val="28"/>
          <w:szCs w:val="28"/>
        </w:rPr>
        <w:t>ственной информационной системе управления государственными и мун</w:t>
      </w:r>
      <w:r w:rsidRPr="00D03551">
        <w:rPr>
          <w:color w:val="000000"/>
          <w:sz w:val="28"/>
          <w:szCs w:val="28"/>
        </w:rPr>
        <w:t>и</w:t>
      </w:r>
      <w:r w:rsidRPr="00D03551">
        <w:rPr>
          <w:color w:val="000000"/>
          <w:sz w:val="28"/>
          <w:szCs w:val="28"/>
        </w:rPr>
        <w:t>ципальными финансами Брянской области "Электронный бюджет Брянской области" (процентов):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lastRenderedPageBreak/>
        <w:t>2018 год - 28,2;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2019 год - 51,9;</w:t>
      </w:r>
    </w:p>
    <w:p w:rsidR="00D03551" w:rsidRPr="00D03551" w:rsidRDefault="004A4EF0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</w:t>
      </w:r>
      <w:r w:rsidR="00D03551">
        <w:rPr>
          <w:color w:val="000000"/>
          <w:sz w:val="28"/>
          <w:szCs w:val="28"/>
        </w:rPr>
        <w:t xml:space="preserve"> 84,9</w:t>
      </w:r>
      <w:r w:rsidR="00D03551"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год - 85</w:t>
      </w:r>
      <w:r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 год - 85</w:t>
      </w:r>
      <w:r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год - 85</w:t>
      </w:r>
      <w:r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 год - 85</w:t>
      </w:r>
      <w:r w:rsidRPr="00D03551">
        <w:rPr>
          <w:color w:val="000000"/>
          <w:sz w:val="28"/>
          <w:szCs w:val="28"/>
        </w:rPr>
        <w:t>.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4. Обеспечение публикации информации о системе управления гос</w:t>
      </w:r>
      <w:r w:rsidRPr="00D03551">
        <w:rPr>
          <w:color w:val="000000"/>
          <w:sz w:val="28"/>
          <w:szCs w:val="28"/>
        </w:rPr>
        <w:t>у</w:t>
      </w:r>
      <w:r w:rsidRPr="00D03551">
        <w:rPr>
          <w:color w:val="000000"/>
          <w:sz w:val="28"/>
          <w:szCs w:val="28"/>
        </w:rPr>
        <w:t>дарственными финансами Брянской области на едином портале бюджетной системы Российской Федерации "Электронный бюджет" (процентов):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2018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2019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2020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2021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2022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2023 год - 100;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2024 год - 100.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Проведение </w:t>
      </w:r>
      <w:proofErr w:type="gramStart"/>
      <w:r w:rsidRPr="00D03551">
        <w:rPr>
          <w:color w:val="000000"/>
          <w:sz w:val="28"/>
          <w:szCs w:val="28"/>
        </w:rPr>
        <w:t>оценки качества финансового менеджмента</w:t>
      </w:r>
      <w:r w:rsidR="00F25099">
        <w:rPr>
          <w:color w:val="000000"/>
          <w:sz w:val="28"/>
          <w:szCs w:val="28"/>
        </w:rPr>
        <w:t xml:space="preserve"> главных а</w:t>
      </w:r>
      <w:r w:rsidR="00F25099">
        <w:rPr>
          <w:color w:val="000000"/>
          <w:sz w:val="28"/>
          <w:szCs w:val="28"/>
        </w:rPr>
        <w:t>д</w:t>
      </w:r>
      <w:r w:rsidR="00F25099">
        <w:rPr>
          <w:color w:val="000000"/>
          <w:sz w:val="28"/>
          <w:szCs w:val="28"/>
        </w:rPr>
        <w:t>министраторов средств областного бюджета</w:t>
      </w:r>
      <w:proofErr w:type="gramEnd"/>
      <w:r w:rsidR="00F25099">
        <w:rPr>
          <w:color w:val="000000"/>
          <w:sz w:val="28"/>
          <w:szCs w:val="28"/>
        </w:rPr>
        <w:t>: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(да (1)/нет (0)):</w:t>
      </w:r>
    </w:p>
    <w:p w:rsidR="00D03551" w:rsidRPr="00D03551" w:rsidRDefault="00F25099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 - 1</w:t>
      </w:r>
      <w:r w:rsidR="00D03551" w:rsidRPr="00D03551">
        <w:rPr>
          <w:color w:val="000000"/>
          <w:sz w:val="28"/>
          <w:szCs w:val="28"/>
        </w:rPr>
        <w:t>;</w:t>
      </w:r>
    </w:p>
    <w:p w:rsidR="00D03551" w:rsidRPr="00D03551" w:rsidRDefault="00F25099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год - 1</w:t>
      </w:r>
      <w:r w:rsidR="00D03551" w:rsidRPr="00D03551">
        <w:rPr>
          <w:color w:val="000000"/>
          <w:sz w:val="28"/>
          <w:szCs w:val="28"/>
        </w:rPr>
        <w:t>;</w:t>
      </w:r>
    </w:p>
    <w:p w:rsidR="00D03551" w:rsidRPr="00D03551" w:rsidRDefault="00F25099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- 1</w:t>
      </w:r>
      <w:r w:rsidR="00D03551" w:rsidRPr="00D03551">
        <w:rPr>
          <w:color w:val="000000"/>
          <w:sz w:val="28"/>
          <w:szCs w:val="28"/>
        </w:rPr>
        <w:t>;</w:t>
      </w:r>
    </w:p>
    <w:p w:rsidR="00D03551" w:rsidRPr="00D03551" w:rsidRDefault="00D03551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551">
        <w:rPr>
          <w:color w:val="000000"/>
          <w:sz w:val="28"/>
          <w:szCs w:val="28"/>
        </w:rPr>
        <w:t>2021 год - 1;</w:t>
      </w:r>
    </w:p>
    <w:p w:rsidR="00D03551" w:rsidRPr="00D03551" w:rsidRDefault="00F25099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 год - 1</w:t>
      </w:r>
      <w:r w:rsidR="00D03551" w:rsidRPr="00D03551">
        <w:rPr>
          <w:color w:val="000000"/>
          <w:sz w:val="28"/>
          <w:szCs w:val="28"/>
        </w:rPr>
        <w:t>;</w:t>
      </w:r>
    </w:p>
    <w:p w:rsidR="00D03551" w:rsidRPr="00D03551" w:rsidRDefault="00F25099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год - 1</w:t>
      </w:r>
      <w:r w:rsidR="00D03551" w:rsidRPr="00D03551">
        <w:rPr>
          <w:color w:val="000000"/>
          <w:sz w:val="28"/>
          <w:szCs w:val="28"/>
        </w:rPr>
        <w:t>;</w:t>
      </w:r>
    </w:p>
    <w:p w:rsidR="00D03551" w:rsidRPr="0070122B" w:rsidRDefault="004A4EF0" w:rsidP="00D035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2024 год - </w:t>
      </w:r>
      <w:r w:rsidR="00F25099">
        <w:rPr>
          <w:color w:val="000000"/>
          <w:sz w:val="28"/>
          <w:szCs w:val="28"/>
        </w:rPr>
        <w:t>1</w:t>
      </w:r>
      <w:r w:rsidR="00D03551">
        <w:rPr>
          <w:color w:val="000000"/>
          <w:sz w:val="28"/>
          <w:szCs w:val="28"/>
        </w:rPr>
        <w:t>»</w:t>
      </w:r>
      <w:r w:rsidR="00F25099">
        <w:rPr>
          <w:color w:val="000000"/>
          <w:sz w:val="28"/>
          <w:szCs w:val="28"/>
        </w:rPr>
        <w:t>.</w:t>
      </w:r>
    </w:p>
    <w:p w:rsidR="00EF2CF8" w:rsidRPr="00EF2CF8" w:rsidRDefault="00EF2CF8" w:rsidP="00522762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</w:t>
      </w:r>
      <w:r w:rsidR="004911E9">
        <w:rPr>
          <w:sz w:val="28"/>
          <w:szCs w:val="28"/>
        </w:rPr>
        <w:t xml:space="preserve"> </w:t>
      </w:r>
      <w:r w:rsidR="00741AEB">
        <w:rPr>
          <w:color w:val="000000"/>
          <w:sz w:val="28"/>
          <w:szCs w:val="28"/>
        </w:rPr>
        <w:t xml:space="preserve">подпрограммы государственной программы </w:t>
      </w:r>
      <w:r w:rsidR="002A5F0B">
        <w:rPr>
          <w:color w:val="000000"/>
          <w:sz w:val="28"/>
          <w:szCs w:val="28"/>
        </w:rPr>
        <w:t>«</w:t>
      </w:r>
      <w:r w:rsidR="00305419">
        <w:rPr>
          <w:color w:val="000000"/>
          <w:sz w:val="28"/>
          <w:szCs w:val="28"/>
        </w:rPr>
        <w:t>Ме</w:t>
      </w:r>
      <w:r w:rsidR="00305419">
        <w:rPr>
          <w:color w:val="000000"/>
          <w:sz w:val="28"/>
          <w:szCs w:val="28"/>
        </w:rPr>
        <w:t>ж</w:t>
      </w:r>
      <w:r w:rsidR="00305419">
        <w:rPr>
          <w:color w:val="000000"/>
          <w:sz w:val="28"/>
          <w:szCs w:val="28"/>
        </w:rPr>
        <w:t>бюджетные отношения с муниципальными образованиями</w:t>
      </w:r>
      <w:r w:rsidR="002A5F0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EF2CF8" w:rsidRPr="00EF2CF8" w:rsidRDefault="002E5E35" w:rsidP="00EF2CF8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слова «(программ)»</w:t>
      </w:r>
      <w:r w:rsidR="00EF2CF8" w:rsidRPr="00522762">
        <w:rPr>
          <w:sz w:val="28"/>
          <w:szCs w:val="28"/>
        </w:rPr>
        <w:t xml:space="preserve"> исключить</w:t>
      </w:r>
      <w:r w:rsidR="005902E0">
        <w:rPr>
          <w:sz w:val="28"/>
          <w:szCs w:val="28"/>
        </w:rPr>
        <w:t>;</w:t>
      </w:r>
    </w:p>
    <w:p w:rsidR="004911E9" w:rsidRDefault="00EF2CF8" w:rsidP="00EF2CF8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позицию </w:t>
      </w:r>
      <w:r w:rsidR="004911E9">
        <w:rPr>
          <w:sz w:val="28"/>
          <w:szCs w:val="28"/>
        </w:rPr>
        <w:t xml:space="preserve">«Объем средств на реализацию </w:t>
      </w:r>
      <w:r w:rsidR="004D3A34">
        <w:rPr>
          <w:sz w:val="28"/>
          <w:szCs w:val="28"/>
        </w:rPr>
        <w:t>под</w:t>
      </w:r>
      <w:r w:rsidR="004911E9">
        <w:rPr>
          <w:sz w:val="28"/>
          <w:szCs w:val="28"/>
        </w:rPr>
        <w:t>программы» изложить в редакции:</w:t>
      </w:r>
    </w:p>
    <w:p w:rsidR="0070122B" w:rsidRPr="0070122B" w:rsidRDefault="00305419" w:rsidP="007012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911E9">
        <w:rPr>
          <w:color w:val="000000"/>
          <w:sz w:val="28"/>
          <w:szCs w:val="28"/>
        </w:rPr>
        <w:t>«</w:t>
      </w:r>
      <w:r w:rsidR="0070122B" w:rsidRPr="0070122B">
        <w:rPr>
          <w:color w:val="000000"/>
          <w:sz w:val="28"/>
          <w:szCs w:val="28"/>
        </w:rPr>
        <w:t>общий объем средств, предусмотренных на реализацию подпрогра</w:t>
      </w:r>
      <w:r w:rsidR="0070122B" w:rsidRPr="0070122B">
        <w:rPr>
          <w:color w:val="000000"/>
          <w:sz w:val="28"/>
          <w:szCs w:val="28"/>
        </w:rPr>
        <w:t>м</w:t>
      </w:r>
      <w:r w:rsidR="0070122B" w:rsidRPr="0070122B">
        <w:rPr>
          <w:color w:val="000000"/>
          <w:sz w:val="28"/>
          <w:szCs w:val="28"/>
        </w:rPr>
        <w:t xml:space="preserve">мы, - </w:t>
      </w:r>
      <w:r w:rsidR="0004194B">
        <w:rPr>
          <w:color w:val="000000"/>
          <w:sz w:val="28"/>
          <w:szCs w:val="28"/>
        </w:rPr>
        <w:t xml:space="preserve">17 547 976 462,13 </w:t>
      </w:r>
      <w:r w:rsidR="0070122B" w:rsidRPr="0070122B">
        <w:rPr>
          <w:color w:val="000000"/>
          <w:sz w:val="28"/>
          <w:szCs w:val="28"/>
        </w:rPr>
        <w:t>рубля, в том числе: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2019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3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466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723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451,00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2020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3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024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650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000,00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2021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3</w:t>
      </w:r>
      <w:r w:rsidR="009016AE">
        <w:rPr>
          <w:color w:val="000000"/>
          <w:sz w:val="28"/>
          <w:szCs w:val="28"/>
        </w:rPr>
        <w:t xml:space="preserve"> </w:t>
      </w:r>
      <w:r w:rsidR="0004194B">
        <w:rPr>
          <w:color w:val="000000"/>
          <w:sz w:val="28"/>
          <w:szCs w:val="28"/>
        </w:rPr>
        <w:t>955</w:t>
      </w:r>
      <w:r w:rsidR="009016AE">
        <w:rPr>
          <w:color w:val="000000"/>
          <w:sz w:val="28"/>
          <w:szCs w:val="28"/>
        </w:rPr>
        <w:t xml:space="preserve"> </w:t>
      </w:r>
      <w:r w:rsidR="0004194B">
        <w:rPr>
          <w:color w:val="000000"/>
          <w:sz w:val="28"/>
          <w:szCs w:val="28"/>
        </w:rPr>
        <w:t>771</w:t>
      </w:r>
      <w:r w:rsidR="009016AE">
        <w:rPr>
          <w:color w:val="000000"/>
          <w:sz w:val="28"/>
          <w:szCs w:val="28"/>
        </w:rPr>
        <w:t xml:space="preserve"> </w:t>
      </w:r>
      <w:r w:rsidR="0004194B">
        <w:rPr>
          <w:color w:val="000000"/>
          <w:sz w:val="28"/>
          <w:szCs w:val="28"/>
        </w:rPr>
        <w:t>011</w:t>
      </w:r>
      <w:r w:rsidRPr="0070122B">
        <w:rPr>
          <w:color w:val="000000"/>
          <w:sz w:val="28"/>
          <w:szCs w:val="28"/>
        </w:rPr>
        <w:t>,00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2022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496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732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000,00 рубля;</w:t>
      </w:r>
    </w:p>
    <w:p w:rsidR="0070122B" w:rsidRPr="0070122B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2023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302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050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000,00 рубля;</w:t>
      </w:r>
    </w:p>
    <w:p w:rsidR="00CD416C" w:rsidRDefault="0070122B" w:rsidP="0070122B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0122B">
        <w:rPr>
          <w:color w:val="000000"/>
          <w:sz w:val="28"/>
          <w:szCs w:val="28"/>
        </w:rPr>
        <w:t xml:space="preserve">2024 год </w:t>
      </w:r>
      <w:r w:rsidR="009016AE">
        <w:rPr>
          <w:color w:val="000000"/>
          <w:sz w:val="28"/>
          <w:szCs w:val="28"/>
        </w:rPr>
        <w:t>–</w:t>
      </w:r>
      <w:r w:rsidRPr="0070122B">
        <w:rPr>
          <w:color w:val="000000"/>
          <w:sz w:val="28"/>
          <w:szCs w:val="28"/>
        </w:rPr>
        <w:t xml:space="preserve"> 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302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050</w:t>
      </w:r>
      <w:r w:rsidR="009016AE">
        <w:rPr>
          <w:color w:val="000000"/>
          <w:sz w:val="28"/>
          <w:szCs w:val="28"/>
        </w:rPr>
        <w:t xml:space="preserve"> </w:t>
      </w:r>
      <w:r w:rsidRPr="0070122B">
        <w:rPr>
          <w:color w:val="000000"/>
          <w:sz w:val="28"/>
          <w:szCs w:val="28"/>
        </w:rPr>
        <w:t>000,00 рубля</w:t>
      </w:r>
      <w:r w:rsidR="00B557CD">
        <w:rPr>
          <w:color w:val="000000"/>
          <w:sz w:val="28"/>
          <w:szCs w:val="28"/>
        </w:rPr>
        <w:t>»;</w:t>
      </w:r>
    </w:p>
    <w:p w:rsidR="00B557CD" w:rsidRDefault="00B557CD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позицию «</w:t>
      </w:r>
      <w:r w:rsidRPr="00D03551">
        <w:rPr>
          <w:color w:val="000000"/>
          <w:sz w:val="28"/>
          <w:szCs w:val="28"/>
        </w:rPr>
        <w:t>Показатели (индикаторы) основных мероприятий (проектов (программ))</w:t>
      </w:r>
      <w:r>
        <w:rPr>
          <w:color w:val="000000"/>
          <w:sz w:val="28"/>
          <w:szCs w:val="28"/>
        </w:rPr>
        <w:t>» изложить в редакции:</w:t>
      </w:r>
    </w:p>
    <w:p w:rsidR="00B557CD" w:rsidRPr="00B557CD" w:rsidRDefault="0045034B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557CD" w:rsidRPr="00B557CD">
        <w:rPr>
          <w:color w:val="000000"/>
          <w:sz w:val="28"/>
          <w:szCs w:val="28"/>
        </w:rPr>
        <w:t>1. Предоставление грантов муниципальным районам (муниципальным округам, городским округам) в целях содействия достижению и (или) поо</w:t>
      </w:r>
      <w:r w:rsidR="00B557CD" w:rsidRPr="00B557CD">
        <w:rPr>
          <w:color w:val="000000"/>
          <w:sz w:val="28"/>
          <w:szCs w:val="28"/>
        </w:rPr>
        <w:t>щ</w:t>
      </w:r>
      <w:r w:rsidR="00B557CD" w:rsidRPr="00B557CD">
        <w:rPr>
          <w:color w:val="000000"/>
          <w:sz w:val="28"/>
          <w:szCs w:val="28"/>
        </w:rPr>
        <w:lastRenderedPageBreak/>
        <w:t>рения достижения наилучших значений показателей деятельности (да (1)/нет (0)):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2018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2019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2020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2021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2022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2023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2024 год - 1.</w:t>
      </w:r>
    </w:p>
    <w:p w:rsidR="00B557CD" w:rsidRPr="00B557CD" w:rsidRDefault="00B557CD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2. Предоставление из областного бюджета дотаций бюджетам муниц</w:t>
      </w:r>
      <w:r w:rsidRPr="00B557CD">
        <w:rPr>
          <w:color w:val="000000"/>
          <w:sz w:val="28"/>
          <w:szCs w:val="28"/>
        </w:rPr>
        <w:t>и</w:t>
      </w:r>
      <w:r w:rsidRPr="00B557CD">
        <w:rPr>
          <w:color w:val="000000"/>
          <w:sz w:val="28"/>
          <w:szCs w:val="28"/>
        </w:rPr>
        <w:t>пальных районов (муниципальных округов, городских округов) на поощр</w:t>
      </w:r>
      <w:r w:rsidRPr="00B557CD">
        <w:rPr>
          <w:color w:val="000000"/>
          <w:sz w:val="28"/>
          <w:szCs w:val="28"/>
        </w:rPr>
        <w:t>е</w:t>
      </w:r>
      <w:r w:rsidRPr="00B557CD">
        <w:rPr>
          <w:color w:val="000000"/>
          <w:sz w:val="28"/>
          <w:szCs w:val="28"/>
        </w:rPr>
        <w:t>ние достижения наилучших показателей социально-экономического развития муниципальных районов (муниципальных округов, городских округов) (да (1)/нет (0)):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2018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2019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2020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2021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2022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2023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2024 год - 1.</w:t>
      </w:r>
    </w:p>
    <w:p w:rsidR="00B557CD" w:rsidRPr="00B557CD" w:rsidRDefault="00B557CD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3. Предоставление из областного бюджета дотаций бюджетам муниц</w:t>
      </w:r>
      <w:r w:rsidRPr="00B557CD">
        <w:rPr>
          <w:color w:val="000000"/>
          <w:sz w:val="28"/>
          <w:szCs w:val="28"/>
        </w:rPr>
        <w:t>и</w:t>
      </w:r>
      <w:r w:rsidRPr="00B557CD">
        <w:rPr>
          <w:color w:val="000000"/>
          <w:sz w:val="28"/>
          <w:szCs w:val="28"/>
        </w:rPr>
        <w:t>пальных районов (муниципальных округов, городских округов) по результ</w:t>
      </w:r>
      <w:r w:rsidRPr="00B557CD">
        <w:rPr>
          <w:color w:val="000000"/>
          <w:sz w:val="28"/>
          <w:szCs w:val="28"/>
        </w:rPr>
        <w:t>а</w:t>
      </w:r>
      <w:r w:rsidRPr="00B557CD">
        <w:rPr>
          <w:color w:val="000000"/>
          <w:sz w:val="28"/>
          <w:szCs w:val="28"/>
        </w:rPr>
        <w:t>там мониторинга оценки качества организации и осуществления бюджетного процесса (да (1)/нет (0)):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2018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2019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2020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2021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2022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2023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2024 год - 1.</w:t>
      </w:r>
    </w:p>
    <w:p w:rsidR="00B557CD" w:rsidRPr="00B557CD" w:rsidRDefault="00B557CD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4. Сокращение величины разрыва среднего уровня расчетной бюдже</w:t>
      </w:r>
      <w:r w:rsidRPr="00B557CD">
        <w:rPr>
          <w:color w:val="000000"/>
          <w:sz w:val="28"/>
          <w:szCs w:val="28"/>
        </w:rPr>
        <w:t>т</w:t>
      </w:r>
      <w:r w:rsidRPr="00B557CD">
        <w:rPr>
          <w:color w:val="000000"/>
          <w:sz w:val="28"/>
          <w:szCs w:val="28"/>
        </w:rPr>
        <w:t>ной обеспеченности (раз):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2018 год - 1,16;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2019 год - 1,13;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- 1,16</w:t>
      </w:r>
      <w:r w:rsidRPr="00B557CD">
        <w:rPr>
          <w:color w:val="000000"/>
          <w:sz w:val="28"/>
          <w:szCs w:val="28"/>
        </w:rPr>
        <w:t>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2021 год - 1,5;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2022 год - 1,5;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2023 год - 1,5;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2024 год - 1,5.</w:t>
      </w:r>
    </w:p>
    <w:p w:rsidR="00B557CD" w:rsidRPr="00B557CD" w:rsidRDefault="00B557CD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5. Установление органами государственной власти субъектов Росси</w:t>
      </w:r>
      <w:r w:rsidRPr="00B557CD">
        <w:rPr>
          <w:color w:val="000000"/>
          <w:sz w:val="28"/>
          <w:szCs w:val="28"/>
        </w:rPr>
        <w:t>й</w:t>
      </w:r>
      <w:r w:rsidRPr="00B557CD">
        <w:rPr>
          <w:color w:val="000000"/>
          <w:sz w:val="28"/>
          <w:szCs w:val="28"/>
        </w:rPr>
        <w:t>ской Федерации единых нормативов отчислений от отдельных неналоговых доходов, поступающих в бюджеты субъектов Российской Федерации, в мес</w:t>
      </w:r>
      <w:r w:rsidRPr="00B557CD">
        <w:rPr>
          <w:color w:val="000000"/>
          <w:sz w:val="28"/>
          <w:szCs w:val="28"/>
        </w:rPr>
        <w:t>т</w:t>
      </w:r>
      <w:r w:rsidRPr="00B557CD">
        <w:rPr>
          <w:color w:val="000000"/>
          <w:sz w:val="28"/>
          <w:szCs w:val="28"/>
        </w:rPr>
        <w:t>ные бюджеты (да (1)/нет (0)):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lastRenderedPageBreak/>
        <w:t>2020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2021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2022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2023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2024 год - 1.</w:t>
      </w:r>
    </w:p>
    <w:p w:rsidR="00B557CD" w:rsidRPr="00B557CD" w:rsidRDefault="00B557CD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6. 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</w:t>
      </w:r>
      <w:r w:rsidRPr="00B557CD">
        <w:rPr>
          <w:color w:val="000000"/>
          <w:sz w:val="28"/>
          <w:szCs w:val="28"/>
        </w:rPr>
        <w:t>и</w:t>
      </w:r>
      <w:r w:rsidRPr="00B557CD">
        <w:rPr>
          <w:color w:val="000000"/>
          <w:sz w:val="28"/>
          <w:szCs w:val="28"/>
        </w:rPr>
        <w:t>нансов,</w:t>
      </w:r>
      <w:r>
        <w:rPr>
          <w:color w:val="000000"/>
          <w:sz w:val="28"/>
          <w:szCs w:val="28"/>
        </w:rPr>
        <w:t xml:space="preserve"> </w:t>
      </w:r>
      <w:r w:rsidRPr="00B557CD">
        <w:rPr>
          <w:color w:val="000000"/>
          <w:sz w:val="28"/>
          <w:szCs w:val="28"/>
        </w:rPr>
        <w:t>в общем количестве муниципальных районов (муниципальных окр</w:t>
      </w:r>
      <w:r w:rsidRPr="00B557CD">
        <w:rPr>
          <w:color w:val="000000"/>
          <w:sz w:val="28"/>
          <w:szCs w:val="28"/>
        </w:rPr>
        <w:t>у</w:t>
      </w:r>
      <w:r w:rsidRPr="00B557CD">
        <w:rPr>
          <w:color w:val="000000"/>
          <w:sz w:val="28"/>
          <w:szCs w:val="28"/>
        </w:rPr>
        <w:t>гов, городских округов), получающих дотации из областного бюджета (пр</w:t>
      </w:r>
      <w:r w:rsidRPr="00B557CD">
        <w:rPr>
          <w:color w:val="000000"/>
          <w:sz w:val="28"/>
          <w:szCs w:val="28"/>
        </w:rPr>
        <w:t>о</w:t>
      </w:r>
      <w:r w:rsidRPr="00B557CD">
        <w:rPr>
          <w:color w:val="000000"/>
          <w:sz w:val="28"/>
          <w:szCs w:val="28"/>
        </w:rPr>
        <w:t>центов):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2018 год - 100;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2019 год - 100;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2020 год - 100;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2021 год - 100;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2022 год - 100;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2023 год - 100;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2024 год - 100.</w:t>
      </w:r>
    </w:p>
    <w:p w:rsidR="00B557CD" w:rsidRPr="00B557CD" w:rsidRDefault="00B557CD" w:rsidP="00B557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7. Предоставление из областного бюджета дотаций бюджетам муниц</w:t>
      </w:r>
      <w:r w:rsidRPr="00B557CD">
        <w:rPr>
          <w:color w:val="000000"/>
          <w:sz w:val="28"/>
          <w:szCs w:val="28"/>
        </w:rPr>
        <w:t>и</w:t>
      </w:r>
      <w:r w:rsidRPr="00B557CD">
        <w:rPr>
          <w:color w:val="000000"/>
          <w:sz w:val="28"/>
          <w:szCs w:val="28"/>
        </w:rPr>
        <w:t>пальных районов (муниципальных округов, городских округов) в целях п</w:t>
      </w:r>
      <w:r w:rsidRPr="00B557CD">
        <w:rPr>
          <w:color w:val="000000"/>
          <w:sz w:val="28"/>
          <w:szCs w:val="28"/>
        </w:rPr>
        <w:t>о</w:t>
      </w:r>
      <w:r w:rsidRPr="00B557CD">
        <w:rPr>
          <w:color w:val="000000"/>
          <w:sz w:val="28"/>
          <w:szCs w:val="28"/>
        </w:rPr>
        <w:t>ощрения высоких темпов наращивания налогового (экономического) поте</w:t>
      </w:r>
      <w:r w:rsidRPr="00B557CD">
        <w:rPr>
          <w:color w:val="000000"/>
          <w:sz w:val="28"/>
          <w:szCs w:val="28"/>
        </w:rPr>
        <w:t>н</w:t>
      </w:r>
      <w:r w:rsidRPr="00B557CD">
        <w:rPr>
          <w:color w:val="000000"/>
          <w:sz w:val="28"/>
          <w:szCs w:val="28"/>
        </w:rPr>
        <w:t>циала территорий (да (1)/нет (0)):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2020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2021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2022 год - 1;</w:t>
      </w:r>
    </w:p>
    <w:p w:rsidR="00B557CD" w:rsidRP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>2023 год - 1;</w:t>
      </w:r>
    </w:p>
    <w:p w:rsidR="00B557CD" w:rsidRDefault="00B557CD" w:rsidP="00B557CD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B557CD">
        <w:rPr>
          <w:color w:val="000000"/>
          <w:sz w:val="28"/>
          <w:szCs w:val="28"/>
        </w:rPr>
        <w:t xml:space="preserve">2024 год </w:t>
      </w:r>
      <w:r>
        <w:rPr>
          <w:color w:val="000000"/>
          <w:sz w:val="28"/>
          <w:szCs w:val="28"/>
        </w:rPr>
        <w:t>–</w:t>
      </w:r>
      <w:r w:rsidRPr="00B557CD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».</w:t>
      </w:r>
    </w:p>
    <w:p w:rsidR="00F5035C" w:rsidRPr="00F5035C" w:rsidRDefault="00F5035C" w:rsidP="00F5035C">
      <w:pPr>
        <w:pStyle w:val="a9"/>
        <w:numPr>
          <w:ilvl w:val="1"/>
          <w:numId w:val="42"/>
        </w:numPr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паспорте </w:t>
      </w:r>
      <w:r>
        <w:rPr>
          <w:color w:val="000000"/>
          <w:sz w:val="28"/>
          <w:szCs w:val="28"/>
        </w:rPr>
        <w:t>подпрограммы государственной программы «</w:t>
      </w:r>
      <w:r w:rsidRPr="00F5035C">
        <w:rPr>
          <w:color w:val="000000"/>
          <w:sz w:val="28"/>
          <w:szCs w:val="28"/>
        </w:rPr>
        <w:t>Соде</w:t>
      </w:r>
      <w:r w:rsidRPr="00F5035C">
        <w:rPr>
          <w:color w:val="000000"/>
          <w:sz w:val="28"/>
          <w:szCs w:val="28"/>
        </w:rPr>
        <w:t>й</w:t>
      </w:r>
      <w:r w:rsidRPr="00F5035C">
        <w:rPr>
          <w:color w:val="000000"/>
          <w:sz w:val="28"/>
          <w:szCs w:val="28"/>
        </w:rPr>
        <w:t>ствие в сфере государственных закупок Брянской области»:</w:t>
      </w:r>
    </w:p>
    <w:p w:rsidR="00F5035C" w:rsidRPr="00EF2CF8" w:rsidRDefault="002E5E35" w:rsidP="00F5035C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слова «(программ)»</w:t>
      </w:r>
      <w:r w:rsidR="00F5035C" w:rsidRPr="00522762">
        <w:rPr>
          <w:sz w:val="28"/>
          <w:szCs w:val="28"/>
        </w:rPr>
        <w:t xml:space="preserve"> исключить</w:t>
      </w:r>
      <w:r w:rsidR="005902E0">
        <w:rPr>
          <w:sz w:val="28"/>
          <w:szCs w:val="28"/>
        </w:rPr>
        <w:t>;</w:t>
      </w:r>
    </w:p>
    <w:p w:rsidR="00F5035C" w:rsidRDefault="00F5035C" w:rsidP="00F5035C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позицию </w:t>
      </w:r>
      <w:r>
        <w:rPr>
          <w:sz w:val="28"/>
          <w:szCs w:val="28"/>
        </w:rPr>
        <w:t>«Объем средств на реализацию подпрограммы» изложить в редакции:</w:t>
      </w:r>
    </w:p>
    <w:p w:rsidR="005902E0" w:rsidRPr="005902E0" w:rsidRDefault="00F5035C" w:rsidP="009016A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</w:t>
      </w:r>
      <w:r w:rsidR="005902E0" w:rsidRPr="005902E0">
        <w:rPr>
          <w:color w:val="000000"/>
          <w:sz w:val="28"/>
          <w:szCs w:val="28"/>
        </w:rPr>
        <w:t>общий объем средств, предусмотренных на реализацию подпрогра</w:t>
      </w:r>
      <w:r w:rsidR="005902E0" w:rsidRPr="005902E0">
        <w:rPr>
          <w:color w:val="000000"/>
          <w:sz w:val="28"/>
          <w:szCs w:val="28"/>
        </w:rPr>
        <w:t>м</w:t>
      </w:r>
      <w:r w:rsidR="005902E0" w:rsidRPr="005902E0">
        <w:rPr>
          <w:color w:val="000000"/>
          <w:sz w:val="28"/>
          <w:szCs w:val="28"/>
        </w:rPr>
        <w:t>мы, -</w:t>
      </w:r>
      <w:r w:rsidR="009016AE">
        <w:rPr>
          <w:color w:val="000000"/>
          <w:sz w:val="28"/>
          <w:szCs w:val="28"/>
        </w:rPr>
        <w:t xml:space="preserve"> </w:t>
      </w:r>
      <w:r w:rsidR="0004194B" w:rsidRPr="0004194B">
        <w:rPr>
          <w:color w:val="000000"/>
          <w:sz w:val="28"/>
          <w:szCs w:val="28"/>
        </w:rPr>
        <w:t xml:space="preserve">106 284 557,00 </w:t>
      </w:r>
      <w:r w:rsidR="005902E0" w:rsidRPr="005902E0">
        <w:rPr>
          <w:color w:val="000000"/>
          <w:sz w:val="28"/>
          <w:szCs w:val="28"/>
        </w:rPr>
        <w:t>рубля, в том числе:</w:t>
      </w:r>
    </w:p>
    <w:p w:rsidR="005902E0" w:rsidRPr="005902E0" w:rsidRDefault="005902E0" w:rsidP="005902E0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5902E0">
        <w:rPr>
          <w:color w:val="000000"/>
          <w:sz w:val="28"/>
          <w:szCs w:val="28"/>
        </w:rPr>
        <w:t xml:space="preserve">2019 год </w:t>
      </w:r>
      <w:r w:rsidR="009016AE">
        <w:rPr>
          <w:color w:val="000000"/>
          <w:sz w:val="28"/>
          <w:szCs w:val="28"/>
        </w:rPr>
        <w:t>–</w:t>
      </w:r>
      <w:r w:rsidRPr="005902E0">
        <w:rPr>
          <w:color w:val="000000"/>
          <w:sz w:val="28"/>
          <w:szCs w:val="28"/>
        </w:rPr>
        <w:t xml:space="preserve"> 15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073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147,00 рубля;</w:t>
      </w:r>
    </w:p>
    <w:p w:rsidR="005902E0" w:rsidRPr="005902E0" w:rsidRDefault="005902E0" w:rsidP="005902E0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5902E0">
        <w:rPr>
          <w:color w:val="000000"/>
          <w:sz w:val="28"/>
          <w:szCs w:val="28"/>
        </w:rPr>
        <w:t xml:space="preserve">2020 год </w:t>
      </w:r>
      <w:r w:rsidR="009016AE">
        <w:rPr>
          <w:color w:val="000000"/>
          <w:sz w:val="28"/>
          <w:szCs w:val="28"/>
        </w:rPr>
        <w:t>–</w:t>
      </w:r>
      <w:r w:rsidRPr="005902E0">
        <w:rPr>
          <w:color w:val="000000"/>
          <w:sz w:val="28"/>
          <w:szCs w:val="28"/>
        </w:rPr>
        <w:t xml:space="preserve"> 17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710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052,00 рубля;</w:t>
      </w:r>
    </w:p>
    <w:p w:rsidR="005902E0" w:rsidRPr="005902E0" w:rsidRDefault="005902E0" w:rsidP="005902E0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5902E0">
        <w:rPr>
          <w:color w:val="000000"/>
          <w:sz w:val="28"/>
          <w:szCs w:val="28"/>
        </w:rPr>
        <w:t xml:space="preserve">2021 год </w:t>
      </w:r>
      <w:r w:rsidR="009016AE">
        <w:rPr>
          <w:color w:val="000000"/>
          <w:sz w:val="28"/>
          <w:szCs w:val="28"/>
        </w:rPr>
        <w:t>–</w:t>
      </w:r>
      <w:r w:rsidR="0004194B">
        <w:rPr>
          <w:color w:val="000000"/>
          <w:sz w:val="28"/>
          <w:szCs w:val="28"/>
        </w:rPr>
        <w:t xml:space="preserve"> 18</w:t>
      </w:r>
      <w:r w:rsidR="009016AE">
        <w:rPr>
          <w:color w:val="000000"/>
          <w:sz w:val="28"/>
          <w:szCs w:val="28"/>
        </w:rPr>
        <w:t xml:space="preserve"> </w:t>
      </w:r>
      <w:r w:rsidR="0004194B">
        <w:rPr>
          <w:color w:val="000000"/>
          <w:sz w:val="28"/>
          <w:szCs w:val="28"/>
        </w:rPr>
        <w:t>945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937,00 рубля;</w:t>
      </w:r>
    </w:p>
    <w:p w:rsidR="005902E0" w:rsidRPr="005902E0" w:rsidRDefault="005902E0" w:rsidP="005902E0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5902E0">
        <w:rPr>
          <w:color w:val="000000"/>
          <w:sz w:val="28"/>
          <w:szCs w:val="28"/>
        </w:rPr>
        <w:t xml:space="preserve">2022 год </w:t>
      </w:r>
      <w:r w:rsidR="009016AE">
        <w:rPr>
          <w:color w:val="000000"/>
          <w:sz w:val="28"/>
          <w:szCs w:val="28"/>
        </w:rPr>
        <w:t>–</w:t>
      </w:r>
      <w:r w:rsidRPr="005902E0">
        <w:rPr>
          <w:color w:val="000000"/>
          <w:sz w:val="28"/>
          <w:szCs w:val="28"/>
        </w:rPr>
        <w:t xml:space="preserve"> 18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179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931,00 рубля;</w:t>
      </w:r>
    </w:p>
    <w:p w:rsidR="005902E0" w:rsidRPr="005902E0" w:rsidRDefault="005902E0" w:rsidP="005902E0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5902E0">
        <w:rPr>
          <w:color w:val="000000"/>
          <w:sz w:val="28"/>
          <w:szCs w:val="28"/>
        </w:rPr>
        <w:t xml:space="preserve">2023 год </w:t>
      </w:r>
      <w:r w:rsidR="009016AE">
        <w:rPr>
          <w:color w:val="000000"/>
          <w:sz w:val="28"/>
          <w:szCs w:val="28"/>
        </w:rPr>
        <w:t>–</w:t>
      </w:r>
      <w:r w:rsidRPr="005902E0">
        <w:rPr>
          <w:color w:val="000000"/>
          <w:sz w:val="28"/>
          <w:szCs w:val="28"/>
        </w:rPr>
        <w:t xml:space="preserve"> 18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187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745,00 рубля;</w:t>
      </w:r>
    </w:p>
    <w:p w:rsidR="00EF2CF8" w:rsidRDefault="005902E0" w:rsidP="005902E0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5902E0">
        <w:rPr>
          <w:color w:val="000000"/>
          <w:sz w:val="28"/>
          <w:szCs w:val="28"/>
        </w:rPr>
        <w:t xml:space="preserve">2024 год </w:t>
      </w:r>
      <w:r w:rsidR="009016AE">
        <w:rPr>
          <w:color w:val="000000"/>
          <w:sz w:val="28"/>
          <w:szCs w:val="28"/>
        </w:rPr>
        <w:t>–</w:t>
      </w:r>
      <w:r w:rsidRPr="005902E0">
        <w:rPr>
          <w:color w:val="000000"/>
          <w:sz w:val="28"/>
          <w:szCs w:val="28"/>
        </w:rPr>
        <w:t xml:space="preserve"> 18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187</w:t>
      </w:r>
      <w:r w:rsidR="009016AE">
        <w:rPr>
          <w:color w:val="000000"/>
          <w:sz w:val="28"/>
          <w:szCs w:val="28"/>
        </w:rPr>
        <w:t xml:space="preserve"> </w:t>
      </w:r>
      <w:r w:rsidRPr="005902E0">
        <w:rPr>
          <w:color w:val="000000"/>
          <w:sz w:val="28"/>
          <w:szCs w:val="28"/>
        </w:rPr>
        <w:t>745,00 рубля</w:t>
      </w:r>
      <w:r w:rsidR="00F5035C" w:rsidRPr="00305419">
        <w:rPr>
          <w:color w:val="000000"/>
          <w:sz w:val="28"/>
          <w:szCs w:val="28"/>
        </w:rPr>
        <w:t>»</w:t>
      </w:r>
      <w:r w:rsidR="00805807">
        <w:rPr>
          <w:color w:val="000000"/>
          <w:sz w:val="28"/>
          <w:szCs w:val="28"/>
        </w:rPr>
        <w:t>;</w:t>
      </w:r>
    </w:p>
    <w:p w:rsid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позицию «</w:t>
      </w:r>
      <w:r w:rsidRPr="00805807">
        <w:rPr>
          <w:color w:val="000000"/>
          <w:sz w:val="28"/>
          <w:szCs w:val="28"/>
        </w:rPr>
        <w:t>Показатели (индикаторы) основных мероприятий (проектов (программ))</w:t>
      </w:r>
      <w:r>
        <w:rPr>
          <w:color w:val="000000"/>
          <w:sz w:val="28"/>
          <w:szCs w:val="28"/>
        </w:rPr>
        <w:t>» изложить в редакции: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05807">
        <w:rPr>
          <w:color w:val="000000"/>
          <w:sz w:val="28"/>
          <w:szCs w:val="28"/>
        </w:rPr>
        <w:t xml:space="preserve">1. </w:t>
      </w:r>
      <w:proofErr w:type="gramStart"/>
      <w:r w:rsidRPr="00805807">
        <w:rPr>
          <w:color w:val="000000"/>
          <w:sz w:val="28"/>
          <w:szCs w:val="28"/>
        </w:rPr>
        <w:t>Доля государственных заказчиков (исполнительных органов гос</w:t>
      </w:r>
      <w:r w:rsidRPr="00805807">
        <w:rPr>
          <w:color w:val="000000"/>
          <w:sz w:val="28"/>
          <w:szCs w:val="28"/>
        </w:rPr>
        <w:t>у</w:t>
      </w:r>
      <w:r w:rsidRPr="00805807">
        <w:rPr>
          <w:color w:val="000000"/>
          <w:sz w:val="28"/>
          <w:szCs w:val="28"/>
        </w:rPr>
        <w:t>дарственной власти, казенных, бюджетных учреждений), осуществляющих закупки в соответствии с пунктами 4, 5 части 1 статьи 93 Федерального зак</w:t>
      </w:r>
      <w:r w:rsidRPr="00805807">
        <w:rPr>
          <w:color w:val="000000"/>
          <w:sz w:val="28"/>
          <w:szCs w:val="28"/>
        </w:rPr>
        <w:t>о</w:t>
      </w:r>
      <w:r w:rsidRPr="00805807">
        <w:rPr>
          <w:color w:val="000000"/>
          <w:sz w:val="28"/>
          <w:szCs w:val="28"/>
        </w:rPr>
        <w:lastRenderedPageBreak/>
        <w:t>на от 5 апреля 2013 года N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закона</w:t>
      </w:r>
      <w:proofErr w:type="gramEnd"/>
      <w:r w:rsidRPr="00805807">
        <w:rPr>
          <w:color w:val="000000"/>
          <w:sz w:val="28"/>
          <w:szCs w:val="28"/>
        </w:rPr>
        <w:t xml:space="preserve"> от 18 июля 2011 года N 223-ФЗ "О закупках товаров, работ, услуг отдельными видами юридических лиц" с использованием электронного магазина, в общем количестве таких заказчиков (процентов):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2018 год - 41,3;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2019 год - 76,8;</w:t>
      </w:r>
    </w:p>
    <w:p w:rsidR="00805807" w:rsidRPr="00805807" w:rsidRDefault="004A4EF0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</w:t>
      </w:r>
      <w:r w:rsidR="00805807">
        <w:rPr>
          <w:color w:val="000000"/>
          <w:sz w:val="28"/>
          <w:szCs w:val="28"/>
        </w:rPr>
        <w:t xml:space="preserve"> 89,2</w:t>
      </w:r>
      <w:r w:rsidR="00805807" w:rsidRPr="00805807">
        <w:rPr>
          <w:color w:val="000000"/>
          <w:sz w:val="28"/>
          <w:szCs w:val="28"/>
        </w:rPr>
        <w:t>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2021 год - 94;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2022 год - 97;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2023 год - 100;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2024 год - 100.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 xml:space="preserve">2. </w:t>
      </w:r>
      <w:proofErr w:type="gramStart"/>
      <w:r w:rsidRPr="00805807">
        <w:rPr>
          <w:color w:val="000000"/>
          <w:sz w:val="28"/>
          <w:szCs w:val="28"/>
        </w:rPr>
        <w:t>Доля признанных обоснованных жалоб, связанных с нарушением процедур проведения конкурсов в электронной форме (открытых конкурсов, конкурсов с ограниченным участием, двухэтапных конкурсов, закрытых ко</w:t>
      </w:r>
      <w:r w:rsidRPr="00805807">
        <w:rPr>
          <w:color w:val="000000"/>
          <w:sz w:val="28"/>
          <w:szCs w:val="28"/>
        </w:rPr>
        <w:t>н</w:t>
      </w:r>
      <w:r w:rsidRPr="00805807">
        <w:rPr>
          <w:color w:val="000000"/>
          <w:sz w:val="28"/>
          <w:szCs w:val="28"/>
        </w:rPr>
        <w:t>курсов, закрытых конкурсов с ограниченным участием, закрытых двухэта</w:t>
      </w:r>
      <w:r w:rsidRPr="00805807">
        <w:rPr>
          <w:color w:val="000000"/>
          <w:sz w:val="28"/>
          <w:szCs w:val="28"/>
        </w:rPr>
        <w:t>п</w:t>
      </w:r>
      <w:r w:rsidRPr="00805807">
        <w:rPr>
          <w:color w:val="000000"/>
          <w:sz w:val="28"/>
          <w:szCs w:val="28"/>
        </w:rPr>
        <w:t>ных конкурсов), аукционов в электронной форме, закрытых аукционов в электронной форме, запросов котировок в электронной форме, запросов предложений в электронной форме, в общем количестве поступивших жалоб (процентов):</w:t>
      </w:r>
      <w:proofErr w:type="gramEnd"/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2018 год - 5,3;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2019 год - 4,9;</w:t>
      </w:r>
    </w:p>
    <w:p w:rsidR="00805807" w:rsidRPr="00805807" w:rsidRDefault="004A4EF0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</w:t>
      </w:r>
      <w:r w:rsidR="00805807">
        <w:rPr>
          <w:color w:val="000000"/>
          <w:sz w:val="28"/>
          <w:szCs w:val="28"/>
        </w:rPr>
        <w:t xml:space="preserve"> 20,1</w:t>
      </w:r>
      <w:r w:rsidR="00805807" w:rsidRPr="00805807">
        <w:rPr>
          <w:color w:val="000000"/>
          <w:sz w:val="28"/>
          <w:szCs w:val="28"/>
        </w:rPr>
        <w:t>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2021 год - 23;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2022 год - 22;</w:t>
      </w:r>
    </w:p>
    <w:p w:rsidR="00805807" w:rsidRPr="00805807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>2023 год - 21;</w:t>
      </w:r>
    </w:p>
    <w:p w:rsidR="00805807" w:rsidRPr="005902E0" w:rsidRDefault="00805807" w:rsidP="008058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5807">
        <w:rPr>
          <w:color w:val="000000"/>
          <w:sz w:val="28"/>
          <w:szCs w:val="28"/>
        </w:rPr>
        <w:t xml:space="preserve">2024 год </w:t>
      </w:r>
      <w:r w:rsidR="004A4EF0">
        <w:rPr>
          <w:color w:val="000000"/>
          <w:sz w:val="28"/>
          <w:szCs w:val="28"/>
        </w:rPr>
        <w:t>-</w:t>
      </w:r>
      <w:r w:rsidRPr="0080580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».</w:t>
      </w:r>
    </w:p>
    <w:p w:rsidR="00373A1A" w:rsidRDefault="00373A1A" w:rsidP="00CD416C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3A1A">
        <w:rPr>
          <w:rFonts w:eastAsiaTheme="minorEastAsia"/>
          <w:color w:val="000000"/>
          <w:sz w:val="28"/>
          <w:szCs w:val="28"/>
        </w:rPr>
        <w:t>Сведения о показателях (индикаторах) государственной пр</w:t>
      </w:r>
      <w:r w:rsidRPr="00373A1A">
        <w:rPr>
          <w:rFonts w:eastAsiaTheme="minorEastAsia"/>
          <w:color w:val="000000"/>
          <w:sz w:val="28"/>
          <w:szCs w:val="28"/>
        </w:rPr>
        <w:t>о</w:t>
      </w:r>
      <w:r w:rsidRPr="00373A1A">
        <w:rPr>
          <w:rFonts w:eastAsiaTheme="minorEastAsia"/>
          <w:color w:val="000000"/>
          <w:sz w:val="28"/>
          <w:szCs w:val="28"/>
        </w:rPr>
        <w:t>граммы «Управление государственными финансами Брянской области», п</w:t>
      </w:r>
      <w:r w:rsidRPr="00373A1A">
        <w:rPr>
          <w:rFonts w:eastAsiaTheme="minorEastAsia"/>
          <w:color w:val="000000"/>
          <w:sz w:val="28"/>
          <w:szCs w:val="28"/>
        </w:rPr>
        <w:t>о</w:t>
      </w:r>
      <w:r w:rsidRPr="00373A1A">
        <w:rPr>
          <w:rFonts w:eastAsiaTheme="minorEastAsia"/>
          <w:color w:val="000000"/>
          <w:sz w:val="28"/>
          <w:szCs w:val="28"/>
        </w:rPr>
        <w:t>казателях (индикаторах) основных мероприятий (проектов)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Pr="00093A10">
        <w:rPr>
          <w:sz w:val="28"/>
          <w:szCs w:val="28"/>
        </w:rPr>
        <w:t>р</w:t>
      </w:r>
      <w:r w:rsidRPr="00093A10">
        <w:rPr>
          <w:sz w:val="28"/>
          <w:szCs w:val="28"/>
        </w:rPr>
        <w:t>е</w:t>
      </w:r>
      <w:r w:rsidRPr="00093A10">
        <w:rPr>
          <w:sz w:val="28"/>
          <w:szCs w:val="28"/>
        </w:rPr>
        <w:t>дакции согласно приложени</w:t>
      </w:r>
      <w:r>
        <w:rPr>
          <w:sz w:val="28"/>
          <w:szCs w:val="28"/>
        </w:rPr>
        <w:t xml:space="preserve">ю 1  </w:t>
      </w:r>
      <w:r w:rsidRPr="00093A10">
        <w:rPr>
          <w:sz w:val="28"/>
          <w:szCs w:val="28"/>
        </w:rPr>
        <w:t>к настоящему постановлению</w:t>
      </w:r>
      <w:r w:rsidR="00476C86">
        <w:rPr>
          <w:sz w:val="28"/>
          <w:szCs w:val="28"/>
        </w:rPr>
        <w:t>.</w:t>
      </w:r>
    </w:p>
    <w:p w:rsidR="00CD416C" w:rsidRDefault="00CD416C" w:rsidP="00CD416C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0A7A">
        <w:rPr>
          <w:sz w:val="28"/>
          <w:szCs w:val="28"/>
        </w:rPr>
        <w:t>План реализации государственной программы</w:t>
      </w:r>
      <w:r>
        <w:rPr>
          <w:sz w:val="28"/>
          <w:szCs w:val="28"/>
        </w:rPr>
        <w:t xml:space="preserve"> изложить в </w:t>
      </w:r>
      <w:r w:rsidRPr="00093A10">
        <w:rPr>
          <w:sz w:val="28"/>
          <w:szCs w:val="28"/>
        </w:rPr>
        <w:t>реда</w:t>
      </w:r>
      <w:r w:rsidRPr="00093A10">
        <w:rPr>
          <w:sz w:val="28"/>
          <w:szCs w:val="28"/>
        </w:rPr>
        <w:t>к</w:t>
      </w:r>
      <w:r w:rsidRPr="00093A10">
        <w:rPr>
          <w:sz w:val="28"/>
          <w:szCs w:val="28"/>
        </w:rPr>
        <w:t>ции согласно приложени</w:t>
      </w:r>
      <w:r>
        <w:rPr>
          <w:sz w:val="28"/>
          <w:szCs w:val="28"/>
        </w:rPr>
        <w:t>ю</w:t>
      </w:r>
      <w:r w:rsidR="00373A1A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 </w:t>
      </w:r>
      <w:r w:rsidRPr="00093A10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476C86" w:rsidRPr="00701E19" w:rsidRDefault="00476C86" w:rsidP="00476C86">
      <w:pPr>
        <w:pStyle w:val="a9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01E19">
        <w:rPr>
          <w:sz w:val="28"/>
          <w:szCs w:val="28"/>
        </w:rPr>
        <w:t>методике</w:t>
      </w:r>
      <w:r w:rsidRPr="00476C86">
        <w:rPr>
          <w:sz w:val="28"/>
          <w:szCs w:val="28"/>
        </w:rPr>
        <w:t xml:space="preserve"> расчета значений показателей (индикаторов) госуда</w:t>
      </w:r>
      <w:r w:rsidRPr="00476C86">
        <w:rPr>
          <w:sz w:val="28"/>
          <w:szCs w:val="28"/>
        </w:rPr>
        <w:t>р</w:t>
      </w:r>
      <w:r w:rsidRPr="00476C86">
        <w:rPr>
          <w:sz w:val="28"/>
          <w:szCs w:val="28"/>
        </w:rPr>
        <w:t>ственной программы «Управление государственными финансами Брян</w:t>
      </w:r>
      <w:r w:rsidR="00701E19">
        <w:rPr>
          <w:sz w:val="28"/>
          <w:szCs w:val="28"/>
        </w:rPr>
        <w:t>ской области»</w:t>
      </w:r>
      <w:r w:rsidRPr="00701E19">
        <w:rPr>
          <w:sz w:val="28"/>
          <w:szCs w:val="28"/>
        </w:rPr>
        <w:t xml:space="preserve"> пункт 13 изложить в редакции:</w:t>
      </w:r>
    </w:p>
    <w:p w:rsidR="00476C86" w:rsidRPr="00476C86" w:rsidRDefault="00476C86" w:rsidP="00476C86">
      <w:pPr>
        <w:pStyle w:val="ConsPlusNormal"/>
        <w:widowControl w:val="0"/>
        <w:suppressAutoHyphens/>
        <w:autoSpaceDE/>
        <w:autoSpaceDN/>
        <w:adjustRightInd/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86">
        <w:rPr>
          <w:rFonts w:ascii="Times New Roman" w:hAnsi="Times New Roman" w:cs="Times New Roman"/>
          <w:sz w:val="28"/>
          <w:szCs w:val="28"/>
        </w:rPr>
        <w:t xml:space="preserve">«Проведение </w:t>
      </w:r>
      <w:proofErr w:type="gramStart"/>
      <w:r w:rsidRPr="00476C86"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 главных администраторов средств областного бюджета</w:t>
      </w:r>
      <w:proofErr w:type="gramEnd"/>
      <w:r w:rsidRPr="00476C86">
        <w:rPr>
          <w:rFonts w:ascii="Times New Roman" w:hAnsi="Times New Roman" w:cs="Times New Roman"/>
          <w:sz w:val="28"/>
          <w:szCs w:val="28"/>
        </w:rPr>
        <w:t>.</w:t>
      </w:r>
    </w:p>
    <w:p w:rsidR="00476C86" w:rsidRPr="00476C86" w:rsidRDefault="00476C86" w:rsidP="00476C86">
      <w:pPr>
        <w:suppressAutoHyphens/>
        <w:spacing w:line="26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6C86">
        <w:rPr>
          <w:rFonts w:eastAsiaTheme="minorHAnsi"/>
          <w:sz w:val="28"/>
          <w:szCs w:val="28"/>
          <w:lang w:eastAsia="en-US"/>
        </w:rPr>
        <w:t xml:space="preserve">Показатель принимает значение «Да» (1) или «Нет» (0) в зависимости от проведения в отчетном финансовом году </w:t>
      </w:r>
      <w:proofErr w:type="gramStart"/>
      <w:r w:rsidRPr="00476C86">
        <w:rPr>
          <w:rFonts w:eastAsiaTheme="minorHAnsi"/>
          <w:sz w:val="28"/>
          <w:szCs w:val="28"/>
          <w:lang w:eastAsia="en-US"/>
        </w:rPr>
        <w:t>оценки качества финансового менеджмента главных администраторов средств областного бюджета</w:t>
      </w:r>
      <w:proofErr w:type="gramEnd"/>
      <w:r w:rsidRPr="00476C86">
        <w:rPr>
          <w:rFonts w:eastAsiaTheme="minorHAnsi"/>
          <w:sz w:val="28"/>
          <w:szCs w:val="28"/>
          <w:lang w:eastAsia="en-US"/>
        </w:rPr>
        <w:t xml:space="preserve"> и публикации результатов оценки.</w:t>
      </w:r>
    </w:p>
    <w:p w:rsidR="00476C86" w:rsidRPr="00476C86" w:rsidRDefault="00476C86" w:rsidP="00476C86">
      <w:pPr>
        <w:suppressAutoHyphens/>
        <w:spacing w:line="26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6C86">
        <w:rPr>
          <w:rFonts w:eastAsiaTheme="minorHAnsi"/>
          <w:sz w:val="28"/>
          <w:szCs w:val="28"/>
          <w:lang w:eastAsia="en-US"/>
        </w:rPr>
        <w:lastRenderedPageBreak/>
        <w:t xml:space="preserve">Результаты </w:t>
      </w:r>
      <w:proofErr w:type="gramStart"/>
      <w:r w:rsidRPr="00476C86">
        <w:rPr>
          <w:rFonts w:eastAsiaTheme="minorHAnsi"/>
          <w:sz w:val="28"/>
          <w:szCs w:val="28"/>
          <w:lang w:eastAsia="en-US"/>
        </w:rPr>
        <w:t>оценки качества финансового менеджмента главных администраторов средств областного бюджета</w:t>
      </w:r>
      <w:proofErr w:type="gramEnd"/>
      <w:r w:rsidRPr="00476C86">
        <w:rPr>
          <w:rFonts w:eastAsiaTheme="minorHAnsi"/>
          <w:sz w:val="28"/>
          <w:szCs w:val="28"/>
          <w:lang w:eastAsia="en-US"/>
        </w:rPr>
        <w:t xml:space="preserve"> публикуются на официальном сайте Департамента финансов Брянской области (</w:t>
      </w:r>
      <w:proofErr w:type="spellStart"/>
      <w:r w:rsidRPr="00476C86">
        <w:rPr>
          <w:rFonts w:eastAsiaTheme="minorHAnsi"/>
          <w:sz w:val="28"/>
          <w:szCs w:val="28"/>
          <w:lang w:val="en-US" w:eastAsia="en-US"/>
        </w:rPr>
        <w:t>bryanskoblfin</w:t>
      </w:r>
      <w:proofErr w:type="spellEnd"/>
      <w:r w:rsidRPr="00476C86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476C86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476C8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»</w:t>
      </w:r>
      <w:r w:rsidRPr="00476C86">
        <w:rPr>
          <w:rFonts w:eastAsiaTheme="minorHAnsi"/>
          <w:sz w:val="28"/>
          <w:szCs w:val="28"/>
          <w:lang w:eastAsia="en-US"/>
        </w:rPr>
        <w:t>.</w:t>
      </w:r>
    </w:p>
    <w:p w:rsidR="00476C86" w:rsidRPr="00CD416C" w:rsidRDefault="00476C86" w:rsidP="00476C86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D416C" w:rsidRDefault="00CD416C" w:rsidP="006763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416C" w:rsidRDefault="00CD416C" w:rsidP="00476C86">
      <w:pPr>
        <w:autoSpaceDE w:val="0"/>
        <w:autoSpaceDN w:val="0"/>
        <w:adjustRightInd w:val="0"/>
        <w:jc w:val="both"/>
        <w:rPr>
          <w:sz w:val="28"/>
          <w:szCs w:val="28"/>
        </w:rPr>
        <w:sectPr w:rsidR="00CD416C" w:rsidSect="008F749E">
          <w:headerReference w:type="default" r:id="rId9"/>
          <w:headerReference w:type="first" r:id="rId10"/>
          <w:pgSz w:w="11906" w:h="16838" w:code="9"/>
          <w:pgMar w:top="709" w:right="707" w:bottom="851" w:left="1843" w:header="709" w:footer="709" w:gutter="0"/>
          <w:cols w:space="708"/>
          <w:docGrid w:linePitch="360"/>
        </w:sectPr>
      </w:pPr>
    </w:p>
    <w:p w:rsidR="00373A1A" w:rsidRPr="007D2230" w:rsidRDefault="00373A1A" w:rsidP="00373A1A">
      <w:pPr>
        <w:autoSpaceDE w:val="0"/>
        <w:autoSpaceDN w:val="0"/>
        <w:adjustRightInd w:val="0"/>
        <w:ind w:left="10915"/>
      </w:pPr>
      <w:r w:rsidRPr="007D2230">
        <w:lastRenderedPageBreak/>
        <w:t>Приложение</w:t>
      </w:r>
      <w:r>
        <w:t xml:space="preserve"> 1</w:t>
      </w:r>
      <w:r w:rsidRPr="007D2230">
        <w:t xml:space="preserve"> к проекту постановления Правительства </w:t>
      </w:r>
    </w:p>
    <w:p w:rsidR="00373A1A" w:rsidRPr="007D2230" w:rsidRDefault="00373A1A" w:rsidP="00373A1A">
      <w:pPr>
        <w:autoSpaceDE w:val="0"/>
        <w:autoSpaceDN w:val="0"/>
        <w:adjustRightInd w:val="0"/>
        <w:ind w:left="10915"/>
      </w:pPr>
      <w:r w:rsidRPr="007D2230">
        <w:t>Брянской области</w:t>
      </w:r>
      <w:r>
        <w:t xml:space="preserve"> </w:t>
      </w:r>
      <w:proofErr w:type="gramStart"/>
      <w:r w:rsidRPr="007D2230">
        <w:t>от</w:t>
      </w:r>
      <w:proofErr w:type="gramEnd"/>
      <w:r w:rsidRPr="007D2230">
        <w:t xml:space="preserve"> _______ № ________</w:t>
      </w:r>
    </w:p>
    <w:p w:rsidR="007D2230" w:rsidRPr="007D2230" w:rsidRDefault="007D2230" w:rsidP="007D2230">
      <w:pPr>
        <w:autoSpaceDE w:val="0"/>
        <w:autoSpaceDN w:val="0"/>
        <w:adjustRightInd w:val="0"/>
        <w:ind w:left="10915"/>
      </w:pPr>
    </w:p>
    <w:tbl>
      <w:tblPr>
        <w:tblW w:w="0" w:type="auto"/>
        <w:tblInd w:w="16" w:type="dxa"/>
        <w:tblLayout w:type="fixed"/>
        <w:tblLook w:val="0000" w:firstRow="0" w:lastRow="0" w:firstColumn="0" w:lastColumn="0" w:noHBand="0" w:noVBand="0"/>
      </w:tblPr>
      <w:tblGrid>
        <w:gridCol w:w="599"/>
        <w:gridCol w:w="3239"/>
        <w:gridCol w:w="1584"/>
        <w:gridCol w:w="1277"/>
        <w:gridCol w:w="1217"/>
        <w:gridCol w:w="1231"/>
        <w:gridCol w:w="1185"/>
        <w:gridCol w:w="46"/>
        <w:gridCol w:w="1291"/>
        <w:gridCol w:w="1291"/>
        <w:gridCol w:w="1277"/>
      </w:tblGrid>
      <w:tr w:rsidR="00373A1A" w:rsidRPr="00373A1A" w:rsidTr="00373A1A">
        <w:trPr>
          <w:trHeight w:val="1354"/>
        </w:trPr>
        <w:tc>
          <w:tcPr>
            <w:tcW w:w="1423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Сведения о показателях (индикаторах) государственной программы «Управление государственными финансами Брянской области», показателях (индикаторах) основных мероприятий (проектов)</w:t>
            </w:r>
          </w:p>
        </w:tc>
      </w:tr>
      <w:tr w:rsidR="00373A1A" w:rsidRPr="00373A1A" w:rsidTr="00373A1A">
        <w:trPr>
          <w:trHeight w:val="345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Единица 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мерения</w:t>
            </w:r>
          </w:p>
        </w:tc>
        <w:tc>
          <w:tcPr>
            <w:tcW w:w="88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Целевые значения показателей (индикаторов)</w:t>
            </w:r>
          </w:p>
        </w:tc>
      </w:tr>
      <w:tr w:rsidR="00373A1A" w:rsidRPr="00373A1A" w:rsidTr="00373A1A">
        <w:trPr>
          <w:trHeight w:val="570"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3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2024 год</w:t>
            </w:r>
          </w:p>
        </w:tc>
      </w:tr>
      <w:tr w:rsidR="00373A1A" w:rsidRPr="00373A1A" w:rsidTr="00373A1A">
        <w:trPr>
          <w:trHeight w:val="587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государственной программы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ма государственного до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га Брянской области к сумме доходов областного бюджета без учета бе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возмездных поступлений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33,6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28,9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≤37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≤33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≤25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ма долговых обязатель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 Бр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янской области по го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ударственным ценным бумагам Брянской области и кредитам, полученным бюджетом Брянской обл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от кредитных орган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заций, к сумме доходов областного бюджета без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учета безвозмездных 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ступлений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≤24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Темп роста налоговых и неналоговых доходов ко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солидированного бюджета Брянской области к предыдущему году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104,7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105,3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105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просроченной кр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диторской задолженности областного бюджета и местных бюджетов в ра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ходах консолидированн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го бюджета Брянской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основных мероприятий (проектов)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Обеспечение долгосрочной устойчивости областного бюджета и повышение эффективности управления обществе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ными финансами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Превышение ставки по привлеченным кредитам от кредитных организаций в бюджет Брянской обл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над ключевой ставкой, установленной Централ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 Банком Российской Федерации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Исполнение областного бюджета по доходам без учета безвозмездных п</w:t>
            </w:r>
            <w:r w:rsidRPr="00816F50">
              <w:rPr>
                <w:rFonts w:eastAsiaTheme="minorEastAsia"/>
                <w:sz w:val="28"/>
                <w:szCs w:val="28"/>
              </w:rPr>
              <w:t>о</w:t>
            </w:r>
            <w:r w:rsidRPr="00816F50">
              <w:rPr>
                <w:rFonts w:eastAsiaTheme="minorEastAsia"/>
                <w:sz w:val="28"/>
                <w:szCs w:val="28"/>
              </w:rPr>
              <w:t>ступлений к первоначал</w:t>
            </w:r>
            <w:r w:rsidRPr="00816F50">
              <w:rPr>
                <w:rFonts w:eastAsiaTheme="minorEastAsia"/>
                <w:sz w:val="28"/>
                <w:szCs w:val="28"/>
              </w:rPr>
              <w:t>ь</w:t>
            </w:r>
            <w:r w:rsidRPr="00816F50">
              <w:rPr>
                <w:rFonts w:eastAsiaTheme="minorEastAsia"/>
                <w:sz w:val="28"/>
                <w:szCs w:val="28"/>
              </w:rPr>
              <w:lastRenderedPageBreak/>
              <w:t>но утвержденному уровню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10,8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5,7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C57918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sz w:val="28"/>
                <w:szCs w:val="28"/>
              </w:rPr>
              <w:t>3,4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F927DC">
              <w:rPr>
                <w:rFonts w:eastAsiaTheme="minorEastAsia"/>
                <w:sz w:val="28"/>
                <w:szCs w:val="28"/>
              </w:rPr>
              <w:t>2</w:t>
            </w:r>
            <w:r w:rsidR="005057F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Отношение доли объема расходов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 содержание органов государственной власти Брянской области к установленному нормат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ву формирования расх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дов на содержание орг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нов государственной вл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Брянской области в соответствии с правовыми актами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Российской Фед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87,2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Соотношение недопол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ченных доходов по реги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нальным налогам и по налогу на прибыль орг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низаций в результате де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й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ствия налоговых льгот, установленных в соотве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ствии с законодател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ством Брянской области, к общему объему пост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пивших региональных налогов и налога на пр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быль организаций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8,68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10,88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5,8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Совершенствование информационного обеспечения процессов планирования и исполнения областного бюджета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Обеспечение публикации информации о системе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управления государстве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ными финансами Бря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ской области на едином портале бюджетной 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стемы Российской Фед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рации "Электронный бюджет"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участников бюдже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ного процесса, подкл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ю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ченных к государственной информационной системе управления государстве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ными и муниципальными финансами Брянской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ласти «Электронный бюджет Брянской обл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бюджетных и авт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номных учреждений, по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ключенных к госуда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ственной информацио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ной системе управления государственными и 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ниципальными финансами Брянской области «Эле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тронный бюджет Бря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19,7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816F5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Группа субъектов по к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честву управления фина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сами,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которой отнесена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Брянская область в соо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ветствии с утвержденной методикой оценки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 xml:space="preserve">группа субъектов по итогам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предш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ствующего года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Совершенствование системы контроля и качества финансового менеджмента главных распорядителей средств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оценки кач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ства финансового 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неджмента главных адм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нистраторов средств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</w:t>
            </w:r>
            <w:proofErr w:type="gram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муниципальных районов (муниципальных округов, городских окр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гов), с которыми заключ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 соглашения, пред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сматривающие меры по социально-экономическому развитию и оздоровлению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финансов, 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щем количестве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округов), пол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чающих дотации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Сокращение величины разрыва среднего уровня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расчетной бюджетной обеспеченности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раз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1,13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Установление органами государственной власти субъектов Российской Федерации единых норм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тивов отчислений от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дельных неналоговых д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ходов, поступающих в бюджеты субъектов Ро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сийской Федерации, в местные бюджеты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 дот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ций бюджетам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 на 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ощрение достижения наилучших показателей социально-экономического развития муниципальных районов (муниципальных округов, городских округов)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 дот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ций бюджетам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 в целях поощрения высоких те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м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пов наращивания налог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вого (экономического) 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тенциала территорий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ластного бюджета дот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ций бюджетам муниц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пальных районов (мун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ципальных округов, г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родских округов) по 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зультатам мониторинга оценки качества орган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зации и осуществления бюджетного процесса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грантов муниципальным районам (муниципальным округам, городским округам) в 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лях содействия достиж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нию и (или) поощрения достижения наилучших значений показателей де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373A1A">
        <w:trPr>
          <w:trHeight w:val="462"/>
        </w:trPr>
        <w:tc>
          <w:tcPr>
            <w:tcW w:w="142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Повышение эффективности закупок для обеспечения государственных нужд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государственных 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казчиков (исполнител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ных органов госуда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ственной власти, казе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ных, бюджетных учр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ждений), осуществля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ю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щих закупки в соотве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ствии с пунктами 4, 5 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 1 статьи 93 Федерал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ь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ного закона от 5 апреля 2013 года № 44-ФЗ "О контрактной системе в сфере закупок товаров, работ, услуг для обесп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чения государственных и муниципальных нужд", а также государственных автономных учреждений Брянской области, ос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ществляющих закупочную деятельность в рамках Федерального закона от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18 июля 2011 года № 223-ФЗ "О закупках товаров, работ, услуг отдельными видами юридических лиц", с использованием электронного магазина, в общем количестве таких заказчиков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≤94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≤97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373A1A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признанных обосн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ванными жалоб, связа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ных с нарушением проц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дур проведения конкурсов в электронной форме (о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крытых конкурсов, ко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курсов с ограниченным участием, двухэтапных конкурсов, закрытых ко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курсов, закрытых конку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сов с ограниченным уч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стием, закрытых дву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х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этапных конкурсов), ау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ционов в электронной форме, закрытых аукци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нов в электронной форме, запросов котировок в электронной форме, з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просов предложений в электронной форме, в о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щем количестве пост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пивших жалоб</w:t>
            </w:r>
            <w:proofErr w:type="gram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5,3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≤22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373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≤20</w:t>
            </w:r>
          </w:p>
        </w:tc>
      </w:tr>
    </w:tbl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9958B2">
      <w:pPr>
        <w:autoSpaceDE w:val="0"/>
        <w:autoSpaceDN w:val="0"/>
        <w:adjustRightInd w:val="0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7D2230" w:rsidRPr="007D2230" w:rsidRDefault="00373A1A" w:rsidP="007D2230">
      <w:pPr>
        <w:autoSpaceDE w:val="0"/>
        <w:autoSpaceDN w:val="0"/>
        <w:adjustRightInd w:val="0"/>
        <w:ind w:left="10915"/>
      </w:pPr>
      <w:r w:rsidRPr="007D2230">
        <w:lastRenderedPageBreak/>
        <w:t xml:space="preserve">Приложение </w:t>
      </w:r>
      <w:r w:rsidR="009958B2">
        <w:t xml:space="preserve">2 </w:t>
      </w:r>
      <w:r w:rsidR="007D2230" w:rsidRPr="007D2230">
        <w:t xml:space="preserve">к проекту постановления Правительства </w:t>
      </w:r>
    </w:p>
    <w:p w:rsidR="007D2230" w:rsidRPr="007D2230" w:rsidRDefault="007D2230" w:rsidP="007D2230">
      <w:pPr>
        <w:autoSpaceDE w:val="0"/>
        <w:autoSpaceDN w:val="0"/>
        <w:adjustRightInd w:val="0"/>
        <w:ind w:left="10915"/>
      </w:pPr>
      <w:r w:rsidRPr="007D2230">
        <w:t>Брянской области</w:t>
      </w:r>
      <w:r w:rsidR="00B16982">
        <w:t xml:space="preserve"> </w:t>
      </w:r>
      <w:r w:rsidRPr="007D2230">
        <w:t>от _______ № ________</w:t>
      </w:r>
    </w:p>
    <w:p w:rsidR="007D2230" w:rsidRDefault="007D2230" w:rsidP="007D2230">
      <w:pPr>
        <w:autoSpaceDE w:val="0"/>
        <w:autoSpaceDN w:val="0"/>
        <w:adjustRightInd w:val="0"/>
        <w:ind w:left="10915"/>
      </w:pPr>
    </w:p>
    <w:p w:rsidR="00680B5D" w:rsidRDefault="00680B5D" w:rsidP="00680B5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7D2230">
        <w:rPr>
          <w:b/>
          <w:bCs/>
          <w:color w:val="000000"/>
          <w:sz w:val="20"/>
          <w:szCs w:val="20"/>
        </w:rPr>
        <w:t>План реализации государственной программы</w:t>
      </w:r>
    </w:p>
    <w:p w:rsidR="00680B5D" w:rsidRDefault="00680B5D" w:rsidP="00680B5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7D2230">
        <w:rPr>
          <w:b/>
          <w:bCs/>
          <w:color w:val="000000"/>
          <w:sz w:val="20"/>
          <w:szCs w:val="20"/>
        </w:rPr>
        <w:t>«Управление государственными финансами Брянской области»</w:t>
      </w:r>
    </w:p>
    <w:p w:rsidR="00A8563A" w:rsidRDefault="00A8563A" w:rsidP="00680B5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W w:w="15136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961"/>
        <w:gridCol w:w="4110"/>
        <w:gridCol w:w="993"/>
        <w:gridCol w:w="992"/>
        <w:gridCol w:w="992"/>
        <w:gridCol w:w="992"/>
        <w:gridCol w:w="993"/>
        <w:gridCol w:w="1701"/>
        <w:gridCol w:w="1701"/>
        <w:gridCol w:w="1701"/>
      </w:tblGrid>
      <w:tr w:rsidR="009958B2" w:rsidRPr="009958B2" w:rsidTr="009958B2">
        <w:trPr>
          <w:trHeight w:val="410"/>
        </w:trPr>
        <w:tc>
          <w:tcPr>
            <w:tcW w:w="1513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Arial" w:eastAsiaTheme="minorEastAsia" w:hAnsi="Arial" w:cs="Arial"/>
              </w:rPr>
            </w:pPr>
          </w:p>
        </w:tc>
      </w:tr>
      <w:tr w:rsidR="009958B2" w:rsidRPr="009958B2" w:rsidTr="009958B2">
        <w:trPr>
          <w:trHeight w:val="181"/>
        </w:trPr>
        <w:tc>
          <w:tcPr>
            <w:tcW w:w="1513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  <w:tr w:rsidR="009958B2" w:rsidRPr="009958B2" w:rsidTr="009958B2">
        <w:trPr>
          <w:trHeight w:val="288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Государственная программа, подпрограмма, осно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в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ное мероприятие (проект (программа)), направление расходов, мероприятие</w:t>
            </w:r>
          </w:p>
        </w:tc>
        <w:tc>
          <w:tcPr>
            <w:tcW w:w="49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Объем средств на реализацию, рублей</w:t>
            </w:r>
          </w:p>
        </w:tc>
      </w:tr>
      <w:tr w:rsidR="009958B2" w:rsidRPr="009958B2" w:rsidTr="009958B2">
        <w:trPr>
          <w:trHeight w:val="288"/>
        </w:trPr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ППГП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2023</w:t>
            </w:r>
          </w:p>
        </w:tc>
      </w:tr>
      <w:tr w:rsidR="009958B2" w:rsidRPr="009958B2" w:rsidTr="009958B2">
        <w:trPr>
          <w:trHeight w:val="34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Управление государственными финансами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4 173 254 088,98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2 927 788 833,84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2 806 321 703,17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4 173 254 088,98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2 927 788 833,84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2 806 321 703,17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4 192 200 025,98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2 945 968 764,84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2 824 509 448,17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Обеспечение долгосрочной устойчивости облас</w:t>
            </w: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т</w:t>
            </w: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ного бюджета и повышение эффективности управления общественными финансами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122 932 774,85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355 564 326,84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428 779 196,17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122 932 774,85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355 564 326,84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428 779 196,17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122 932 774,85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355 564 326,84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428 779 196,17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Обеспечение деятельности заместителей Губернат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ра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5 977 944,00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103 681 574,00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Обслуживание государственного внутреннего долга Брянской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13 273 256,85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245 904 808,84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319 119 678,17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13 273 256,85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245 904 808,84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319 119 678,17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13 273 256,85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245 904 808,84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319 119 678,17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"Совершенствование управления общественными финансами"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94 550 303,00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94 550 303,00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94 550 303,00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Совершенствование информационного обеспечения процессов планирования и исполнения областного бюджета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Сопровождение и модернизация программных и технических комплексов управления общественн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ы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ми финансами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74 550 303,00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2.1.1.1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Приобретение дополнительного компьютерного оборудования, периферийного оборудования, запа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ных частей и модулей, копировальной техники, ор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г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техники, систем охлаждения и вентиляции, обор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дования телекоммуникаций и связи (в том числе монтажного), источников бесперебойного питания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1 986 800,00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1 986 800,00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1 986 800,00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2.1.1.2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Плата за услуги по сопровождению и развитию а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в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томатизированной системы управления бюджетным процессом Брянской области, за услуги по защите конфиденциальных (в том числе персональных) данных в информационных системах, аттестацию и регистрацию ГИС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60 166 459,00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60 166 459,00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60 166 459,00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2.1.1.3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Абонентская плата за сопровождение и обслужив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ние линий связи, канал Интернет, выделенные л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нии, обслуживание серверов связи (пограничные, прокси, </w:t>
            </w:r>
            <w:proofErr w:type="spellStart"/>
            <w:r w:rsidRPr="009958B2">
              <w:rPr>
                <w:rFonts w:eastAsiaTheme="minorEastAsia"/>
                <w:color w:val="000000"/>
                <w:sz w:val="18"/>
                <w:szCs w:val="18"/>
              </w:rPr>
              <w:t>Net</w:t>
            </w:r>
            <w:proofErr w:type="spellEnd"/>
            <w:r w:rsidRPr="009958B2">
              <w:rPr>
                <w:rFonts w:eastAsiaTheme="minorEastAsia"/>
                <w:color w:val="000000"/>
                <w:sz w:val="18"/>
                <w:szCs w:val="18"/>
              </w:rPr>
              <w:t>-сервер и пр.), АТС и иные услуги связи и телекоммуникаций)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11 947 044,00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11 947 044,00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11 947 044,00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2.1.1.4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Ремонт компьютерного оборудования, перифери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й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ного оборудования, копировальной техники, орг. техники, систем охлаждения и вентиляции, обор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дования телекоммуникаций и связи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Совершенствование системы контроля и качества финансового менеджмента главных распорядителей средств областного бюджета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Стимулирование органов государственной власти Брянской области, государственных органов Бря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ской области по результатам оценки качества ф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нансового менеджмента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"Межбюджетные отношения с муниципальными образованиями"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3 955 771 011,13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2 496 732 000,00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2 302 050 000,00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3 955 771 011,13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2 496 732 000,00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2 302 050 000,00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3 955 771 011,13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2 496 732 000,00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2 302 050 000,00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обеспеченности, по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д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держка мер по обеспечению сбалансированности местных бюджетов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3 932 771 011,13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2 496 732 000,00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2 302 050 000,00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3 932 771 011,13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2 496 732 000,00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2 302 050 000,00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3 932 771 011,13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2 496 732 000,00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2 302 050 000,00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муниц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пальных районов (муниципальных округов, горо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д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ских округов)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2 415 753 000,00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2 470 982 000,00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2 276 300 000,00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2 415 753 000,00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2 470 982 000,00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2 276 300 000,00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2 415 753 000,00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2 470 982 000,00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2 276 300 000,00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посел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25 750 000,00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Поддержка мер по обеспечению сбалансированн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сти бюджетов муниципальных районов (муниц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пальных округов, городских округов)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1 491 268 011,13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1 491 268 011,13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1 491 268 011,13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Гранты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Поощрение достижения наилучших показателей социально-экономического развития муниципал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ь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ных районов (муниципальных округов, городских округов)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3.2.3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Стимулирование муниципальных районов (муниц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пальных округов, городских округов) по результ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там мониторинга оценки качества организации и осуществления бюджетного процесса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3.2.4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Поощрение высоких темпов наращивания налогов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го (экономического) потенциала территорий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"Содействие в сфере госуда</w:t>
            </w: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р</w:t>
            </w: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ственных закупок Брянской области"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Повышение эффективности закупок для обеспеч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ния государственных нужд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18 945 937,00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18 179 931,00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color w:val="000000"/>
                <w:sz w:val="18"/>
                <w:szCs w:val="18"/>
              </w:rPr>
              <w:t>18 187 745,00</w:t>
            </w:r>
          </w:p>
        </w:tc>
      </w:tr>
      <w:tr w:rsidR="009958B2" w:rsidRPr="009958B2" w:rsidTr="009958B2">
        <w:trPr>
          <w:trHeight w:val="496"/>
        </w:trPr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СПРАВОЧНО: объем "налоговых расходов" на реализацию государственной программы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9958B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9958B2" w:rsidRPr="009958B2" w:rsidTr="009958B2">
        <w:trPr>
          <w:trHeight w:val="288"/>
        </w:trPr>
        <w:tc>
          <w:tcPr>
            <w:tcW w:w="96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B2" w:rsidRPr="009958B2" w:rsidRDefault="009958B2" w:rsidP="009958B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</w:tbl>
    <w:p w:rsidR="00012BA2" w:rsidRDefault="00012BA2" w:rsidP="005A6E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2230" w:rsidRDefault="007D2230" w:rsidP="005A6E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2230" w:rsidRPr="0099139E" w:rsidRDefault="007D2230" w:rsidP="005A6E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  <w:sectPr w:rsidR="007D2230" w:rsidRPr="0099139E" w:rsidSect="00645887">
          <w:pgSz w:w="16838" w:h="11906" w:orient="landscape" w:code="9"/>
          <w:pgMar w:top="709" w:right="709" w:bottom="709" w:left="851" w:header="709" w:footer="709" w:gutter="0"/>
          <w:cols w:space="708"/>
          <w:docGrid w:linePitch="360"/>
        </w:sectPr>
      </w:pPr>
    </w:p>
    <w:p w:rsidR="00D31B03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D053B8">
        <w:rPr>
          <w:rFonts w:ascii="Times New Roman" w:hAnsi="Times New Roman" w:cs="Times New Roman"/>
          <w:sz w:val="28"/>
          <w:szCs w:val="28"/>
        </w:rPr>
        <w:t>П</w:t>
      </w:r>
      <w:r w:rsidR="00D31B03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</w:t>
      </w:r>
      <w:r w:rsidR="00D31B03">
        <w:rPr>
          <w:rFonts w:ascii="Times New Roman" w:hAnsi="Times New Roman" w:cs="Times New Roman"/>
          <w:sz w:val="28"/>
          <w:szCs w:val="28"/>
        </w:rPr>
        <w:t>а</w:t>
      </w:r>
      <w:r w:rsidR="00D31B03">
        <w:rPr>
          <w:rFonts w:ascii="Times New Roman" w:hAnsi="Times New Roman" w:cs="Times New Roman"/>
          <w:sz w:val="28"/>
          <w:szCs w:val="28"/>
        </w:rPr>
        <w:t>ния.</w:t>
      </w:r>
    </w:p>
    <w:p w:rsidR="00D053B8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D053B8" w:rsidRPr="00D053B8">
        <w:rPr>
          <w:rFonts w:ascii="Times New Roman" w:hAnsi="Times New Roman" w:cs="Times New Roman"/>
          <w:sz w:val="28"/>
          <w:szCs w:val="28"/>
        </w:rPr>
        <w:t>Опубликовать постановление на "</w:t>
      </w:r>
      <w:proofErr w:type="gramStart"/>
      <w:r w:rsidR="00D053B8" w:rsidRPr="00D053B8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D053B8" w:rsidRPr="00D053B8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информации" (pravo.gov.ru).</w:t>
      </w:r>
      <w:r w:rsidR="00D05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C01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5C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5C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>
        <w:rPr>
          <w:rFonts w:ascii="Times New Roman" w:hAnsi="Times New Roman" w:cs="Times New Roman"/>
          <w:sz w:val="28"/>
          <w:szCs w:val="28"/>
        </w:rPr>
        <w:t xml:space="preserve"> </w:t>
      </w:r>
      <w:r w:rsidR="00B65C01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>
        <w:rPr>
          <w:rFonts w:ascii="Times New Roman" w:hAnsi="Times New Roman" w:cs="Times New Roman"/>
          <w:sz w:val="28"/>
          <w:szCs w:val="28"/>
        </w:rPr>
        <w:t>Петушкову Г.В.</w:t>
      </w:r>
    </w:p>
    <w:p w:rsidR="004108B8" w:rsidRDefault="004108B8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55155E">
      <w:pPr>
        <w:pStyle w:val="ConsPlusNormal"/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F00E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0903" w:rsidRDefault="00EF0903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184" w:rsidRPr="00B97750" w:rsidRDefault="008A7BE1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 w:rsidRPr="00B97750">
        <w:rPr>
          <w:rFonts w:ascii="Times New Roman" w:hAnsi="Times New Roman" w:cs="Times New Roman"/>
        </w:rPr>
        <w:t xml:space="preserve">Исп. </w:t>
      </w:r>
      <w:r w:rsidR="009C00DE">
        <w:rPr>
          <w:rFonts w:ascii="Times New Roman" w:hAnsi="Times New Roman" w:cs="Times New Roman"/>
        </w:rPr>
        <w:t>Палкина О. С.</w:t>
      </w:r>
    </w:p>
    <w:p w:rsidR="008A7BE1" w:rsidRPr="00B97750" w:rsidRDefault="009C00DE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66 17 38</w:t>
      </w: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50184" w:rsidSect="00DD59FD">
      <w:headerReference w:type="first" r:id="rId11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18" w:rsidRDefault="00C57918" w:rsidP="00BC3C5D">
      <w:r>
        <w:separator/>
      </w:r>
    </w:p>
  </w:endnote>
  <w:endnote w:type="continuationSeparator" w:id="0">
    <w:p w:rsidR="00C57918" w:rsidRDefault="00C57918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18" w:rsidRDefault="00C57918" w:rsidP="00BC3C5D">
      <w:r>
        <w:separator/>
      </w:r>
    </w:p>
  </w:footnote>
  <w:footnote w:type="continuationSeparator" w:id="0">
    <w:p w:rsidR="00C57918" w:rsidRDefault="00C57918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18" w:rsidRDefault="00C5791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903">
      <w:rPr>
        <w:noProof/>
      </w:rPr>
      <w:t>23</w:t>
    </w:r>
    <w:r>
      <w:rPr>
        <w:noProof/>
      </w:rPr>
      <w:fldChar w:fldCharType="end"/>
    </w:r>
  </w:p>
  <w:p w:rsidR="00C57918" w:rsidRPr="00AB05BA" w:rsidRDefault="00C57918" w:rsidP="00AB05B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18" w:rsidRDefault="00C5791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C57918" w:rsidRPr="00AB05BA" w:rsidRDefault="00C57918" w:rsidP="00AB05B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18" w:rsidRPr="00AB05BA" w:rsidRDefault="00C57918" w:rsidP="00AB05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AD"/>
    <w:multiLevelType w:val="hybridMultilevel"/>
    <w:tmpl w:val="8B2C8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3767"/>
    <w:multiLevelType w:val="multilevel"/>
    <w:tmpl w:val="F44EE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>
    <w:nsid w:val="05BE6DF1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>
    <w:nsid w:val="06482440"/>
    <w:multiLevelType w:val="multilevel"/>
    <w:tmpl w:val="B664B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EDF2D7B"/>
    <w:multiLevelType w:val="hybridMultilevel"/>
    <w:tmpl w:val="31444DC6"/>
    <w:lvl w:ilvl="0" w:tplc="383CE47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D1A44"/>
    <w:multiLevelType w:val="multilevel"/>
    <w:tmpl w:val="152E0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>
    <w:nsid w:val="1659104C"/>
    <w:multiLevelType w:val="hybridMultilevel"/>
    <w:tmpl w:val="21621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6DC922C">
      <w:start w:val="1"/>
      <w:numFmt w:val="decimal"/>
      <w:lvlText w:val="1.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BE5F8B"/>
    <w:multiLevelType w:val="multilevel"/>
    <w:tmpl w:val="1E5AE8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F6C1B1D"/>
    <w:multiLevelType w:val="hybridMultilevel"/>
    <w:tmpl w:val="B0EC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072E6"/>
    <w:multiLevelType w:val="multilevel"/>
    <w:tmpl w:val="5B344F62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5D4FF5"/>
    <w:multiLevelType w:val="hybridMultilevel"/>
    <w:tmpl w:val="73E8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B22D4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93A563D"/>
    <w:multiLevelType w:val="hybridMultilevel"/>
    <w:tmpl w:val="72ACD014"/>
    <w:lvl w:ilvl="0" w:tplc="301634C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170A7"/>
    <w:multiLevelType w:val="hybridMultilevel"/>
    <w:tmpl w:val="7B4ECB22"/>
    <w:lvl w:ilvl="0" w:tplc="19427254">
      <w:start w:val="4"/>
      <w:numFmt w:val="decimal"/>
      <w:lvlText w:val="%1."/>
      <w:lvlJc w:val="left"/>
      <w:pPr>
        <w:ind w:left="7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14">
    <w:nsid w:val="2AD74720"/>
    <w:multiLevelType w:val="hybridMultilevel"/>
    <w:tmpl w:val="855E0A3A"/>
    <w:lvl w:ilvl="0" w:tplc="97226A1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D664BD"/>
    <w:multiLevelType w:val="hybridMultilevel"/>
    <w:tmpl w:val="87ECE248"/>
    <w:lvl w:ilvl="0" w:tplc="E5464C32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B1BB6"/>
    <w:multiLevelType w:val="hybridMultilevel"/>
    <w:tmpl w:val="CB4A8F34"/>
    <w:lvl w:ilvl="0" w:tplc="9274FFA4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D506F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D07BED"/>
    <w:multiLevelType w:val="hybridMultilevel"/>
    <w:tmpl w:val="0B68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530F9"/>
    <w:multiLevelType w:val="hybridMultilevel"/>
    <w:tmpl w:val="834A23EA"/>
    <w:lvl w:ilvl="0" w:tplc="4AFAAC2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74B7164"/>
    <w:multiLevelType w:val="multilevel"/>
    <w:tmpl w:val="BCC6928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1">
    <w:nsid w:val="3CEC6BFE"/>
    <w:multiLevelType w:val="hybridMultilevel"/>
    <w:tmpl w:val="7068C602"/>
    <w:lvl w:ilvl="0" w:tplc="0C1E15B6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9E0A2A"/>
    <w:multiLevelType w:val="multilevel"/>
    <w:tmpl w:val="ADE4785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6706B16"/>
    <w:multiLevelType w:val="multilevel"/>
    <w:tmpl w:val="DD92D6C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67D60D2"/>
    <w:multiLevelType w:val="hybridMultilevel"/>
    <w:tmpl w:val="CC86E90C"/>
    <w:lvl w:ilvl="0" w:tplc="2E0CE6CC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AC647D"/>
    <w:multiLevelType w:val="hybridMultilevel"/>
    <w:tmpl w:val="09EE56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CC38DB"/>
    <w:multiLevelType w:val="hybridMultilevel"/>
    <w:tmpl w:val="492C7B2A"/>
    <w:lvl w:ilvl="0" w:tplc="A97ED72C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3AE13F4"/>
    <w:multiLevelType w:val="multilevel"/>
    <w:tmpl w:val="4850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5FD0C48"/>
    <w:multiLevelType w:val="hybridMultilevel"/>
    <w:tmpl w:val="8CD06CD4"/>
    <w:lvl w:ilvl="0" w:tplc="3DD4622C">
      <w:start w:val="1"/>
      <w:numFmt w:val="decimal"/>
      <w:lvlText w:val="8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943F1"/>
    <w:multiLevelType w:val="multilevel"/>
    <w:tmpl w:val="75E071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82C6644"/>
    <w:multiLevelType w:val="multilevel"/>
    <w:tmpl w:val="114CF59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9AE2E73"/>
    <w:multiLevelType w:val="hybridMultilevel"/>
    <w:tmpl w:val="09D6A088"/>
    <w:lvl w:ilvl="0" w:tplc="98FC6B9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58184B"/>
    <w:multiLevelType w:val="hybridMultilevel"/>
    <w:tmpl w:val="6D6AD38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2744F70"/>
    <w:multiLevelType w:val="hybridMultilevel"/>
    <w:tmpl w:val="91A85808"/>
    <w:lvl w:ilvl="0" w:tplc="B6DC922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B6DC922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2DD08EA"/>
    <w:multiLevelType w:val="hybridMultilevel"/>
    <w:tmpl w:val="A290FABA"/>
    <w:lvl w:ilvl="0" w:tplc="7A6ABA0A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50D012B"/>
    <w:multiLevelType w:val="hybridMultilevel"/>
    <w:tmpl w:val="5D08790E"/>
    <w:lvl w:ilvl="0" w:tplc="E1EA482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0238DB"/>
    <w:multiLevelType w:val="hybridMultilevel"/>
    <w:tmpl w:val="69D80DAA"/>
    <w:lvl w:ilvl="0" w:tplc="F09050E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AA5A70"/>
    <w:multiLevelType w:val="multilevel"/>
    <w:tmpl w:val="49BE72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6F9270DD"/>
    <w:multiLevelType w:val="multilevel"/>
    <w:tmpl w:val="6220BC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39">
    <w:nsid w:val="708D24B1"/>
    <w:multiLevelType w:val="hybridMultilevel"/>
    <w:tmpl w:val="35A44E4A"/>
    <w:lvl w:ilvl="0" w:tplc="33B40C7C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2FAE9196">
      <w:start w:val="1"/>
      <w:numFmt w:val="decimal"/>
      <w:lvlText w:val="4.%2."/>
      <w:lvlJc w:val="left"/>
      <w:pPr>
        <w:ind w:left="24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0">
    <w:nsid w:val="72C66F7B"/>
    <w:multiLevelType w:val="multilevel"/>
    <w:tmpl w:val="39A036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66B2686"/>
    <w:multiLevelType w:val="hybridMultilevel"/>
    <w:tmpl w:val="65C2595C"/>
    <w:lvl w:ilvl="0" w:tplc="39247C3C">
      <w:start w:val="201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D37191"/>
    <w:multiLevelType w:val="hybridMultilevel"/>
    <w:tmpl w:val="1A92A2A8"/>
    <w:lvl w:ilvl="0" w:tplc="250EE84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39"/>
  </w:num>
  <w:num w:numId="5">
    <w:abstractNumId w:val="6"/>
  </w:num>
  <w:num w:numId="6">
    <w:abstractNumId w:val="3"/>
  </w:num>
  <w:num w:numId="7">
    <w:abstractNumId w:val="34"/>
  </w:num>
  <w:num w:numId="8">
    <w:abstractNumId w:val="40"/>
  </w:num>
  <w:num w:numId="9">
    <w:abstractNumId w:val="23"/>
  </w:num>
  <w:num w:numId="10">
    <w:abstractNumId w:val="28"/>
  </w:num>
  <w:num w:numId="11">
    <w:abstractNumId w:val="22"/>
  </w:num>
  <w:num w:numId="12">
    <w:abstractNumId w:val="26"/>
  </w:num>
  <w:num w:numId="13">
    <w:abstractNumId w:val="42"/>
  </w:num>
  <w:num w:numId="14">
    <w:abstractNumId w:val="25"/>
  </w:num>
  <w:num w:numId="15">
    <w:abstractNumId w:val="19"/>
  </w:num>
  <w:num w:numId="16">
    <w:abstractNumId w:val="27"/>
  </w:num>
  <w:num w:numId="17">
    <w:abstractNumId w:val="32"/>
  </w:num>
  <w:num w:numId="18">
    <w:abstractNumId w:val="38"/>
  </w:num>
  <w:num w:numId="19">
    <w:abstractNumId w:val="16"/>
  </w:num>
  <w:num w:numId="20">
    <w:abstractNumId w:val="35"/>
  </w:num>
  <w:num w:numId="21">
    <w:abstractNumId w:val="29"/>
  </w:num>
  <w:num w:numId="22">
    <w:abstractNumId w:val="33"/>
  </w:num>
  <w:num w:numId="23">
    <w:abstractNumId w:val="30"/>
  </w:num>
  <w:num w:numId="24">
    <w:abstractNumId w:val="11"/>
  </w:num>
  <w:num w:numId="25">
    <w:abstractNumId w:val="31"/>
  </w:num>
  <w:num w:numId="26">
    <w:abstractNumId w:val="21"/>
  </w:num>
  <w:num w:numId="27">
    <w:abstractNumId w:val="24"/>
  </w:num>
  <w:num w:numId="28">
    <w:abstractNumId w:val="37"/>
  </w:num>
  <w:num w:numId="29">
    <w:abstractNumId w:val="15"/>
  </w:num>
  <w:num w:numId="30">
    <w:abstractNumId w:val="2"/>
  </w:num>
  <w:num w:numId="31">
    <w:abstractNumId w:val="14"/>
  </w:num>
  <w:num w:numId="32">
    <w:abstractNumId w:val="5"/>
  </w:num>
  <w:num w:numId="33">
    <w:abstractNumId w:val="0"/>
  </w:num>
  <w:num w:numId="34">
    <w:abstractNumId w:val="36"/>
  </w:num>
  <w:num w:numId="35">
    <w:abstractNumId w:val="41"/>
  </w:num>
  <w:num w:numId="36">
    <w:abstractNumId w:val="13"/>
  </w:num>
  <w:num w:numId="37">
    <w:abstractNumId w:val="7"/>
  </w:num>
  <w:num w:numId="38">
    <w:abstractNumId w:val="4"/>
  </w:num>
  <w:num w:numId="39">
    <w:abstractNumId w:val="12"/>
  </w:num>
  <w:num w:numId="40">
    <w:abstractNumId w:val="1"/>
  </w:num>
  <w:num w:numId="41">
    <w:abstractNumId w:val="17"/>
  </w:num>
  <w:num w:numId="42">
    <w:abstractNumId w:val="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68F"/>
    <w:rsid w:val="00005CA8"/>
    <w:rsid w:val="00007394"/>
    <w:rsid w:val="0001252E"/>
    <w:rsid w:val="00012BA2"/>
    <w:rsid w:val="000203C5"/>
    <w:rsid w:val="00022F88"/>
    <w:rsid w:val="000238B4"/>
    <w:rsid w:val="00026A21"/>
    <w:rsid w:val="00027B12"/>
    <w:rsid w:val="0003141F"/>
    <w:rsid w:val="00032DC3"/>
    <w:rsid w:val="0003326A"/>
    <w:rsid w:val="00033A1C"/>
    <w:rsid w:val="0003534E"/>
    <w:rsid w:val="000376A7"/>
    <w:rsid w:val="00040A6A"/>
    <w:rsid w:val="0004194B"/>
    <w:rsid w:val="0004440A"/>
    <w:rsid w:val="00044F12"/>
    <w:rsid w:val="00052C14"/>
    <w:rsid w:val="00052E53"/>
    <w:rsid w:val="000542D4"/>
    <w:rsid w:val="00057D56"/>
    <w:rsid w:val="00066E8E"/>
    <w:rsid w:val="00066FED"/>
    <w:rsid w:val="0006788E"/>
    <w:rsid w:val="00070609"/>
    <w:rsid w:val="00070FC1"/>
    <w:rsid w:val="000727FA"/>
    <w:rsid w:val="000734DC"/>
    <w:rsid w:val="00075EC8"/>
    <w:rsid w:val="00080E4C"/>
    <w:rsid w:val="000825A4"/>
    <w:rsid w:val="00093554"/>
    <w:rsid w:val="000945BB"/>
    <w:rsid w:val="000964B9"/>
    <w:rsid w:val="000976CA"/>
    <w:rsid w:val="000A3A82"/>
    <w:rsid w:val="000A7C1C"/>
    <w:rsid w:val="000B0C8C"/>
    <w:rsid w:val="000B28E7"/>
    <w:rsid w:val="000B3740"/>
    <w:rsid w:val="000B4E96"/>
    <w:rsid w:val="000B729A"/>
    <w:rsid w:val="000C0CFF"/>
    <w:rsid w:val="000C776B"/>
    <w:rsid w:val="000C7816"/>
    <w:rsid w:val="000D23F0"/>
    <w:rsid w:val="000D38F1"/>
    <w:rsid w:val="000D77A8"/>
    <w:rsid w:val="000E0B87"/>
    <w:rsid w:val="000E17C0"/>
    <w:rsid w:val="000E33AF"/>
    <w:rsid w:val="000F2E2F"/>
    <w:rsid w:val="000F5421"/>
    <w:rsid w:val="000F725A"/>
    <w:rsid w:val="001004A0"/>
    <w:rsid w:val="00103D03"/>
    <w:rsid w:val="001042BC"/>
    <w:rsid w:val="001100CF"/>
    <w:rsid w:val="00110674"/>
    <w:rsid w:val="00110E91"/>
    <w:rsid w:val="001113EA"/>
    <w:rsid w:val="00116437"/>
    <w:rsid w:val="00120405"/>
    <w:rsid w:val="0012073A"/>
    <w:rsid w:val="00121CE4"/>
    <w:rsid w:val="001242FC"/>
    <w:rsid w:val="0012529D"/>
    <w:rsid w:val="00130E03"/>
    <w:rsid w:val="00131097"/>
    <w:rsid w:val="0013266B"/>
    <w:rsid w:val="0013660C"/>
    <w:rsid w:val="00141D01"/>
    <w:rsid w:val="00143E31"/>
    <w:rsid w:val="00145CC7"/>
    <w:rsid w:val="00145F7F"/>
    <w:rsid w:val="00146B01"/>
    <w:rsid w:val="00146FEB"/>
    <w:rsid w:val="001510AE"/>
    <w:rsid w:val="001523A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8AD"/>
    <w:rsid w:val="0017770A"/>
    <w:rsid w:val="00177836"/>
    <w:rsid w:val="00180EF3"/>
    <w:rsid w:val="001846C8"/>
    <w:rsid w:val="00186455"/>
    <w:rsid w:val="00187730"/>
    <w:rsid w:val="00190CA4"/>
    <w:rsid w:val="00191002"/>
    <w:rsid w:val="001930CA"/>
    <w:rsid w:val="001A25F0"/>
    <w:rsid w:val="001A2941"/>
    <w:rsid w:val="001A3B34"/>
    <w:rsid w:val="001A7325"/>
    <w:rsid w:val="001A76AB"/>
    <w:rsid w:val="001B0757"/>
    <w:rsid w:val="001B20DF"/>
    <w:rsid w:val="001B2129"/>
    <w:rsid w:val="001B50DB"/>
    <w:rsid w:val="001B6B1F"/>
    <w:rsid w:val="001C02EA"/>
    <w:rsid w:val="001C07D7"/>
    <w:rsid w:val="001C1278"/>
    <w:rsid w:val="001C2D88"/>
    <w:rsid w:val="001C333D"/>
    <w:rsid w:val="001D38E4"/>
    <w:rsid w:val="001D4C7A"/>
    <w:rsid w:val="001D5656"/>
    <w:rsid w:val="001D5CA0"/>
    <w:rsid w:val="001D7CBC"/>
    <w:rsid w:val="001E0241"/>
    <w:rsid w:val="001E20B1"/>
    <w:rsid w:val="001E24EB"/>
    <w:rsid w:val="001E3B65"/>
    <w:rsid w:val="001E3CCF"/>
    <w:rsid w:val="001E6115"/>
    <w:rsid w:val="001F02FC"/>
    <w:rsid w:val="001F1813"/>
    <w:rsid w:val="001F41D2"/>
    <w:rsid w:val="00202CB0"/>
    <w:rsid w:val="00205C61"/>
    <w:rsid w:val="002062B0"/>
    <w:rsid w:val="00207A93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3771"/>
    <w:rsid w:val="002337D5"/>
    <w:rsid w:val="00233B73"/>
    <w:rsid w:val="00234D82"/>
    <w:rsid w:val="00237444"/>
    <w:rsid w:val="00240284"/>
    <w:rsid w:val="00244613"/>
    <w:rsid w:val="00245229"/>
    <w:rsid w:val="00251B3D"/>
    <w:rsid w:val="00252DC1"/>
    <w:rsid w:val="00254853"/>
    <w:rsid w:val="00260547"/>
    <w:rsid w:val="00263BA8"/>
    <w:rsid w:val="00275A43"/>
    <w:rsid w:val="00283E99"/>
    <w:rsid w:val="00286870"/>
    <w:rsid w:val="00297E32"/>
    <w:rsid w:val="002A3F86"/>
    <w:rsid w:val="002A5D11"/>
    <w:rsid w:val="002A5F0B"/>
    <w:rsid w:val="002B218D"/>
    <w:rsid w:val="002B50A6"/>
    <w:rsid w:val="002B5E6C"/>
    <w:rsid w:val="002B6BAA"/>
    <w:rsid w:val="002B7FA6"/>
    <w:rsid w:val="002C2318"/>
    <w:rsid w:val="002C7666"/>
    <w:rsid w:val="002C774B"/>
    <w:rsid w:val="002C78A0"/>
    <w:rsid w:val="002D711B"/>
    <w:rsid w:val="002E0383"/>
    <w:rsid w:val="002E5E35"/>
    <w:rsid w:val="002E6310"/>
    <w:rsid w:val="002E7407"/>
    <w:rsid w:val="002F1534"/>
    <w:rsid w:val="002F162F"/>
    <w:rsid w:val="002F3010"/>
    <w:rsid w:val="002F6610"/>
    <w:rsid w:val="002F740E"/>
    <w:rsid w:val="002F7FE6"/>
    <w:rsid w:val="00303348"/>
    <w:rsid w:val="003046D2"/>
    <w:rsid w:val="00305419"/>
    <w:rsid w:val="0030584B"/>
    <w:rsid w:val="00311AAD"/>
    <w:rsid w:val="00311D69"/>
    <w:rsid w:val="0031413A"/>
    <w:rsid w:val="0031680B"/>
    <w:rsid w:val="00316C61"/>
    <w:rsid w:val="00320A7C"/>
    <w:rsid w:val="00330CBE"/>
    <w:rsid w:val="00333001"/>
    <w:rsid w:val="0033650F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1C75"/>
    <w:rsid w:val="003620E7"/>
    <w:rsid w:val="0036220A"/>
    <w:rsid w:val="00362589"/>
    <w:rsid w:val="00362ED9"/>
    <w:rsid w:val="00362FBD"/>
    <w:rsid w:val="003661F9"/>
    <w:rsid w:val="00371D26"/>
    <w:rsid w:val="003737EE"/>
    <w:rsid w:val="00373A1A"/>
    <w:rsid w:val="0038059E"/>
    <w:rsid w:val="00391077"/>
    <w:rsid w:val="00391187"/>
    <w:rsid w:val="0039432A"/>
    <w:rsid w:val="003A12C4"/>
    <w:rsid w:val="003A5812"/>
    <w:rsid w:val="003B32DC"/>
    <w:rsid w:val="003B4F30"/>
    <w:rsid w:val="003B5012"/>
    <w:rsid w:val="003B51FD"/>
    <w:rsid w:val="003B56D7"/>
    <w:rsid w:val="003B5C29"/>
    <w:rsid w:val="003B68FB"/>
    <w:rsid w:val="003B77BC"/>
    <w:rsid w:val="003C3750"/>
    <w:rsid w:val="003D0F86"/>
    <w:rsid w:val="003D1EAF"/>
    <w:rsid w:val="003D3C9B"/>
    <w:rsid w:val="003E262B"/>
    <w:rsid w:val="003E5D41"/>
    <w:rsid w:val="003E5D91"/>
    <w:rsid w:val="003F162B"/>
    <w:rsid w:val="003F4781"/>
    <w:rsid w:val="003F76C7"/>
    <w:rsid w:val="003F7A79"/>
    <w:rsid w:val="004049BD"/>
    <w:rsid w:val="00406AC7"/>
    <w:rsid w:val="004108B8"/>
    <w:rsid w:val="00410D3D"/>
    <w:rsid w:val="00411C85"/>
    <w:rsid w:val="00416443"/>
    <w:rsid w:val="00420FDC"/>
    <w:rsid w:val="004254B0"/>
    <w:rsid w:val="004259E1"/>
    <w:rsid w:val="00425C74"/>
    <w:rsid w:val="00427EBF"/>
    <w:rsid w:val="00432108"/>
    <w:rsid w:val="00436D4B"/>
    <w:rsid w:val="004371F8"/>
    <w:rsid w:val="004410B4"/>
    <w:rsid w:val="00441759"/>
    <w:rsid w:val="00445130"/>
    <w:rsid w:val="00446453"/>
    <w:rsid w:val="0045034B"/>
    <w:rsid w:val="0045714B"/>
    <w:rsid w:val="004603A6"/>
    <w:rsid w:val="00465F7E"/>
    <w:rsid w:val="00476238"/>
    <w:rsid w:val="00476C86"/>
    <w:rsid w:val="00480003"/>
    <w:rsid w:val="00482721"/>
    <w:rsid w:val="00484364"/>
    <w:rsid w:val="00484CD1"/>
    <w:rsid w:val="00486FE3"/>
    <w:rsid w:val="00487968"/>
    <w:rsid w:val="004911E9"/>
    <w:rsid w:val="004A3081"/>
    <w:rsid w:val="004A4EF0"/>
    <w:rsid w:val="004A4F1A"/>
    <w:rsid w:val="004A5171"/>
    <w:rsid w:val="004A687A"/>
    <w:rsid w:val="004B27E0"/>
    <w:rsid w:val="004B446F"/>
    <w:rsid w:val="004B656E"/>
    <w:rsid w:val="004C23FA"/>
    <w:rsid w:val="004C4C5E"/>
    <w:rsid w:val="004C53E4"/>
    <w:rsid w:val="004D3A34"/>
    <w:rsid w:val="004D4003"/>
    <w:rsid w:val="004D4346"/>
    <w:rsid w:val="004E1F60"/>
    <w:rsid w:val="004E44A6"/>
    <w:rsid w:val="004F0E62"/>
    <w:rsid w:val="004F2BC8"/>
    <w:rsid w:val="004F2CB4"/>
    <w:rsid w:val="004F3F28"/>
    <w:rsid w:val="004F41F7"/>
    <w:rsid w:val="004F4DA9"/>
    <w:rsid w:val="004F52B0"/>
    <w:rsid w:val="004F62FE"/>
    <w:rsid w:val="00500DEC"/>
    <w:rsid w:val="00503F12"/>
    <w:rsid w:val="00504023"/>
    <w:rsid w:val="005057F6"/>
    <w:rsid w:val="005059CA"/>
    <w:rsid w:val="00510CF5"/>
    <w:rsid w:val="00511794"/>
    <w:rsid w:val="00512222"/>
    <w:rsid w:val="0051323C"/>
    <w:rsid w:val="00516218"/>
    <w:rsid w:val="00522762"/>
    <w:rsid w:val="005251D5"/>
    <w:rsid w:val="00530B0A"/>
    <w:rsid w:val="00536210"/>
    <w:rsid w:val="00536E28"/>
    <w:rsid w:val="00540FF9"/>
    <w:rsid w:val="00547508"/>
    <w:rsid w:val="0055155E"/>
    <w:rsid w:val="0055267F"/>
    <w:rsid w:val="00555351"/>
    <w:rsid w:val="005636CB"/>
    <w:rsid w:val="00575FDD"/>
    <w:rsid w:val="005902E0"/>
    <w:rsid w:val="00591D6A"/>
    <w:rsid w:val="00592CBF"/>
    <w:rsid w:val="00593D5D"/>
    <w:rsid w:val="0059535E"/>
    <w:rsid w:val="00595B14"/>
    <w:rsid w:val="005962BF"/>
    <w:rsid w:val="00597994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B6B09"/>
    <w:rsid w:val="005C0878"/>
    <w:rsid w:val="005D1B58"/>
    <w:rsid w:val="005D241D"/>
    <w:rsid w:val="005D2648"/>
    <w:rsid w:val="005D4D31"/>
    <w:rsid w:val="005D689B"/>
    <w:rsid w:val="005D7773"/>
    <w:rsid w:val="005E0FD8"/>
    <w:rsid w:val="005E7A5E"/>
    <w:rsid w:val="005F1839"/>
    <w:rsid w:val="005F51BE"/>
    <w:rsid w:val="00604548"/>
    <w:rsid w:val="006046DD"/>
    <w:rsid w:val="00604C3C"/>
    <w:rsid w:val="0061061B"/>
    <w:rsid w:val="006116B0"/>
    <w:rsid w:val="00611F91"/>
    <w:rsid w:val="00612981"/>
    <w:rsid w:val="0061347B"/>
    <w:rsid w:val="00621E5B"/>
    <w:rsid w:val="00624D1F"/>
    <w:rsid w:val="00625ABD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5887"/>
    <w:rsid w:val="0065585E"/>
    <w:rsid w:val="006558B4"/>
    <w:rsid w:val="006733F4"/>
    <w:rsid w:val="006763FD"/>
    <w:rsid w:val="00677673"/>
    <w:rsid w:val="0068075B"/>
    <w:rsid w:val="00680B5D"/>
    <w:rsid w:val="0068172C"/>
    <w:rsid w:val="00681FE1"/>
    <w:rsid w:val="00684F25"/>
    <w:rsid w:val="00685713"/>
    <w:rsid w:val="006955B1"/>
    <w:rsid w:val="006A0112"/>
    <w:rsid w:val="006A04A8"/>
    <w:rsid w:val="006A04BF"/>
    <w:rsid w:val="006A1012"/>
    <w:rsid w:val="006A165D"/>
    <w:rsid w:val="006A1F76"/>
    <w:rsid w:val="006A49BE"/>
    <w:rsid w:val="006B1C4E"/>
    <w:rsid w:val="006B334E"/>
    <w:rsid w:val="006B3EAB"/>
    <w:rsid w:val="006B469C"/>
    <w:rsid w:val="006B5805"/>
    <w:rsid w:val="006B7AED"/>
    <w:rsid w:val="006B7D87"/>
    <w:rsid w:val="006C38C0"/>
    <w:rsid w:val="006C7D90"/>
    <w:rsid w:val="006C7F80"/>
    <w:rsid w:val="006D1DBD"/>
    <w:rsid w:val="006D46ED"/>
    <w:rsid w:val="006E5EAE"/>
    <w:rsid w:val="006E7C63"/>
    <w:rsid w:val="006F18F3"/>
    <w:rsid w:val="006F3E1D"/>
    <w:rsid w:val="006F4209"/>
    <w:rsid w:val="006F489F"/>
    <w:rsid w:val="006F4A80"/>
    <w:rsid w:val="006F683A"/>
    <w:rsid w:val="0070122B"/>
    <w:rsid w:val="00701E19"/>
    <w:rsid w:val="00704A19"/>
    <w:rsid w:val="007067BA"/>
    <w:rsid w:val="00710F7B"/>
    <w:rsid w:val="00712BEA"/>
    <w:rsid w:val="00713AE5"/>
    <w:rsid w:val="00715948"/>
    <w:rsid w:val="00716B46"/>
    <w:rsid w:val="00721327"/>
    <w:rsid w:val="007214F0"/>
    <w:rsid w:val="0072691A"/>
    <w:rsid w:val="00733237"/>
    <w:rsid w:val="00736CDF"/>
    <w:rsid w:val="00741AEB"/>
    <w:rsid w:val="007430C1"/>
    <w:rsid w:val="0074399A"/>
    <w:rsid w:val="00744C91"/>
    <w:rsid w:val="00744D3A"/>
    <w:rsid w:val="00745779"/>
    <w:rsid w:val="00746130"/>
    <w:rsid w:val="00750184"/>
    <w:rsid w:val="007519C9"/>
    <w:rsid w:val="00752085"/>
    <w:rsid w:val="00755A08"/>
    <w:rsid w:val="00755B4F"/>
    <w:rsid w:val="0075719E"/>
    <w:rsid w:val="0075731E"/>
    <w:rsid w:val="00761A16"/>
    <w:rsid w:val="00762BC2"/>
    <w:rsid w:val="00762DA1"/>
    <w:rsid w:val="007630CA"/>
    <w:rsid w:val="00767761"/>
    <w:rsid w:val="0077105F"/>
    <w:rsid w:val="00771B0F"/>
    <w:rsid w:val="00772F0D"/>
    <w:rsid w:val="007733FF"/>
    <w:rsid w:val="007745C3"/>
    <w:rsid w:val="00774610"/>
    <w:rsid w:val="0077493F"/>
    <w:rsid w:val="00776BD7"/>
    <w:rsid w:val="007802AB"/>
    <w:rsid w:val="007849E4"/>
    <w:rsid w:val="007851A4"/>
    <w:rsid w:val="007861D6"/>
    <w:rsid w:val="00786C0C"/>
    <w:rsid w:val="00787CDC"/>
    <w:rsid w:val="00790F19"/>
    <w:rsid w:val="0079190B"/>
    <w:rsid w:val="00794C8B"/>
    <w:rsid w:val="0079547C"/>
    <w:rsid w:val="0079774A"/>
    <w:rsid w:val="007A03D0"/>
    <w:rsid w:val="007A1BE0"/>
    <w:rsid w:val="007A246B"/>
    <w:rsid w:val="007A3E92"/>
    <w:rsid w:val="007A400A"/>
    <w:rsid w:val="007A4B82"/>
    <w:rsid w:val="007A7060"/>
    <w:rsid w:val="007B2009"/>
    <w:rsid w:val="007B6943"/>
    <w:rsid w:val="007B6D5B"/>
    <w:rsid w:val="007C1F24"/>
    <w:rsid w:val="007C6BB0"/>
    <w:rsid w:val="007C6D2E"/>
    <w:rsid w:val="007D123F"/>
    <w:rsid w:val="007D2230"/>
    <w:rsid w:val="007D663B"/>
    <w:rsid w:val="007E2877"/>
    <w:rsid w:val="007F0E7B"/>
    <w:rsid w:val="007F2673"/>
    <w:rsid w:val="007F3C51"/>
    <w:rsid w:val="007F43DF"/>
    <w:rsid w:val="007F4854"/>
    <w:rsid w:val="007F6845"/>
    <w:rsid w:val="007F7C27"/>
    <w:rsid w:val="007F7DA9"/>
    <w:rsid w:val="008013F3"/>
    <w:rsid w:val="00803893"/>
    <w:rsid w:val="00803A50"/>
    <w:rsid w:val="00803EA1"/>
    <w:rsid w:val="0080447C"/>
    <w:rsid w:val="008052BE"/>
    <w:rsid w:val="00805807"/>
    <w:rsid w:val="00811C16"/>
    <w:rsid w:val="00814567"/>
    <w:rsid w:val="008150B2"/>
    <w:rsid w:val="00816956"/>
    <w:rsid w:val="00816F50"/>
    <w:rsid w:val="008201E5"/>
    <w:rsid w:val="008231D4"/>
    <w:rsid w:val="00824DB9"/>
    <w:rsid w:val="00831729"/>
    <w:rsid w:val="00833911"/>
    <w:rsid w:val="008365EC"/>
    <w:rsid w:val="00844CDD"/>
    <w:rsid w:val="00845619"/>
    <w:rsid w:val="00847166"/>
    <w:rsid w:val="00856FDC"/>
    <w:rsid w:val="00857003"/>
    <w:rsid w:val="00857761"/>
    <w:rsid w:val="00860A70"/>
    <w:rsid w:val="008617B9"/>
    <w:rsid w:val="0086636F"/>
    <w:rsid w:val="00866C4D"/>
    <w:rsid w:val="008670F9"/>
    <w:rsid w:val="00867423"/>
    <w:rsid w:val="00872031"/>
    <w:rsid w:val="00875EA6"/>
    <w:rsid w:val="00876595"/>
    <w:rsid w:val="00882B96"/>
    <w:rsid w:val="00885047"/>
    <w:rsid w:val="008860E6"/>
    <w:rsid w:val="00892060"/>
    <w:rsid w:val="008A091F"/>
    <w:rsid w:val="008A332F"/>
    <w:rsid w:val="008A3DAB"/>
    <w:rsid w:val="008A3F53"/>
    <w:rsid w:val="008A5359"/>
    <w:rsid w:val="008A55EB"/>
    <w:rsid w:val="008A7BE1"/>
    <w:rsid w:val="008B0970"/>
    <w:rsid w:val="008B189A"/>
    <w:rsid w:val="008B2BD9"/>
    <w:rsid w:val="008B3E5F"/>
    <w:rsid w:val="008B650A"/>
    <w:rsid w:val="008B7ED2"/>
    <w:rsid w:val="008C64EF"/>
    <w:rsid w:val="008C659C"/>
    <w:rsid w:val="008D3707"/>
    <w:rsid w:val="008D37A4"/>
    <w:rsid w:val="008D389D"/>
    <w:rsid w:val="008D54DC"/>
    <w:rsid w:val="008D5DF9"/>
    <w:rsid w:val="008E0154"/>
    <w:rsid w:val="008E0BE6"/>
    <w:rsid w:val="008E13CF"/>
    <w:rsid w:val="008E36D0"/>
    <w:rsid w:val="008E657E"/>
    <w:rsid w:val="008F1DE0"/>
    <w:rsid w:val="008F2DB3"/>
    <w:rsid w:val="008F65C2"/>
    <w:rsid w:val="008F6D58"/>
    <w:rsid w:val="008F749E"/>
    <w:rsid w:val="0090055D"/>
    <w:rsid w:val="009016AE"/>
    <w:rsid w:val="00903A26"/>
    <w:rsid w:val="00904B62"/>
    <w:rsid w:val="00910324"/>
    <w:rsid w:val="00913667"/>
    <w:rsid w:val="00923138"/>
    <w:rsid w:val="00926C09"/>
    <w:rsid w:val="009276F6"/>
    <w:rsid w:val="0093423E"/>
    <w:rsid w:val="0093764E"/>
    <w:rsid w:val="00943105"/>
    <w:rsid w:val="009433BB"/>
    <w:rsid w:val="00943B52"/>
    <w:rsid w:val="009477E9"/>
    <w:rsid w:val="00947E89"/>
    <w:rsid w:val="0095114C"/>
    <w:rsid w:val="009516BA"/>
    <w:rsid w:val="00951895"/>
    <w:rsid w:val="00957450"/>
    <w:rsid w:val="00960558"/>
    <w:rsid w:val="00960EAC"/>
    <w:rsid w:val="00963921"/>
    <w:rsid w:val="0096593E"/>
    <w:rsid w:val="009661F7"/>
    <w:rsid w:val="009743AE"/>
    <w:rsid w:val="009746DD"/>
    <w:rsid w:val="0097496E"/>
    <w:rsid w:val="00985295"/>
    <w:rsid w:val="00985373"/>
    <w:rsid w:val="009877E6"/>
    <w:rsid w:val="009878C1"/>
    <w:rsid w:val="009901DB"/>
    <w:rsid w:val="00990B30"/>
    <w:rsid w:val="0099139E"/>
    <w:rsid w:val="00992029"/>
    <w:rsid w:val="009920F3"/>
    <w:rsid w:val="00993649"/>
    <w:rsid w:val="00993F9B"/>
    <w:rsid w:val="0099550B"/>
    <w:rsid w:val="009958B2"/>
    <w:rsid w:val="00995B75"/>
    <w:rsid w:val="009978CE"/>
    <w:rsid w:val="009A734E"/>
    <w:rsid w:val="009B3F6F"/>
    <w:rsid w:val="009B5CA2"/>
    <w:rsid w:val="009B6A2C"/>
    <w:rsid w:val="009C00DE"/>
    <w:rsid w:val="009C0619"/>
    <w:rsid w:val="009C591D"/>
    <w:rsid w:val="009C6573"/>
    <w:rsid w:val="009C726F"/>
    <w:rsid w:val="009C7D07"/>
    <w:rsid w:val="009D00D1"/>
    <w:rsid w:val="009D1439"/>
    <w:rsid w:val="009D2F3D"/>
    <w:rsid w:val="009D4E5D"/>
    <w:rsid w:val="009D5B64"/>
    <w:rsid w:val="009E02C0"/>
    <w:rsid w:val="009E1C75"/>
    <w:rsid w:val="009E203A"/>
    <w:rsid w:val="009E7BC9"/>
    <w:rsid w:val="009F1B17"/>
    <w:rsid w:val="009F2789"/>
    <w:rsid w:val="009F6C43"/>
    <w:rsid w:val="009F730E"/>
    <w:rsid w:val="009F74AC"/>
    <w:rsid w:val="00A00CF8"/>
    <w:rsid w:val="00A03D2E"/>
    <w:rsid w:val="00A04D16"/>
    <w:rsid w:val="00A05788"/>
    <w:rsid w:val="00A0714A"/>
    <w:rsid w:val="00A16BC8"/>
    <w:rsid w:val="00A174F1"/>
    <w:rsid w:val="00A2339A"/>
    <w:rsid w:val="00A24B2C"/>
    <w:rsid w:val="00A26388"/>
    <w:rsid w:val="00A2648B"/>
    <w:rsid w:val="00A3308C"/>
    <w:rsid w:val="00A334FC"/>
    <w:rsid w:val="00A40579"/>
    <w:rsid w:val="00A412B6"/>
    <w:rsid w:val="00A42CF7"/>
    <w:rsid w:val="00A452AB"/>
    <w:rsid w:val="00A45357"/>
    <w:rsid w:val="00A51420"/>
    <w:rsid w:val="00A515D8"/>
    <w:rsid w:val="00A54079"/>
    <w:rsid w:val="00A55AA8"/>
    <w:rsid w:val="00A5627B"/>
    <w:rsid w:val="00A61BCA"/>
    <w:rsid w:val="00A6332B"/>
    <w:rsid w:val="00A6410D"/>
    <w:rsid w:val="00A642E1"/>
    <w:rsid w:val="00A64742"/>
    <w:rsid w:val="00A65CF3"/>
    <w:rsid w:val="00A6661E"/>
    <w:rsid w:val="00A667A1"/>
    <w:rsid w:val="00A7082A"/>
    <w:rsid w:val="00A718E3"/>
    <w:rsid w:val="00A72729"/>
    <w:rsid w:val="00A727E5"/>
    <w:rsid w:val="00A727EE"/>
    <w:rsid w:val="00A76D16"/>
    <w:rsid w:val="00A76F77"/>
    <w:rsid w:val="00A8227F"/>
    <w:rsid w:val="00A82B23"/>
    <w:rsid w:val="00A85110"/>
    <w:rsid w:val="00A854BA"/>
    <w:rsid w:val="00A8563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1284"/>
    <w:rsid w:val="00AC2E98"/>
    <w:rsid w:val="00AC3D7D"/>
    <w:rsid w:val="00AC57B6"/>
    <w:rsid w:val="00AC6BF7"/>
    <w:rsid w:val="00AD14CD"/>
    <w:rsid w:val="00AD3E54"/>
    <w:rsid w:val="00AD437D"/>
    <w:rsid w:val="00AD4EEF"/>
    <w:rsid w:val="00AD6101"/>
    <w:rsid w:val="00AD662A"/>
    <w:rsid w:val="00AD7B3C"/>
    <w:rsid w:val="00AE112C"/>
    <w:rsid w:val="00AE3653"/>
    <w:rsid w:val="00AE3CEF"/>
    <w:rsid w:val="00AE48F4"/>
    <w:rsid w:val="00AE5814"/>
    <w:rsid w:val="00AE6736"/>
    <w:rsid w:val="00AE7107"/>
    <w:rsid w:val="00AE7C2D"/>
    <w:rsid w:val="00AF01CE"/>
    <w:rsid w:val="00AF69DC"/>
    <w:rsid w:val="00B02A9B"/>
    <w:rsid w:val="00B0379D"/>
    <w:rsid w:val="00B05E7A"/>
    <w:rsid w:val="00B06AB0"/>
    <w:rsid w:val="00B12CF3"/>
    <w:rsid w:val="00B13827"/>
    <w:rsid w:val="00B13BE6"/>
    <w:rsid w:val="00B15AD5"/>
    <w:rsid w:val="00B16982"/>
    <w:rsid w:val="00B17ECA"/>
    <w:rsid w:val="00B236C4"/>
    <w:rsid w:val="00B31872"/>
    <w:rsid w:val="00B328D5"/>
    <w:rsid w:val="00B37F2C"/>
    <w:rsid w:val="00B407CD"/>
    <w:rsid w:val="00B40CDE"/>
    <w:rsid w:val="00B44AA9"/>
    <w:rsid w:val="00B474B2"/>
    <w:rsid w:val="00B52E52"/>
    <w:rsid w:val="00B52E80"/>
    <w:rsid w:val="00B557CD"/>
    <w:rsid w:val="00B57F24"/>
    <w:rsid w:val="00B60394"/>
    <w:rsid w:val="00B60F90"/>
    <w:rsid w:val="00B65C01"/>
    <w:rsid w:val="00B66250"/>
    <w:rsid w:val="00B70CD6"/>
    <w:rsid w:val="00B7228E"/>
    <w:rsid w:val="00B73D95"/>
    <w:rsid w:val="00B765E2"/>
    <w:rsid w:val="00B7743B"/>
    <w:rsid w:val="00B8093C"/>
    <w:rsid w:val="00B82462"/>
    <w:rsid w:val="00B82464"/>
    <w:rsid w:val="00B832CA"/>
    <w:rsid w:val="00B857B2"/>
    <w:rsid w:val="00B90231"/>
    <w:rsid w:val="00B94BA2"/>
    <w:rsid w:val="00B950E2"/>
    <w:rsid w:val="00B9601C"/>
    <w:rsid w:val="00B97750"/>
    <w:rsid w:val="00BA12B7"/>
    <w:rsid w:val="00BA58F3"/>
    <w:rsid w:val="00BA5C00"/>
    <w:rsid w:val="00BA5DAE"/>
    <w:rsid w:val="00BA7C6E"/>
    <w:rsid w:val="00BB17F7"/>
    <w:rsid w:val="00BB21C9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BF21B8"/>
    <w:rsid w:val="00C0263C"/>
    <w:rsid w:val="00C04A60"/>
    <w:rsid w:val="00C05E39"/>
    <w:rsid w:val="00C06BF0"/>
    <w:rsid w:val="00C13C65"/>
    <w:rsid w:val="00C147FE"/>
    <w:rsid w:val="00C200EC"/>
    <w:rsid w:val="00C21671"/>
    <w:rsid w:val="00C21A80"/>
    <w:rsid w:val="00C2386D"/>
    <w:rsid w:val="00C24F9F"/>
    <w:rsid w:val="00C25CFE"/>
    <w:rsid w:val="00C30A96"/>
    <w:rsid w:val="00C31931"/>
    <w:rsid w:val="00C32A21"/>
    <w:rsid w:val="00C332A1"/>
    <w:rsid w:val="00C33ED9"/>
    <w:rsid w:val="00C34834"/>
    <w:rsid w:val="00C5122E"/>
    <w:rsid w:val="00C53F38"/>
    <w:rsid w:val="00C54DEC"/>
    <w:rsid w:val="00C5633D"/>
    <w:rsid w:val="00C5701F"/>
    <w:rsid w:val="00C57918"/>
    <w:rsid w:val="00C618E0"/>
    <w:rsid w:val="00C6488D"/>
    <w:rsid w:val="00C66192"/>
    <w:rsid w:val="00C663D5"/>
    <w:rsid w:val="00C7052B"/>
    <w:rsid w:val="00C729A2"/>
    <w:rsid w:val="00C7520A"/>
    <w:rsid w:val="00C805AA"/>
    <w:rsid w:val="00C8524F"/>
    <w:rsid w:val="00C8619D"/>
    <w:rsid w:val="00C93867"/>
    <w:rsid w:val="00CA0741"/>
    <w:rsid w:val="00CA65E0"/>
    <w:rsid w:val="00CA6D3F"/>
    <w:rsid w:val="00CB2418"/>
    <w:rsid w:val="00CB5540"/>
    <w:rsid w:val="00CC0098"/>
    <w:rsid w:val="00CC1CC0"/>
    <w:rsid w:val="00CC429E"/>
    <w:rsid w:val="00CD2799"/>
    <w:rsid w:val="00CD2E69"/>
    <w:rsid w:val="00CD416C"/>
    <w:rsid w:val="00CD7AC3"/>
    <w:rsid w:val="00CE7680"/>
    <w:rsid w:val="00CF273B"/>
    <w:rsid w:val="00CF2752"/>
    <w:rsid w:val="00CF53E9"/>
    <w:rsid w:val="00CF54A4"/>
    <w:rsid w:val="00CF5B6C"/>
    <w:rsid w:val="00CF7D8D"/>
    <w:rsid w:val="00D01220"/>
    <w:rsid w:val="00D01919"/>
    <w:rsid w:val="00D03551"/>
    <w:rsid w:val="00D053B8"/>
    <w:rsid w:val="00D1082B"/>
    <w:rsid w:val="00D16ED3"/>
    <w:rsid w:val="00D20930"/>
    <w:rsid w:val="00D209D2"/>
    <w:rsid w:val="00D20DBF"/>
    <w:rsid w:val="00D24C59"/>
    <w:rsid w:val="00D27E9B"/>
    <w:rsid w:val="00D30B7A"/>
    <w:rsid w:val="00D31B03"/>
    <w:rsid w:val="00D345F5"/>
    <w:rsid w:val="00D35E0A"/>
    <w:rsid w:val="00D35F8F"/>
    <w:rsid w:val="00D36A48"/>
    <w:rsid w:val="00D41DA1"/>
    <w:rsid w:val="00D42707"/>
    <w:rsid w:val="00D42CBA"/>
    <w:rsid w:val="00D516C8"/>
    <w:rsid w:val="00D51A65"/>
    <w:rsid w:val="00D564D9"/>
    <w:rsid w:val="00D578A5"/>
    <w:rsid w:val="00D60780"/>
    <w:rsid w:val="00D6096C"/>
    <w:rsid w:val="00D7158B"/>
    <w:rsid w:val="00D71916"/>
    <w:rsid w:val="00D7436A"/>
    <w:rsid w:val="00D751F0"/>
    <w:rsid w:val="00D76952"/>
    <w:rsid w:val="00D81A16"/>
    <w:rsid w:val="00D84964"/>
    <w:rsid w:val="00D85672"/>
    <w:rsid w:val="00D85987"/>
    <w:rsid w:val="00D87AC9"/>
    <w:rsid w:val="00D87F07"/>
    <w:rsid w:val="00DA0B61"/>
    <w:rsid w:val="00DA0E6C"/>
    <w:rsid w:val="00DA0ED5"/>
    <w:rsid w:val="00DA1BE2"/>
    <w:rsid w:val="00DA612D"/>
    <w:rsid w:val="00DA74BF"/>
    <w:rsid w:val="00DB3E93"/>
    <w:rsid w:val="00DB4785"/>
    <w:rsid w:val="00DB5540"/>
    <w:rsid w:val="00DC25A2"/>
    <w:rsid w:val="00DC3332"/>
    <w:rsid w:val="00DC6993"/>
    <w:rsid w:val="00DC7FA5"/>
    <w:rsid w:val="00DD1323"/>
    <w:rsid w:val="00DD1624"/>
    <w:rsid w:val="00DD1E49"/>
    <w:rsid w:val="00DD28DF"/>
    <w:rsid w:val="00DD2A1E"/>
    <w:rsid w:val="00DD3E62"/>
    <w:rsid w:val="00DD59FD"/>
    <w:rsid w:val="00DD6AEB"/>
    <w:rsid w:val="00DE0FEF"/>
    <w:rsid w:val="00DE152D"/>
    <w:rsid w:val="00DE15B8"/>
    <w:rsid w:val="00DE25E8"/>
    <w:rsid w:val="00DE4218"/>
    <w:rsid w:val="00DE6265"/>
    <w:rsid w:val="00DE7079"/>
    <w:rsid w:val="00DE70C6"/>
    <w:rsid w:val="00DE7C42"/>
    <w:rsid w:val="00DF17AF"/>
    <w:rsid w:val="00DF36D1"/>
    <w:rsid w:val="00DF3E80"/>
    <w:rsid w:val="00E002A3"/>
    <w:rsid w:val="00E00B0D"/>
    <w:rsid w:val="00E039AF"/>
    <w:rsid w:val="00E03C76"/>
    <w:rsid w:val="00E0637A"/>
    <w:rsid w:val="00E06DBB"/>
    <w:rsid w:val="00E16CF6"/>
    <w:rsid w:val="00E2019E"/>
    <w:rsid w:val="00E21A87"/>
    <w:rsid w:val="00E23799"/>
    <w:rsid w:val="00E24797"/>
    <w:rsid w:val="00E24D86"/>
    <w:rsid w:val="00E24E19"/>
    <w:rsid w:val="00E2651A"/>
    <w:rsid w:val="00E32CE0"/>
    <w:rsid w:val="00E37593"/>
    <w:rsid w:val="00E40FA2"/>
    <w:rsid w:val="00E41055"/>
    <w:rsid w:val="00E42D83"/>
    <w:rsid w:val="00E42DD7"/>
    <w:rsid w:val="00E46406"/>
    <w:rsid w:val="00E50D3A"/>
    <w:rsid w:val="00E50F37"/>
    <w:rsid w:val="00E5347E"/>
    <w:rsid w:val="00E534FA"/>
    <w:rsid w:val="00E53591"/>
    <w:rsid w:val="00E60149"/>
    <w:rsid w:val="00E61930"/>
    <w:rsid w:val="00E742AC"/>
    <w:rsid w:val="00E76213"/>
    <w:rsid w:val="00E762D7"/>
    <w:rsid w:val="00E77B54"/>
    <w:rsid w:val="00E81B67"/>
    <w:rsid w:val="00E848AA"/>
    <w:rsid w:val="00E85AF8"/>
    <w:rsid w:val="00E904D6"/>
    <w:rsid w:val="00E912E5"/>
    <w:rsid w:val="00E91C78"/>
    <w:rsid w:val="00E94817"/>
    <w:rsid w:val="00E96757"/>
    <w:rsid w:val="00EA28D2"/>
    <w:rsid w:val="00EA52D0"/>
    <w:rsid w:val="00EA636F"/>
    <w:rsid w:val="00EB2125"/>
    <w:rsid w:val="00EB31EE"/>
    <w:rsid w:val="00EB3779"/>
    <w:rsid w:val="00EB462D"/>
    <w:rsid w:val="00EC75BF"/>
    <w:rsid w:val="00EC7F95"/>
    <w:rsid w:val="00ED1983"/>
    <w:rsid w:val="00ED20F9"/>
    <w:rsid w:val="00ED29E8"/>
    <w:rsid w:val="00ED5A78"/>
    <w:rsid w:val="00ED62CF"/>
    <w:rsid w:val="00ED6561"/>
    <w:rsid w:val="00ED713D"/>
    <w:rsid w:val="00EE12B2"/>
    <w:rsid w:val="00EE14A2"/>
    <w:rsid w:val="00EE1902"/>
    <w:rsid w:val="00EE3854"/>
    <w:rsid w:val="00EF00A0"/>
    <w:rsid w:val="00EF0903"/>
    <w:rsid w:val="00EF0C2D"/>
    <w:rsid w:val="00EF12A7"/>
    <w:rsid w:val="00EF2AD8"/>
    <w:rsid w:val="00EF2CF8"/>
    <w:rsid w:val="00EF4A42"/>
    <w:rsid w:val="00EF6FC6"/>
    <w:rsid w:val="00F00EC5"/>
    <w:rsid w:val="00F027B3"/>
    <w:rsid w:val="00F03346"/>
    <w:rsid w:val="00F039B6"/>
    <w:rsid w:val="00F04B1F"/>
    <w:rsid w:val="00F121CB"/>
    <w:rsid w:val="00F122C6"/>
    <w:rsid w:val="00F1350F"/>
    <w:rsid w:val="00F14482"/>
    <w:rsid w:val="00F14D55"/>
    <w:rsid w:val="00F208DD"/>
    <w:rsid w:val="00F214CE"/>
    <w:rsid w:val="00F21A44"/>
    <w:rsid w:val="00F21D6A"/>
    <w:rsid w:val="00F21E9D"/>
    <w:rsid w:val="00F222E4"/>
    <w:rsid w:val="00F235F5"/>
    <w:rsid w:val="00F25099"/>
    <w:rsid w:val="00F257C4"/>
    <w:rsid w:val="00F32BB8"/>
    <w:rsid w:val="00F40F8F"/>
    <w:rsid w:val="00F466E4"/>
    <w:rsid w:val="00F5035C"/>
    <w:rsid w:val="00F513C9"/>
    <w:rsid w:val="00F5184F"/>
    <w:rsid w:val="00F52703"/>
    <w:rsid w:val="00F55638"/>
    <w:rsid w:val="00F605C6"/>
    <w:rsid w:val="00F61224"/>
    <w:rsid w:val="00F6346D"/>
    <w:rsid w:val="00F7034C"/>
    <w:rsid w:val="00F7091A"/>
    <w:rsid w:val="00F70C31"/>
    <w:rsid w:val="00F737AA"/>
    <w:rsid w:val="00F7488D"/>
    <w:rsid w:val="00F753CB"/>
    <w:rsid w:val="00F774F1"/>
    <w:rsid w:val="00F80015"/>
    <w:rsid w:val="00F811DE"/>
    <w:rsid w:val="00F8340E"/>
    <w:rsid w:val="00F83C00"/>
    <w:rsid w:val="00F8454B"/>
    <w:rsid w:val="00F8669C"/>
    <w:rsid w:val="00F87D50"/>
    <w:rsid w:val="00F927DC"/>
    <w:rsid w:val="00F943AB"/>
    <w:rsid w:val="00F953AA"/>
    <w:rsid w:val="00F95464"/>
    <w:rsid w:val="00FA217A"/>
    <w:rsid w:val="00FA37FD"/>
    <w:rsid w:val="00FA562A"/>
    <w:rsid w:val="00FA6D2D"/>
    <w:rsid w:val="00FA74D4"/>
    <w:rsid w:val="00FB047A"/>
    <w:rsid w:val="00FB0E0C"/>
    <w:rsid w:val="00FB44DE"/>
    <w:rsid w:val="00FC4353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8F"/>
    <w:rsid w:val="00FE3FCD"/>
    <w:rsid w:val="00FE53DA"/>
    <w:rsid w:val="00FE583B"/>
    <w:rsid w:val="00FE7341"/>
    <w:rsid w:val="00FF0364"/>
    <w:rsid w:val="00FF2D41"/>
    <w:rsid w:val="00FF37CE"/>
    <w:rsid w:val="00FF7B9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96F3-93DE-4311-B2F0-7B181E5B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24</Pages>
  <Words>4215</Words>
  <Characters>23665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27825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Палкина О.С.</cp:lastModifiedBy>
  <cp:revision>20</cp:revision>
  <cp:lastPrinted>2021-11-25T08:20:00Z</cp:lastPrinted>
  <dcterms:created xsi:type="dcterms:W3CDTF">2021-07-05T07:19:00Z</dcterms:created>
  <dcterms:modified xsi:type="dcterms:W3CDTF">2021-11-25T11:05:00Z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