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6B" w:rsidRPr="005D3016" w:rsidRDefault="0072046B" w:rsidP="00894F72">
      <w:pPr>
        <w:pStyle w:val="ConsPlusNormal"/>
        <w:widowControl/>
        <w:spacing w:line="360" w:lineRule="auto"/>
        <w:ind w:firstLine="0"/>
        <w:jc w:val="right"/>
        <w:rPr>
          <w:rFonts w:ascii="Times New Roman" w:hAnsi="Times New Roman" w:cs="Times New Roman"/>
          <w:sz w:val="28"/>
          <w:szCs w:val="28"/>
        </w:rPr>
      </w:pPr>
      <w:r w:rsidRPr="005D3016">
        <w:rPr>
          <w:rFonts w:ascii="Times New Roman" w:hAnsi="Times New Roman" w:cs="Times New Roman"/>
          <w:sz w:val="28"/>
          <w:szCs w:val="28"/>
        </w:rPr>
        <w:t>Проект</w:t>
      </w:r>
    </w:p>
    <w:p w:rsidR="0072046B" w:rsidRPr="005D3016" w:rsidRDefault="0072046B" w:rsidP="00894F72">
      <w:pPr>
        <w:pStyle w:val="ConsPlusNormal"/>
        <w:widowControl/>
        <w:spacing w:line="360" w:lineRule="auto"/>
        <w:ind w:firstLine="0"/>
        <w:jc w:val="center"/>
        <w:rPr>
          <w:rFonts w:ascii="Times New Roman" w:hAnsi="Times New Roman" w:cs="Times New Roman"/>
          <w:sz w:val="28"/>
          <w:szCs w:val="28"/>
        </w:rPr>
      </w:pPr>
      <w:r w:rsidRPr="005D3016">
        <w:rPr>
          <w:rFonts w:ascii="Times New Roman" w:hAnsi="Times New Roman" w:cs="Times New Roman"/>
          <w:sz w:val="28"/>
          <w:szCs w:val="28"/>
        </w:rPr>
        <w:t>РОССИЙСКАЯ ФЕДЕРАЦИЯ</w:t>
      </w:r>
    </w:p>
    <w:p w:rsidR="0072046B" w:rsidRPr="005D3016" w:rsidRDefault="0072046B" w:rsidP="00894F72">
      <w:pPr>
        <w:pStyle w:val="ConsPlusNormal"/>
        <w:widowControl/>
        <w:spacing w:line="360" w:lineRule="auto"/>
        <w:ind w:firstLine="0"/>
        <w:jc w:val="center"/>
        <w:rPr>
          <w:rFonts w:ascii="Times New Roman" w:hAnsi="Times New Roman" w:cs="Times New Roman"/>
          <w:sz w:val="28"/>
          <w:szCs w:val="28"/>
        </w:rPr>
      </w:pPr>
      <w:r w:rsidRPr="005D3016">
        <w:rPr>
          <w:rFonts w:ascii="Times New Roman" w:hAnsi="Times New Roman" w:cs="Times New Roman"/>
          <w:sz w:val="28"/>
          <w:szCs w:val="28"/>
        </w:rPr>
        <w:t>Закон Брянской области</w:t>
      </w:r>
    </w:p>
    <w:p w:rsidR="0072046B" w:rsidRPr="005D3016" w:rsidRDefault="0072046B" w:rsidP="00894F72">
      <w:pPr>
        <w:pStyle w:val="ConsPlusNormal"/>
        <w:widowControl/>
        <w:spacing w:line="360" w:lineRule="auto"/>
        <w:ind w:firstLine="0"/>
        <w:jc w:val="center"/>
        <w:rPr>
          <w:rFonts w:ascii="Times New Roman" w:hAnsi="Times New Roman" w:cs="Times New Roman"/>
          <w:sz w:val="10"/>
          <w:szCs w:val="10"/>
        </w:rPr>
      </w:pPr>
    </w:p>
    <w:p w:rsidR="000539E3" w:rsidRPr="005D3016" w:rsidRDefault="000539E3" w:rsidP="00894F72">
      <w:pPr>
        <w:pStyle w:val="ConsPlusNormal"/>
        <w:widowControl/>
        <w:spacing w:line="360" w:lineRule="auto"/>
        <w:ind w:firstLine="0"/>
        <w:jc w:val="center"/>
        <w:rPr>
          <w:rFonts w:ascii="Times New Roman" w:hAnsi="Times New Roman" w:cs="Times New Roman"/>
          <w:sz w:val="10"/>
          <w:szCs w:val="10"/>
        </w:rPr>
      </w:pPr>
    </w:p>
    <w:p w:rsidR="00425E86" w:rsidRPr="005D3016" w:rsidRDefault="00425E86" w:rsidP="00894F72">
      <w:pPr>
        <w:pStyle w:val="ConsNormal"/>
        <w:ind w:firstLine="0"/>
        <w:jc w:val="center"/>
        <w:rPr>
          <w:rFonts w:ascii="Times New Roman" w:hAnsi="Times New Roman" w:cs="Times New Roman"/>
          <w:b/>
          <w:sz w:val="32"/>
          <w:szCs w:val="32"/>
        </w:rPr>
      </w:pPr>
      <w:r w:rsidRPr="005D3016">
        <w:rPr>
          <w:rFonts w:ascii="Times New Roman" w:hAnsi="Times New Roman" w:cs="Times New Roman"/>
          <w:b/>
          <w:sz w:val="32"/>
          <w:szCs w:val="32"/>
        </w:rPr>
        <w:t>О внесении изменений в Закон Брянской области</w:t>
      </w:r>
    </w:p>
    <w:p w:rsidR="00425E86" w:rsidRPr="005D3016" w:rsidRDefault="00425E86" w:rsidP="00894F72">
      <w:pPr>
        <w:pStyle w:val="ConsNormal"/>
        <w:ind w:firstLine="0"/>
        <w:jc w:val="center"/>
        <w:rPr>
          <w:rFonts w:ascii="Times New Roman" w:hAnsi="Times New Roman" w:cs="Times New Roman"/>
          <w:b/>
          <w:sz w:val="32"/>
          <w:szCs w:val="32"/>
        </w:rPr>
      </w:pPr>
      <w:r w:rsidRPr="005D3016">
        <w:rPr>
          <w:rFonts w:ascii="Times New Roman" w:hAnsi="Times New Roman" w:cs="Times New Roman"/>
          <w:b/>
          <w:sz w:val="32"/>
          <w:szCs w:val="32"/>
        </w:rPr>
        <w:t>«О межбюджетных отношениях в Брянской области»</w:t>
      </w:r>
    </w:p>
    <w:p w:rsidR="003F18F5" w:rsidRPr="005D3016" w:rsidRDefault="003F18F5" w:rsidP="00894F72">
      <w:pPr>
        <w:pStyle w:val="ConsPlusNormal"/>
        <w:widowControl/>
        <w:spacing w:line="360" w:lineRule="auto"/>
        <w:ind w:firstLine="0"/>
        <w:jc w:val="center"/>
        <w:rPr>
          <w:rFonts w:ascii="Times New Roman" w:hAnsi="Times New Roman" w:cs="Times New Roman"/>
          <w:sz w:val="10"/>
          <w:szCs w:val="10"/>
        </w:rPr>
      </w:pPr>
    </w:p>
    <w:p w:rsidR="003F18F5" w:rsidRPr="005D3016" w:rsidRDefault="003F18F5" w:rsidP="00894F72">
      <w:pPr>
        <w:pStyle w:val="ConsPlusNormal"/>
        <w:widowControl/>
        <w:spacing w:line="360" w:lineRule="auto"/>
        <w:ind w:firstLine="0"/>
        <w:jc w:val="center"/>
        <w:rPr>
          <w:rFonts w:ascii="Times New Roman" w:hAnsi="Times New Roman" w:cs="Times New Roman"/>
          <w:sz w:val="28"/>
          <w:szCs w:val="28"/>
        </w:rPr>
      </w:pPr>
      <w:r w:rsidRPr="005D3016">
        <w:rPr>
          <w:rFonts w:ascii="Times New Roman" w:hAnsi="Times New Roman" w:cs="Times New Roman"/>
          <w:sz w:val="28"/>
          <w:szCs w:val="28"/>
        </w:rPr>
        <w:t xml:space="preserve">Принят Брянской областной Думой ____ </w:t>
      </w:r>
      <w:r w:rsidR="00894F72" w:rsidRPr="005D3016">
        <w:rPr>
          <w:rFonts w:ascii="Times New Roman" w:hAnsi="Times New Roman" w:cs="Times New Roman"/>
          <w:sz w:val="28"/>
          <w:szCs w:val="28"/>
        </w:rPr>
        <w:t>октября</w:t>
      </w:r>
      <w:r w:rsidRPr="005D3016">
        <w:rPr>
          <w:rFonts w:ascii="Times New Roman" w:hAnsi="Times New Roman" w:cs="Times New Roman"/>
          <w:sz w:val="28"/>
          <w:szCs w:val="28"/>
        </w:rPr>
        <w:t xml:space="preserve">  2020 года</w:t>
      </w:r>
    </w:p>
    <w:p w:rsidR="00787F9E" w:rsidRPr="005D3016" w:rsidRDefault="00787F9E" w:rsidP="00894F72">
      <w:pPr>
        <w:pStyle w:val="2"/>
        <w:spacing w:after="0" w:line="240" w:lineRule="auto"/>
        <w:ind w:firstLine="720"/>
        <w:jc w:val="center"/>
        <w:rPr>
          <w:sz w:val="28"/>
          <w:szCs w:val="28"/>
        </w:rPr>
      </w:pPr>
    </w:p>
    <w:p w:rsidR="000539E3" w:rsidRPr="005D3016" w:rsidRDefault="00425E86" w:rsidP="00894F72">
      <w:pPr>
        <w:pStyle w:val="ConsNormal"/>
        <w:spacing w:line="360" w:lineRule="auto"/>
        <w:contextualSpacing/>
        <w:jc w:val="both"/>
        <w:rPr>
          <w:rFonts w:ascii="Times New Roman" w:hAnsi="Times New Roman" w:cs="Times New Roman"/>
          <w:b/>
          <w:sz w:val="28"/>
          <w:szCs w:val="28"/>
        </w:rPr>
      </w:pPr>
      <w:r w:rsidRPr="005D3016">
        <w:rPr>
          <w:rFonts w:ascii="Times New Roman" w:hAnsi="Times New Roman" w:cs="Times New Roman"/>
          <w:b/>
          <w:sz w:val="28"/>
          <w:szCs w:val="28"/>
        </w:rPr>
        <w:t>Статья 1</w:t>
      </w:r>
    </w:p>
    <w:p w:rsidR="00425E86" w:rsidRPr="005D3016" w:rsidRDefault="00425E86" w:rsidP="00894F72">
      <w:pPr>
        <w:pStyle w:val="ConsNormal"/>
        <w:spacing w:line="360" w:lineRule="auto"/>
        <w:contextualSpacing/>
        <w:jc w:val="both"/>
        <w:rPr>
          <w:rFonts w:ascii="Times New Roman" w:hAnsi="Times New Roman" w:cs="Times New Roman"/>
          <w:sz w:val="28"/>
          <w:szCs w:val="28"/>
        </w:rPr>
      </w:pPr>
      <w:r w:rsidRPr="005D3016">
        <w:rPr>
          <w:rFonts w:ascii="Times New Roman" w:hAnsi="Times New Roman" w:cs="Times New Roman"/>
          <w:sz w:val="28"/>
          <w:szCs w:val="28"/>
        </w:rPr>
        <w:t xml:space="preserve">Внести в Закон Брянской области от </w:t>
      </w:r>
      <w:r w:rsidR="0011678D" w:rsidRPr="005D3016">
        <w:rPr>
          <w:rFonts w:ascii="Times New Roman" w:hAnsi="Times New Roman" w:cs="Times New Roman"/>
          <w:sz w:val="28"/>
          <w:szCs w:val="28"/>
        </w:rPr>
        <w:t>2 ноября</w:t>
      </w:r>
      <w:r w:rsidRPr="005D3016">
        <w:rPr>
          <w:rFonts w:ascii="Times New Roman" w:hAnsi="Times New Roman" w:cs="Times New Roman"/>
          <w:sz w:val="28"/>
          <w:szCs w:val="28"/>
        </w:rPr>
        <w:t xml:space="preserve"> 20</w:t>
      </w:r>
      <w:r w:rsidR="00510732" w:rsidRPr="005D3016">
        <w:rPr>
          <w:rFonts w:ascii="Times New Roman" w:hAnsi="Times New Roman" w:cs="Times New Roman"/>
          <w:sz w:val="28"/>
          <w:szCs w:val="28"/>
        </w:rPr>
        <w:t>16</w:t>
      </w:r>
      <w:r w:rsidRPr="005D3016">
        <w:rPr>
          <w:rFonts w:ascii="Times New Roman" w:hAnsi="Times New Roman" w:cs="Times New Roman"/>
          <w:sz w:val="28"/>
          <w:szCs w:val="28"/>
        </w:rPr>
        <w:t xml:space="preserve"> года</w:t>
      </w:r>
      <w:r w:rsidR="009B19DD" w:rsidRPr="005D3016">
        <w:rPr>
          <w:rFonts w:ascii="Times New Roman" w:hAnsi="Times New Roman" w:cs="Times New Roman"/>
          <w:sz w:val="28"/>
          <w:szCs w:val="28"/>
        </w:rPr>
        <w:t> </w:t>
      </w:r>
      <w:r w:rsidR="0058157C" w:rsidRPr="005D3016">
        <w:rPr>
          <w:rFonts w:ascii="Times New Roman" w:hAnsi="Times New Roman" w:cs="Times New Roman"/>
          <w:sz w:val="28"/>
          <w:szCs w:val="28"/>
        </w:rPr>
        <w:br/>
      </w:r>
      <w:r w:rsidRPr="005D3016">
        <w:rPr>
          <w:rFonts w:ascii="Times New Roman" w:hAnsi="Times New Roman" w:cs="Times New Roman"/>
          <w:sz w:val="28"/>
          <w:szCs w:val="28"/>
        </w:rPr>
        <w:t xml:space="preserve">№ </w:t>
      </w:r>
      <w:r w:rsidR="00510732" w:rsidRPr="005D3016">
        <w:rPr>
          <w:rFonts w:ascii="Times New Roman" w:hAnsi="Times New Roman" w:cs="Times New Roman"/>
          <w:sz w:val="28"/>
          <w:szCs w:val="28"/>
        </w:rPr>
        <w:t>89</w:t>
      </w:r>
      <w:r w:rsidRPr="005D3016">
        <w:rPr>
          <w:rFonts w:ascii="Times New Roman" w:hAnsi="Times New Roman" w:cs="Times New Roman"/>
          <w:sz w:val="28"/>
          <w:szCs w:val="28"/>
        </w:rPr>
        <w:t xml:space="preserve">-З </w:t>
      </w:r>
      <w:r w:rsidR="00A12B7B" w:rsidRPr="005D3016">
        <w:rPr>
          <w:rFonts w:ascii="Times New Roman" w:hAnsi="Times New Roman" w:cs="Times New Roman"/>
          <w:sz w:val="28"/>
          <w:szCs w:val="28"/>
        </w:rPr>
        <w:t xml:space="preserve">«О межбюджетных отношениях в Брянской области» </w:t>
      </w:r>
      <w:r w:rsidR="008A5757" w:rsidRPr="005D3016">
        <w:rPr>
          <w:rFonts w:ascii="Times New Roman" w:hAnsi="Times New Roman" w:cs="Times New Roman"/>
          <w:sz w:val="28"/>
          <w:szCs w:val="28"/>
        </w:rPr>
        <w:t>(в редакции законов Брянкой области от 31 октября 2017 года №</w:t>
      </w:r>
      <w:r w:rsidR="00235DBF" w:rsidRPr="005D3016">
        <w:rPr>
          <w:rFonts w:ascii="Times New Roman" w:hAnsi="Times New Roman" w:cs="Times New Roman"/>
          <w:sz w:val="28"/>
          <w:szCs w:val="28"/>
        </w:rPr>
        <w:t xml:space="preserve"> </w:t>
      </w:r>
      <w:r w:rsidR="008A5757" w:rsidRPr="005D3016">
        <w:rPr>
          <w:rFonts w:ascii="Times New Roman" w:hAnsi="Times New Roman" w:cs="Times New Roman"/>
          <w:sz w:val="28"/>
          <w:szCs w:val="28"/>
        </w:rPr>
        <w:t xml:space="preserve">87-З, от 24 сентября </w:t>
      </w:r>
      <w:r w:rsidR="00756B3B" w:rsidRPr="005D3016">
        <w:rPr>
          <w:rFonts w:ascii="Times New Roman" w:hAnsi="Times New Roman" w:cs="Times New Roman"/>
          <w:sz w:val="28"/>
          <w:szCs w:val="28"/>
        </w:rPr>
        <w:t xml:space="preserve">     </w:t>
      </w:r>
      <w:r w:rsidR="008A5757" w:rsidRPr="005D3016">
        <w:rPr>
          <w:rFonts w:ascii="Times New Roman" w:hAnsi="Times New Roman" w:cs="Times New Roman"/>
          <w:sz w:val="28"/>
          <w:szCs w:val="28"/>
        </w:rPr>
        <w:t>2018 года №</w:t>
      </w:r>
      <w:r w:rsidR="00235DBF" w:rsidRPr="005D3016">
        <w:rPr>
          <w:rFonts w:ascii="Times New Roman" w:hAnsi="Times New Roman" w:cs="Times New Roman"/>
          <w:sz w:val="28"/>
          <w:szCs w:val="28"/>
        </w:rPr>
        <w:t xml:space="preserve"> </w:t>
      </w:r>
      <w:r w:rsidR="008A5757" w:rsidRPr="005D3016">
        <w:rPr>
          <w:rFonts w:ascii="Times New Roman" w:hAnsi="Times New Roman" w:cs="Times New Roman"/>
          <w:sz w:val="28"/>
          <w:szCs w:val="28"/>
        </w:rPr>
        <w:t>78-З</w:t>
      </w:r>
      <w:r w:rsidR="00527DB0" w:rsidRPr="005D3016">
        <w:rPr>
          <w:rFonts w:ascii="Times New Roman" w:hAnsi="Times New Roman" w:cs="Times New Roman"/>
          <w:sz w:val="28"/>
          <w:szCs w:val="28"/>
        </w:rPr>
        <w:t>, от 29 октября 2018 года №</w:t>
      </w:r>
      <w:r w:rsidR="00235DBF" w:rsidRPr="005D3016">
        <w:rPr>
          <w:rFonts w:ascii="Times New Roman" w:hAnsi="Times New Roman" w:cs="Times New Roman"/>
          <w:sz w:val="28"/>
          <w:szCs w:val="28"/>
        </w:rPr>
        <w:t xml:space="preserve"> </w:t>
      </w:r>
      <w:r w:rsidR="00527DB0" w:rsidRPr="005D3016">
        <w:rPr>
          <w:rFonts w:ascii="Times New Roman" w:hAnsi="Times New Roman" w:cs="Times New Roman"/>
          <w:sz w:val="28"/>
          <w:szCs w:val="28"/>
        </w:rPr>
        <w:t>90-З</w:t>
      </w:r>
      <w:r w:rsidR="00120513" w:rsidRPr="005D3016">
        <w:rPr>
          <w:rFonts w:ascii="Times New Roman" w:hAnsi="Times New Roman" w:cs="Times New Roman"/>
          <w:sz w:val="28"/>
          <w:szCs w:val="28"/>
        </w:rPr>
        <w:t xml:space="preserve">, от 28 октября 2019 года </w:t>
      </w:r>
      <w:r w:rsidR="00120513" w:rsidRPr="005D3016">
        <w:rPr>
          <w:rFonts w:ascii="Times New Roman" w:hAnsi="Times New Roman" w:cs="Times New Roman"/>
          <w:sz w:val="28"/>
          <w:szCs w:val="28"/>
        </w:rPr>
        <w:br/>
        <w:t>№ 95-З</w:t>
      </w:r>
      <w:r w:rsidR="00894F72" w:rsidRPr="005D3016">
        <w:rPr>
          <w:rFonts w:ascii="Times New Roman" w:hAnsi="Times New Roman" w:cs="Times New Roman"/>
          <w:sz w:val="28"/>
          <w:szCs w:val="28"/>
        </w:rPr>
        <w:t>, от 16 марта 2020 года № 18-З</w:t>
      </w:r>
      <w:r w:rsidR="008A5757" w:rsidRPr="005D3016">
        <w:rPr>
          <w:rFonts w:ascii="Times New Roman" w:hAnsi="Times New Roman" w:cs="Times New Roman"/>
          <w:sz w:val="28"/>
          <w:szCs w:val="28"/>
        </w:rPr>
        <w:t xml:space="preserve">) </w:t>
      </w:r>
      <w:r w:rsidRPr="005D3016">
        <w:rPr>
          <w:rFonts w:ascii="Times New Roman" w:hAnsi="Times New Roman" w:cs="Times New Roman"/>
          <w:sz w:val="28"/>
          <w:szCs w:val="28"/>
        </w:rPr>
        <w:t>следующие изменения:</w:t>
      </w:r>
    </w:p>
    <w:p w:rsidR="00D3243C" w:rsidRPr="005D3016" w:rsidRDefault="00D3243C" w:rsidP="000F22C9">
      <w:pPr>
        <w:pStyle w:val="a6"/>
        <w:numPr>
          <w:ilvl w:val="0"/>
          <w:numId w:val="1"/>
        </w:numPr>
        <w:spacing w:after="0" w:line="360" w:lineRule="auto"/>
        <w:jc w:val="both"/>
        <w:rPr>
          <w:rFonts w:ascii="Times New Roman" w:hAnsi="Times New Roman" w:cs="Times New Roman"/>
          <w:lang w:eastAsia="ru-RU"/>
        </w:rPr>
      </w:pPr>
      <w:r w:rsidRPr="005D3016">
        <w:rPr>
          <w:rFonts w:ascii="Times New Roman" w:hAnsi="Times New Roman" w:cs="Times New Roman"/>
          <w:sz w:val="28"/>
          <w:szCs w:val="28"/>
        </w:rPr>
        <w:t xml:space="preserve">Пункт 1 статьи 2 изложить в редакции: </w:t>
      </w:r>
    </w:p>
    <w:p w:rsidR="00D3243C" w:rsidRPr="005D3016" w:rsidRDefault="00D3243C" w:rsidP="00D3243C">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«1. Участниками межбюджетных отношений от имени Брянской области, муниципальных образований Брянской области являются:</w:t>
      </w:r>
    </w:p>
    <w:p w:rsidR="00D3243C" w:rsidRPr="005D3016" w:rsidRDefault="00D3243C" w:rsidP="00D3243C">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1) органы государственной власти Брянской области;</w:t>
      </w:r>
    </w:p>
    <w:p w:rsidR="00D3243C" w:rsidRPr="005D3016" w:rsidRDefault="00D3243C" w:rsidP="00D3243C">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2) </w:t>
      </w:r>
      <w:r w:rsidR="007D74CA" w:rsidRPr="005D3016">
        <w:rPr>
          <w:rFonts w:ascii="Times New Roman" w:hAnsi="Times New Roman" w:cs="Times New Roman"/>
          <w:sz w:val="28"/>
          <w:szCs w:val="28"/>
        </w:rPr>
        <w:t>органы местного самоуправления муниципальных районов Брянской области</w:t>
      </w:r>
      <w:r w:rsidRPr="005D3016">
        <w:rPr>
          <w:rFonts w:ascii="Times New Roman" w:hAnsi="Times New Roman" w:cs="Times New Roman"/>
          <w:sz w:val="28"/>
          <w:szCs w:val="28"/>
        </w:rPr>
        <w:t>;</w:t>
      </w:r>
    </w:p>
    <w:p w:rsidR="00D3243C" w:rsidRPr="005D3016" w:rsidRDefault="00D3243C" w:rsidP="00D3243C">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3) органы местного самоуправления муниципальных округов Брянской области;</w:t>
      </w:r>
    </w:p>
    <w:p w:rsidR="00D3243C" w:rsidRPr="005D3016" w:rsidRDefault="00D3243C" w:rsidP="00D3243C">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4) </w:t>
      </w:r>
      <w:r w:rsidR="007D74CA" w:rsidRPr="005D3016">
        <w:rPr>
          <w:rFonts w:ascii="Times New Roman" w:hAnsi="Times New Roman" w:cs="Times New Roman"/>
          <w:sz w:val="28"/>
          <w:szCs w:val="28"/>
        </w:rPr>
        <w:t>органы местного самоуправления городских округов Брянской области</w:t>
      </w:r>
      <w:r w:rsidRPr="005D3016">
        <w:rPr>
          <w:rFonts w:ascii="Times New Roman" w:hAnsi="Times New Roman" w:cs="Times New Roman"/>
          <w:sz w:val="28"/>
          <w:szCs w:val="28"/>
        </w:rPr>
        <w:t>;</w:t>
      </w:r>
    </w:p>
    <w:p w:rsidR="00D3243C" w:rsidRPr="005D3016" w:rsidRDefault="00D3243C" w:rsidP="00D3243C">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5) органы местного самоуправления поселений Брянской области.»</w:t>
      </w:r>
      <w:r w:rsidR="006144E7" w:rsidRPr="005D3016">
        <w:rPr>
          <w:rFonts w:ascii="Times New Roman" w:hAnsi="Times New Roman" w:cs="Times New Roman"/>
          <w:sz w:val="28"/>
          <w:szCs w:val="28"/>
        </w:rPr>
        <w:t>.</w:t>
      </w:r>
    </w:p>
    <w:p w:rsidR="006144E7" w:rsidRPr="005D3016" w:rsidRDefault="006144E7"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В статье 3:</w:t>
      </w:r>
    </w:p>
    <w:p w:rsidR="006144E7" w:rsidRPr="005D3016" w:rsidRDefault="006144E7" w:rsidP="000F22C9">
      <w:pPr>
        <w:pStyle w:val="a6"/>
        <w:numPr>
          <w:ilvl w:val="0"/>
          <w:numId w:val="4"/>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7D74CA" w:rsidRPr="005D3016">
        <w:rPr>
          <w:rFonts w:ascii="Times New Roman" w:hAnsi="Times New Roman" w:cs="Times New Roman"/>
          <w:sz w:val="28"/>
          <w:szCs w:val="28"/>
        </w:rPr>
        <w:t xml:space="preserve">наименовании </w:t>
      </w:r>
      <w:r w:rsidRPr="005D3016">
        <w:rPr>
          <w:rFonts w:ascii="Times New Roman" w:hAnsi="Times New Roman" w:cs="Times New Roman"/>
          <w:sz w:val="28"/>
          <w:szCs w:val="28"/>
        </w:rPr>
        <w:t>слова «из областного бюджета» исключить;</w:t>
      </w:r>
    </w:p>
    <w:p w:rsidR="006144E7" w:rsidRPr="005D3016" w:rsidRDefault="006144E7" w:rsidP="000F22C9">
      <w:pPr>
        <w:pStyle w:val="a6"/>
        <w:numPr>
          <w:ilvl w:val="0"/>
          <w:numId w:val="4"/>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втором пункта 4 слова </w:t>
      </w:r>
      <w:r w:rsidR="00B17ED6" w:rsidRPr="005D3016">
        <w:rPr>
          <w:rFonts w:ascii="Times New Roman" w:hAnsi="Times New Roman" w:cs="Times New Roman"/>
          <w:sz w:val="28"/>
          <w:szCs w:val="28"/>
        </w:rPr>
        <w:t>«</w:t>
      </w:r>
      <w:r w:rsidRPr="005D3016">
        <w:rPr>
          <w:rFonts w:ascii="Times New Roman" w:hAnsi="Times New Roman" w:cs="Times New Roman"/>
          <w:sz w:val="28"/>
          <w:szCs w:val="28"/>
        </w:rPr>
        <w:t>муниципальным районом (</w:t>
      </w:r>
      <w:r w:rsidR="00B17ED6" w:rsidRPr="005D3016">
        <w:rPr>
          <w:rFonts w:ascii="Times New Roman" w:hAnsi="Times New Roman" w:cs="Times New Roman"/>
          <w:sz w:val="28"/>
          <w:szCs w:val="28"/>
        </w:rPr>
        <w:t>городским округом)» заменить словами «</w:t>
      </w:r>
      <w:r w:rsidRPr="005D3016">
        <w:rPr>
          <w:rFonts w:ascii="Times New Roman" w:hAnsi="Times New Roman" w:cs="Times New Roman"/>
          <w:sz w:val="28"/>
          <w:szCs w:val="28"/>
        </w:rPr>
        <w:t>муниципальным районом (муниципальным округом, городским округом)</w:t>
      </w:r>
      <w:r w:rsidR="00B17ED6" w:rsidRPr="005D3016">
        <w:rPr>
          <w:rFonts w:ascii="Times New Roman" w:hAnsi="Times New Roman" w:cs="Times New Roman"/>
          <w:sz w:val="28"/>
          <w:szCs w:val="28"/>
        </w:rPr>
        <w:t>».</w:t>
      </w:r>
    </w:p>
    <w:p w:rsidR="00B17ED6" w:rsidRPr="005D3016" w:rsidRDefault="00B17ED6"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В статье 4:</w:t>
      </w:r>
    </w:p>
    <w:p w:rsidR="00B17ED6" w:rsidRPr="005D3016" w:rsidRDefault="00B17A14" w:rsidP="000F22C9">
      <w:pPr>
        <w:pStyle w:val="a6"/>
        <w:numPr>
          <w:ilvl w:val="0"/>
          <w:numId w:val="5"/>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 xml:space="preserve">в </w:t>
      </w:r>
      <w:r w:rsidR="007D74CA"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(городских округов)» заменить словами «муниципальных районов (муниципальных округов, городских округов)»;</w:t>
      </w:r>
    </w:p>
    <w:p w:rsidR="00B17ED6" w:rsidRPr="005D3016" w:rsidRDefault="00B17ED6" w:rsidP="000F22C9">
      <w:pPr>
        <w:pStyle w:val="a6"/>
        <w:numPr>
          <w:ilvl w:val="0"/>
          <w:numId w:val="5"/>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 слова «муниципальных районов (городских округов)» заменить словами «муниципальных районов (муниципальных округов, городских округов)»;</w:t>
      </w:r>
    </w:p>
    <w:p w:rsidR="00B17ED6" w:rsidRPr="005D3016" w:rsidRDefault="00B17ED6" w:rsidP="000F22C9">
      <w:pPr>
        <w:pStyle w:val="a6"/>
        <w:numPr>
          <w:ilvl w:val="0"/>
          <w:numId w:val="5"/>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2 слова «муниципальных районов (городских округов)» заменить словами «муниципальных районов (муниципальных округов, городских округов)»;</w:t>
      </w:r>
    </w:p>
    <w:p w:rsidR="00B17ED6" w:rsidRPr="005D3016" w:rsidRDefault="00B17ED6" w:rsidP="000F22C9">
      <w:pPr>
        <w:pStyle w:val="a6"/>
        <w:numPr>
          <w:ilvl w:val="0"/>
          <w:numId w:val="5"/>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пункте 3: </w:t>
      </w:r>
    </w:p>
    <w:p w:rsidR="00B17ED6" w:rsidRPr="005D3016" w:rsidRDefault="00B17ED6" w:rsidP="00B17ED6">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слова «муниципальных районов (городских округов)» заменить словами «муниципальных районов (муниципальных округов, городских округов)»;</w:t>
      </w:r>
    </w:p>
    <w:p w:rsidR="00B17ED6" w:rsidRPr="005D3016" w:rsidRDefault="00B17ED6" w:rsidP="00B17ED6">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б) дополнить абзацем следующего содержания: </w:t>
      </w:r>
    </w:p>
    <w:p w:rsidR="00B17ED6" w:rsidRPr="005D3016" w:rsidRDefault="00B17ED6" w:rsidP="00B17ED6">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«Допускается утверждение на плановый период не распределенного между муниципальными районами (муниципальными округами, городскими округами) объема дотаций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в</w:t>
      </w:r>
      <w:r w:rsidRPr="005D3016">
        <w:rPr>
          <w:rFonts w:ascii="Times New Roman" w:hAnsi="Times New Roman" w:cs="Times New Roman"/>
          <w:sz w:val="28"/>
          <w:szCs w:val="28"/>
        </w:rPr>
        <w:t xml:space="preserve">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B17ED6" w:rsidRPr="005D3016" w:rsidRDefault="00C32014"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В статье 5:</w:t>
      </w:r>
    </w:p>
    <w:p w:rsidR="00B17A14" w:rsidRPr="005D3016" w:rsidRDefault="00B17A14" w:rsidP="000F22C9">
      <w:pPr>
        <w:pStyle w:val="a6"/>
        <w:numPr>
          <w:ilvl w:val="0"/>
          <w:numId w:val="6"/>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7D74CA" w:rsidRPr="005D3016">
        <w:rPr>
          <w:rFonts w:ascii="Times New Roman" w:hAnsi="Times New Roman" w:cs="Times New Roman"/>
          <w:sz w:val="28"/>
          <w:szCs w:val="28"/>
        </w:rPr>
        <w:t xml:space="preserve">наименовании </w:t>
      </w:r>
      <w:r w:rsidRPr="005D3016">
        <w:rPr>
          <w:rFonts w:ascii="Times New Roman" w:hAnsi="Times New Roman" w:cs="Times New Roman"/>
          <w:sz w:val="28"/>
          <w:szCs w:val="28"/>
        </w:rPr>
        <w:t>слова «муниципальных районов (городских округов)» заменить словами «муниципальных районов (муниципальных округов, городских округов)»;</w:t>
      </w:r>
    </w:p>
    <w:p w:rsidR="00C32014" w:rsidRPr="005D3016" w:rsidRDefault="00C32014" w:rsidP="000F22C9">
      <w:pPr>
        <w:pStyle w:val="a6"/>
        <w:numPr>
          <w:ilvl w:val="0"/>
          <w:numId w:val="6"/>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w:t>
      </w:r>
      <w:r w:rsidR="00B24460" w:rsidRPr="005D3016">
        <w:rPr>
          <w:rFonts w:ascii="Times New Roman" w:hAnsi="Times New Roman" w:cs="Times New Roman"/>
          <w:sz w:val="28"/>
          <w:szCs w:val="28"/>
        </w:rPr>
        <w:t xml:space="preserve">е </w:t>
      </w:r>
      <w:r w:rsidRPr="005D3016">
        <w:rPr>
          <w:rFonts w:ascii="Times New Roman" w:hAnsi="Times New Roman" w:cs="Times New Roman"/>
          <w:sz w:val="28"/>
          <w:szCs w:val="28"/>
        </w:rPr>
        <w:t>1</w:t>
      </w:r>
      <w:r w:rsidR="00B24460" w:rsidRPr="005D3016">
        <w:rPr>
          <w:rFonts w:ascii="Times New Roman" w:hAnsi="Times New Roman" w:cs="Times New Roman"/>
          <w:sz w:val="28"/>
          <w:szCs w:val="28"/>
        </w:rPr>
        <w:t xml:space="preserve"> </w:t>
      </w:r>
      <w:r w:rsidRPr="005D3016">
        <w:rPr>
          <w:rFonts w:ascii="Times New Roman" w:hAnsi="Times New Roman" w:cs="Times New Roman"/>
          <w:sz w:val="28"/>
          <w:szCs w:val="28"/>
        </w:rPr>
        <w:t>слова «муниципальных районов (городских округов)» заменить словами «муниципальных районов (муниципальных округов, городских округов)»;</w:t>
      </w:r>
    </w:p>
    <w:p w:rsidR="00B24460" w:rsidRPr="005D3016" w:rsidRDefault="00B24460" w:rsidP="000F22C9">
      <w:pPr>
        <w:pStyle w:val="a6"/>
        <w:numPr>
          <w:ilvl w:val="0"/>
          <w:numId w:val="6"/>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в пункте 2 слова «муниципальных районов (городских округов)» заменить словами «муниципальных районов (муниципальных округов, городских округов)»;</w:t>
      </w:r>
    </w:p>
    <w:p w:rsidR="00B24460" w:rsidRPr="005D3016" w:rsidRDefault="00B24460" w:rsidP="000F22C9">
      <w:pPr>
        <w:pStyle w:val="a6"/>
        <w:numPr>
          <w:ilvl w:val="0"/>
          <w:numId w:val="6"/>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3 слова «муниципальных районов (городских округов)» заменить словами «муниципальных районов (муниципальных округов, городских округов)»;</w:t>
      </w:r>
    </w:p>
    <w:p w:rsidR="00B24460" w:rsidRPr="005D3016" w:rsidRDefault="00B24460" w:rsidP="000F22C9">
      <w:pPr>
        <w:pStyle w:val="a6"/>
        <w:numPr>
          <w:ilvl w:val="0"/>
          <w:numId w:val="6"/>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4 слова «муниципальных районов (городских округов)» заменить словами «муниципальных районов (муниципальных округов, городских округов)»;</w:t>
      </w:r>
    </w:p>
    <w:p w:rsidR="00B24460" w:rsidRPr="005D3016" w:rsidRDefault="00B24460" w:rsidP="000F22C9">
      <w:pPr>
        <w:pStyle w:val="a6"/>
        <w:numPr>
          <w:ilvl w:val="0"/>
          <w:numId w:val="6"/>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5 слова «муниципальных районов (городских округов)» заменить словами «муниципальных районов (муниципальных округов, городских округов)».</w:t>
      </w:r>
    </w:p>
    <w:p w:rsidR="006144E7" w:rsidRPr="005D3016" w:rsidRDefault="00B24460"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Дополнить статьей 5.1. следующего содержания:</w:t>
      </w:r>
    </w:p>
    <w:p w:rsidR="00B24460" w:rsidRPr="005D3016" w:rsidRDefault="00B24460" w:rsidP="00B24460">
      <w:pPr>
        <w:pStyle w:val="ConsPlusTitle"/>
        <w:spacing w:line="360" w:lineRule="auto"/>
        <w:ind w:firstLine="709"/>
        <w:jc w:val="both"/>
        <w:outlineLvl w:val="1"/>
        <w:rPr>
          <w:rFonts w:ascii="Times New Roman" w:hAnsi="Times New Roman" w:cs="Times New Roman"/>
          <w:b w:val="0"/>
          <w:bCs w:val="0"/>
          <w:sz w:val="28"/>
          <w:szCs w:val="28"/>
        </w:rPr>
      </w:pPr>
      <w:r w:rsidRPr="005D3016">
        <w:rPr>
          <w:rFonts w:ascii="Times New Roman" w:hAnsi="Times New Roman" w:cs="Times New Roman"/>
          <w:sz w:val="28"/>
          <w:szCs w:val="28"/>
        </w:rPr>
        <w:t>«Статья 5.1. Иные дотации, предоставляемые из областного бюджета местным бюджетам</w:t>
      </w:r>
    </w:p>
    <w:p w:rsidR="00B24460" w:rsidRPr="005D3016" w:rsidRDefault="00B24460" w:rsidP="00B24460">
      <w:pPr>
        <w:pStyle w:val="a6"/>
        <w:autoSpaceDE w:val="0"/>
        <w:autoSpaceDN w:val="0"/>
        <w:adjustRightInd w:val="0"/>
        <w:spacing w:after="0" w:line="360" w:lineRule="auto"/>
        <w:ind w:left="0" w:firstLine="709"/>
        <w:jc w:val="both"/>
        <w:rPr>
          <w:rFonts w:ascii="Times New Roman" w:hAnsi="Times New Roman" w:cs="Times New Roman"/>
          <w:sz w:val="28"/>
          <w:szCs w:val="28"/>
          <w:lang w:eastAsia="ru-RU"/>
        </w:rPr>
      </w:pPr>
      <w:r w:rsidRPr="005D3016">
        <w:rPr>
          <w:rFonts w:ascii="Times New Roman" w:hAnsi="Times New Roman" w:cs="Times New Roman"/>
          <w:sz w:val="28"/>
          <w:szCs w:val="28"/>
          <w:lang w:eastAsia="ru-RU"/>
        </w:rPr>
        <w:t>1. В случаях, предусмотренных законами Брянской области и принимаемыми в соответствии с ними нормативными правовыми актами Правительства Брянской области местным бюджетам могут предоставляться иные дотации из областного бюджета, в том числе с установлением условий предоставления указанных дотаций.</w:t>
      </w:r>
    </w:p>
    <w:p w:rsidR="00B24460" w:rsidRPr="005D3016" w:rsidRDefault="00B24460" w:rsidP="00B24460">
      <w:pPr>
        <w:pStyle w:val="a6"/>
        <w:autoSpaceDE w:val="0"/>
        <w:autoSpaceDN w:val="0"/>
        <w:adjustRightInd w:val="0"/>
        <w:spacing w:before="240" w:after="0" w:line="360" w:lineRule="auto"/>
        <w:ind w:left="0" w:firstLine="709"/>
        <w:jc w:val="both"/>
        <w:rPr>
          <w:rFonts w:ascii="Times New Roman" w:hAnsi="Times New Roman" w:cs="Times New Roman"/>
          <w:sz w:val="28"/>
          <w:szCs w:val="28"/>
          <w:lang w:eastAsia="ru-RU"/>
        </w:rPr>
      </w:pPr>
      <w:r w:rsidRPr="005D3016">
        <w:rPr>
          <w:rFonts w:ascii="Times New Roman" w:hAnsi="Times New Roman" w:cs="Times New Roman"/>
          <w:sz w:val="28"/>
          <w:szCs w:val="28"/>
          <w:lang w:eastAsia="ru-RU"/>
        </w:rPr>
        <w:t>2. Методики распределения и правила предоставления иных дотаций из областного бюджета устанавливаются нормативными правовыми актами Правительства Брянской области.</w:t>
      </w:r>
    </w:p>
    <w:p w:rsidR="00B24460" w:rsidRPr="005D3016" w:rsidRDefault="00B24460" w:rsidP="00B24460">
      <w:pPr>
        <w:pStyle w:val="a6"/>
        <w:autoSpaceDE w:val="0"/>
        <w:autoSpaceDN w:val="0"/>
        <w:adjustRightInd w:val="0"/>
        <w:spacing w:before="220" w:after="0" w:line="360" w:lineRule="auto"/>
        <w:ind w:left="0" w:firstLine="709"/>
        <w:jc w:val="both"/>
        <w:rPr>
          <w:rFonts w:ascii="Times New Roman" w:hAnsi="Times New Roman" w:cs="Times New Roman"/>
          <w:sz w:val="28"/>
          <w:szCs w:val="28"/>
          <w:lang w:eastAsia="ru-RU"/>
        </w:rPr>
      </w:pPr>
      <w:r w:rsidRPr="005D3016">
        <w:rPr>
          <w:rFonts w:ascii="Times New Roman" w:hAnsi="Times New Roman" w:cs="Times New Roman"/>
          <w:sz w:val="28"/>
          <w:szCs w:val="28"/>
          <w:lang w:eastAsia="ru-RU"/>
        </w:rPr>
        <w:t>3. Распределение иных дотаций, предоставляемых из областного бюджета местным бюджетам утверждается законом об областном бюджете на соответствующий финансовый год и на плановый период и (или) нормативными правовыми актами Правительства Брянской области.</w:t>
      </w:r>
    </w:p>
    <w:p w:rsidR="00B24460" w:rsidRPr="005D3016" w:rsidRDefault="00B24460" w:rsidP="002A5F12">
      <w:pPr>
        <w:pStyle w:val="a6"/>
        <w:autoSpaceDE w:val="0"/>
        <w:autoSpaceDN w:val="0"/>
        <w:adjustRightInd w:val="0"/>
        <w:spacing w:after="0" w:line="360" w:lineRule="auto"/>
        <w:ind w:left="0" w:firstLine="709"/>
        <w:jc w:val="both"/>
        <w:rPr>
          <w:rFonts w:ascii="Times New Roman" w:hAnsi="Times New Roman" w:cs="Times New Roman"/>
          <w:sz w:val="28"/>
          <w:szCs w:val="28"/>
          <w:lang w:eastAsia="ru-RU"/>
        </w:rPr>
      </w:pPr>
      <w:r w:rsidRPr="005D3016">
        <w:rPr>
          <w:rFonts w:ascii="Times New Roman" w:hAnsi="Times New Roman" w:cs="Times New Roman"/>
          <w:sz w:val="28"/>
          <w:szCs w:val="28"/>
          <w:lang w:eastAsia="ru-RU"/>
        </w:rPr>
        <w:t xml:space="preserve">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областного бюджета могут предоставляться иные дотации, источником финансового обеспечения </w:t>
      </w:r>
      <w:r w:rsidRPr="005D3016">
        <w:rPr>
          <w:rFonts w:ascii="Times New Roman" w:hAnsi="Times New Roman" w:cs="Times New Roman"/>
          <w:sz w:val="28"/>
          <w:szCs w:val="28"/>
          <w:lang w:eastAsia="ru-RU"/>
        </w:rPr>
        <w:lastRenderedPageBreak/>
        <w:t xml:space="preserve">которых являются дотации, предоставленные из федерального бюджета областному бюджету на указанные цели. </w:t>
      </w:r>
    </w:p>
    <w:p w:rsidR="00B24460" w:rsidRPr="005D3016" w:rsidRDefault="00B24460" w:rsidP="00B24460">
      <w:pPr>
        <w:pStyle w:val="a6"/>
        <w:autoSpaceDE w:val="0"/>
        <w:autoSpaceDN w:val="0"/>
        <w:adjustRightInd w:val="0"/>
        <w:spacing w:after="0" w:line="360" w:lineRule="auto"/>
        <w:ind w:left="0" w:firstLine="709"/>
        <w:jc w:val="both"/>
        <w:rPr>
          <w:rFonts w:ascii="Times New Roman" w:hAnsi="Times New Roman" w:cs="Times New Roman"/>
          <w:sz w:val="28"/>
          <w:szCs w:val="28"/>
          <w:lang w:eastAsia="ru-RU"/>
        </w:rPr>
      </w:pPr>
      <w:r w:rsidRPr="005D3016">
        <w:rPr>
          <w:rFonts w:ascii="Times New Roman" w:hAnsi="Times New Roman" w:cs="Times New Roman"/>
          <w:sz w:val="28"/>
          <w:szCs w:val="28"/>
          <w:lang w:eastAsia="ru-RU"/>
        </w:rPr>
        <w:t>Распределение указанных дотаций между муниципальными образованиями утверждается законом об областном бюджете на соответствующий финансовый год и на плановый период или нормативными правовыми актами Правительства Брянской области в соответствии с распределением, утвержденным федеральным законом о федеральном бюджете или правовым актом Правительства Российской Федерации, если областному бюджету предоставляются дотации для двух и более муниципальных образований.».</w:t>
      </w:r>
    </w:p>
    <w:p w:rsidR="00B24460" w:rsidRPr="005D3016" w:rsidRDefault="00B24460"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В статье 6:</w:t>
      </w:r>
    </w:p>
    <w:p w:rsidR="00B24460" w:rsidRPr="005D3016" w:rsidRDefault="00B24460" w:rsidP="000F22C9">
      <w:pPr>
        <w:pStyle w:val="a6"/>
        <w:numPr>
          <w:ilvl w:val="0"/>
          <w:numId w:val="7"/>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7D74CA" w:rsidRPr="005D3016">
        <w:rPr>
          <w:rFonts w:ascii="Times New Roman" w:hAnsi="Times New Roman" w:cs="Times New Roman"/>
          <w:sz w:val="28"/>
          <w:szCs w:val="28"/>
        </w:rPr>
        <w:t xml:space="preserve">наименовании </w:t>
      </w:r>
      <w:r w:rsidRPr="005D3016">
        <w:rPr>
          <w:rFonts w:ascii="Times New Roman" w:hAnsi="Times New Roman" w:cs="Times New Roman"/>
          <w:sz w:val="28"/>
          <w:szCs w:val="28"/>
        </w:rPr>
        <w:t>слова «муниципальных районов (городских округов)» заменить словами «муниципальных районов (муниципальных округов, городских округов)»;</w:t>
      </w:r>
    </w:p>
    <w:p w:rsidR="00B24460" w:rsidRPr="005D3016" w:rsidRDefault="00B24460" w:rsidP="000F22C9">
      <w:pPr>
        <w:pStyle w:val="a6"/>
        <w:numPr>
          <w:ilvl w:val="0"/>
          <w:numId w:val="7"/>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 слова «муниципальных районов (городских округов)» заменить словами «муниципальных районов (муниципальных округов, городских округов)»;</w:t>
      </w:r>
    </w:p>
    <w:p w:rsidR="00B24460" w:rsidRPr="005D3016" w:rsidRDefault="00B24460" w:rsidP="000F22C9">
      <w:pPr>
        <w:pStyle w:val="a6"/>
        <w:numPr>
          <w:ilvl w:val="0"/>
          <w:numId w:val="7"/>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2 слова «муниципальных районов (городских округов)» заменить словами «муниципальных районов (муниципальных округов, городских округов)»;</w:t>
      </w:r>
    </w:p>
    <w:p w:rsidR="00B24460" w:rsidRPr="005D3016" w:rsidRDefault="00B24460" w:rsidP="000F22C9">
      <w:pPr>
        <w:pStyle w:val="a6"/>
        <w:numPr>
          <w:ilvl w:val="0"/>
          <w:numId w:val="7"/>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3 слова «муниципальных районов (городских округов)» заменить словами «муниципальных районов (муниципальных округов, городских округов)».</w:t>
      </w:r>
    </w:p>
    <w:p w:rsidR="00B24460" w:rsidRPr="005D3016" w:rsidRDefault="00B24460"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В статье 10:</w:t>
      </w:r>
    </w:p>
    <w:p w:rsidR="00AA7BD5" w:rsidRPr="005D3016" w:rsidRDefault="00B24460" w:rsidP="000F22C9">
      <w:pPr>
        <w:pStyle w:val="a6"/>
        <w:numPr>
          <w:ilvl w:val="0"/>
          <w:numId w:val="9"/>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F84E47" w:rsidRPr="005D3016">
        <w:rPr>
          <w:rFonts w:ascii="Times New Roman" w:hAnsi="Times New Roman" w:cs="Times New Roman"/>
          <w:sz w:val="28"/>
          <w:szCs w:val="28"/>
        </w:rPr>
        <w:t>пункте 2</w:t>
      </w:r>
      <w:r w:rsidR="00AA7BD5" w:rsidRPr="005D3016">
        <w:rPr>
          <w:rFonts w:ascii="Times New Roman" w:hAnsi="Times New Roman" w:cs="Times New Roman"/>
          <w:sz w:val="28"/>
          <w:szCs w:val="28"/>
        </w:rPr>
        <w:t>:</w:t>
      </w:r>
    </w:p>
    <w:p w:rsidR="00AA7BD5" w:rsidRPr="005D3016" w:rsidRDefault="00AA7BD5" w:rsidP="00AA7BD5">
      <w:pPr>
        <w:pStyle w:val="a6"/>
        <w:spacing w:after="0" w:line="360" w:lineRule="auto"/>
        <w:ind w:left="709"/>
        <w:jc w:val="both"/>
        <w:rPr>
          <w:rFonts w:ascii="Times New Roman" w:hAnsi="Times New Roman" w:cs="Times New Roman"/>
          <w:sz w:val="28"/>
          <w:szCs w:val="28"/>
        </w:rPr>
      </w:pPr>
      <w:r w:rsidRPr="005D3016">
        <w:rPr>
          <w:rFonts w:ascii="Times New Roman" w:hAnsi="Times New Roman" w:cs="Times New Roman"/>
          <w:sz w:val="28"/>
          <w:szCs w:val="28"/>
        </w:rPr>
        <w:t>а) в абзаце втором слова «и материальные ресурсы» исключить;</w:t>
      </w:r>
    </w:p>
    <w:p w:rsidR="00AA7BD5" w:rsidRPr="005D3016" w:rsidRDefault="00AA7BD5" w:rsidP="00AA7BD5">
      <w:pPr>
        <w:pStyle w:val="a6"/>
        <w:spacing w:after="0" w:line="360" w:lineRule="auto"/>
        <w:ind w:left="709"/>
        <w:jc w:val="both"/>
        <w:rPr>
          <w:rFonts w:ascii="Times New Roman" w:hAnsi="Times New Roman" w:cs="Times New Roman"/>
          <w:sz w:val="28"/>
          <w:szCs w:val="28"/>
        </w:rPr>
      </w:pPr>
      <w:r w:rsidRPr="005D3016">
        <w:rPr>
          <w:rFonts w:ascii="Times New Roman" w:hAnsi="Times New Roman" w:cs="Times New Roman"/>
          <w:sz w:val="28"/>
          <w:szCs w:val="28"/>
        </w:rPr>
        <w:t>б) в абзаце седьмом слова «и материальные ресурсы» исключить;</w:t>
      </w:r>
    </w:p>
    <w:p w:rsidR="00AA7BD5" w:rsidRPr="005D3016" w:rsidRDefault="00F84E47" w:rsidP="000F22C9">
      <w:pPr>
        <w:pStyle w:val="a6"/>
        <w:numPr>
          <w:ilvl w:val="0"/>
          <w:numId w:val="9"/>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пункте </w:t>
      </w:r>
      <w:r w:rsidR="0041671C" w:rsidRPr="005D3016">
        <w:rPr>
          <w:rFonts w:ascii="Times New Roman" w:hAnsi="Times New Roman" w:cs="Times New Roman"/>
          <w:sz w:val="28"/>
          <w:szCs w:val="28"/>
        </w:rPr>
        <w:t>4</w:t>
      </w:r>
      <w:r w:rsidR="00AA7BD5" w:rsidRPr="005D3016">
        <w:rPr>
          <w:rFonts w:ascii="Times New Roman" w:hAnsi="Times New Roman" w:cs="Times New Roman"/>
          <w:sz w:val="28"/>
          <w:szCs w:val="28"/>
        </w:rPr>
        <w:t>:</w:t>
      </w:r>
    </w:p>
    <w:p w:rsidR="00AA7BD5" w:rsidRPr="005D3016" w:rsidRDefault="00AA7BD5" w:rsidP="00AA7BD5">
      <w:pPr>
        <w:pStyle w:val="a6"/>
        <w:spacing w:after="0" w:line="360" w:lineRule="auto"/>
        <w:ind w:left="709"/>
        <w:jc w:val="both"/>
        <w:rPr>
          <w:rFonts w:ascii="Times New Roman" w:hAnsi="Times New Roman" w:cs="Times New Roman"/>
          <w:sz w:val="28"/>
          <w:szCs w:val="28"/>
        </w:rPr>
      </w:pPr>
      <w:r w:rsidRPr="005D3016">
        <w:rPr>
          <w:rFonts w:ascii="Times New Roman" w:hAnsi="Times New Roman" w:cs="Times New Roman"/>
          <w:sz w:val="28"/>
          <w:szCs w:val="28"/>
        </w:rPr>
        <w:t>а) в абзаце втором слова «и материальными ресурсами» исключить;</w:t>
      </w:r>
    </w:p>
    <w:p w:rsidR="00AA7BD5" w:rsidRPr="005D3016" w:rsidRDefault="00AA7BD5" w:rsidP="00AA7BD5">
      <w:pPr>
        <w:pStyle w:val="a6"/>
        <w:spacing w:after="0" w:line="360" w:lineRule="auto"/>
        <w:ind w:left="709"/>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«и материальных ресурсов» исключить;</w:t>
      </w:r>
    </w:p>
    <w:p w:rsidR="0041671C" w:rsidRPr="005D3016" w:rsidRDefault="0041671C" w:rsidP="000F22C9">
      <w:pPr>
        <w:pStyle w:val="a6"/>
        <w:numPr>
          <w:ilvl w:val="0"/>
          <w:numId w:val="9"/>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5 абзац второй исключить.</w:t>
      </w:r>
    </w:p>
    <w:p w:rsidR="00902B60" w:rsidRPr="005D3016" w:rsidRDefault="00902B60"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lastRenderedPageBreak/>
        <w:t>В статье 13:</w:t>
      </w:r>
    </w:p>
    <w:p w:rsidR="002A5F12" w:rsidRPr="005D3016" w:rsidRDefault="00902B60" w:rsidP="002A5F12">
      <w:pPr>
        <w:pStyle w:val="a6"/>
        <w:numPr>
          <w:ilvl w:val="0"/>
          <w:numId w:val="10"/>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пункт 4 дополнить абзацами следующего содержания:</w:t>
      </w:r>
      <w:r w:rsidR="002A5F12" w:rsidRPr="005D3016">
        <w:rPr>
          <w:rFonts w:ascii="Times New Roman" w:hAnsi="Times New Roman" w:cs="Times New Roman"/>
          <w:sz w:val="28"/>
          <w:szCs w:val="28"/>
        </w:rPr>
        <w:t xml:space="preserve"> </w:t>
      </w:r>
    </w:p>
    <w:p w:rsidR="00895111" w:rsidRPr="005D3016" w:rsidRDefault="00895111" w:rsidP="00895111">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«Предоставление субсидий из областного бюджета местным бюджетам предусматривается в соответствии с перечнем субсидий бюджетам муниципальных образований, предоставляемых из областного бюджета в целях </w:t>
      </w:r>
      <w:proofErr w:type="spellStart"/>
      <w:r w:rsidRPr="005D3016">
        <w:rPr>
          <w:rFonts w:ascii="Times New Roman" w:hAnsi="Times New Roman" w:cs="Times New Roman"/>
          <w:sz w:val="28"/>
          <w:szCs w:val="28"/>
        </w:rPr>
        <w:t>софинансирования</w:t>
      </w:r>
      <w:proofErr w:type="spellEnd"/>
      <w:r w:rsidRPr="005D3016">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 утверждаемым законом об областном бюджете </w:t>
      </w:r>
      <w:r w:rsidR="00E427E9" w:rsidRPr="005D3016">
        <w:rPr>
          <w:rFonts w:ascii="Times New Roman" w:hAnsi="Times New Roman" w:cs="Times New Roman"/>
          <w:sz w:val="28"/>
          <w:szCs w:val="28"/>
        </w:rPr>
        <w:t xml:space="preserve">на </w:t>
      </w:r>
      <w:r w:rsidR="00E427E9" w:rsidRPr="005D3016">
        <w:rPr>
          <w:rFonts w:ascii="Times New Roman" w:hAnsi="Times New Roman" w:cs="Times New Roman"/>
          <w:sz w:val="28"/>
          <w:szCs w:val="28"/>
          <w:lang w:eastAsia="ru-RU"/>
        </w:rPr>
        <w:t>соответствующий финансовый год и на плановый период</w:t>
      </w:r>
      <w:r w:rsidRPr="005D3016">
        <w:rPr>
          <w:rFonts w:ascii="Times New Roman" w:hAnsi="Times New Roman" w:cs="Times New Roman"/>
          <w:sz w:val="28"/>
          <w:szCs w:val="28"/>
        </w:rPr>
        <w:t>.</w:t>
      </w:r>
    </w:p>
    <w:p w:rsidR="00895111" w:rsidRPr="005D3016" w:rsidRDefault="00895111" w:rsidP="00895111">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Предоставление субсидий из областного бюджета местным бюджетам, не соответствующих указанному перечню, за исключением субсидий, источником финансового обеспечения которых являются бюджетные ассигнования резервного фонда Правительства Брянской области, не допускается.»;</w:t>
      </w:r>
    </w:p>
    <w:p w:rsidR="00902B60" w:rsidRPr="005D3016" w:rsidRDefault="00902B60" w:rsidP="00902B60">
      <w:pPr>
        <w:pStyle w:val="a6"/>
        <w:numPr>
          <w:ilvl w:val="0"/>
          <w:numId w:val="10"/>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5</w:t>
      </w:r>
      <w:r w:rsidR="00895111" w:rsidRPr="005D3016">
        <w:rPr>
          <w:rFonts w:ascii="Times New Roman" w:hAnsi="Times New Roman" w:cs="Times New Roman"/>
          <w:sz w:val="28"/>
          <w:szCs w:val="28"/>
        </w:rPr>
        <w:t>:</w:t>
      </w:r>
    </w:p>
    <w:p w:rsidR="002A5F12" w:rsidRPr="005D3016" w:rsidRDefault="00895111" w:rsidP="002A5F12">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а) </w:t>
      </w:r>
      <w:r w:rsidR="002A5F12" w:rsidRPr="005D3016">
        <w:rPr>
          <w:rFonts w:ascii="Times New Roman" w:hAnsi="Times New Roman" w:cs="Times New Roman"/>
          <w:sz w:val="28"/>
          <w:szCs w:val="28"/>
        </w:rPr>
        <w:t>в абзаце втором слова «Нормативными правовыми» заменить словом «Правовыми»;</w:t>
      </w:r>
    </w:p>
    <w:p w:rsidR="002A5F12" w:rsidRPr="005D3016" w:rsidRDefault="002A5F12" w:rsidP="002A5F12">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б) в абзаце </w:t>
      </w:r>
      <w:r w:rsidR="00707741" w:rsidRPr="005D3016">
        <w:rPr>
          <w:rFonts w:ascii="Times New Roman" w:hAnsi="Times New Roman" w:cs="Times New Roman"/>
          <w:sz w:val="28"/>
          <w:szCs w:val="28"/>
        </w:rPr>
        <w:t>седьмом</w:t>
      </w:r>
      <w:r w:rsidR="00273476" w:rsidRPr="005D3016">
        <w:rPr>
          <w:rFonts w:ascii="Times New Roman" w:hAnsi="Times New Roman" w:cs="Times New Roman"/>
          <w:sz w:val="28"/>
          <w:szCs w:val="28"/>
        </w:rPr>
        <w:t xml:space="preserve"> слово «нормативными» исключить.</w:t>
      </w:r>
    </w:p>
    <w:p w:rsidR="0041671C" w:rsidRPr="005D3016" w:rsidRDefault="0041671C"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Дополнить статьей 16.1. следующего содержания:</w:t>
      </w:r>
    </w:p>
    <w:p w:rsidR="0041671C" w:rsidRPr="005D3016" w:rsidRDefault="0041671C" w:rsidP="0041671C">
      <w:pPr>
        <w:pStyle w:val="a6"/>
        <w:spacing w:after="0" w:line="360" w:lineRule="auto"/>
        <w:ind w:left="0" w:firstLine="709"/>
        <w:jc w:val="both"/>
        <w:rPr>
          <w:rFonts w:ascii="Times New Roman" w:hAnsi="Times New Roman" w:cs="Times New Roman"/>
          <w:b/>
          <w:sz w:val="28"/>
          <w:szCs w:val="28"/>
        </w:rPr>
      </w:pPr>
      <w:r w:rsidRPr="005D3016">
        <w:rPr>
          <w:rFonts w:ascii="Times New Roman" w:hAnsi="Times New Roman" w:cs="Times New Roman"/>
          <w:b/>
          <w:sz w:val="28"/>
          <w:szCs w:val="28"/>
        </w:rPr>
        <w:t>«Статья 16.1. Субсидии бюджетам муниципальных образований из местных бюджетов</w:t>
      </w:r>
    </w:p>
    <w:p w:rsidR="0041671C" w:rsidRPr="005D3016" w:rsidRDefault="0041671C" w:rsidP="0041671C">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Бюджетного кодекса Российской Федерации, бюджетам других муниципальных образований могут быть предоставлены субсидии из бюджета муниципального образования в целях </w:t>
      </w:r>
      <w:proofErr w:type="spellStart"/>
      <w:r w:rsidRPr="005D3016">
        <w:rPr>
          <w:rFonts w:ascii="Times New Roman" w:hAnsi="Times New Roman" w:cs="Times New Roman"/>
          <w:sz w:val="28"/>
          <w:szCs w:val="28"/>
        </w:rPr>
        <w:t>софинансирования</w:t>
      </w:r>
      <w:proofErr w:type="spellEnd"/>
      <w:r w:rsidRPr="005D3016">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41671C" w:rsidRPr="005D3016" w:rsidRDefault="0041671C" w:rsidP="0041671C">
      <w:pPr>
        <w:pStyle w:val="a6"/>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2. Цели и условия предоставления субсидий бюджетам муниципальных образований из местных бюджетов устанавливаются соглашениями между </w:t>
      </w:r>
      <w:r w:rsidRPr="005D3016">
        <w:rPr>
          <w:rFonts w:ascii="Times New Roman" w:hAnsi="Times New Roman" w:cs="Times New Roman"/>
          <w:sz w:val="28"/>
          <w:szCs w:val="28"/>
        </w:rPr>
        <w:lastRenderedPageBreak/>
        <w:t>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41671C" w:rsidRPr="005D3016" w:rsidRDefault="0041671C" w:rsidP="000F22C9">
      <w:pPr>
        <w:pStyle w:val="a6"/>
        <w:numPr>
          <w:ilvl w:val="0"/>
          <w:numId w:val="1"/>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 статьи 17 слова «муниципальным районам (городским округам)» заменить словами «муниципальным районам (муниципальным округам, городским округам)».</w:t>
      </w:r>
    </w:p>
    <w:p w:rsidR="0041671C" w:rsidRPr="005D3016" w:rsidRDefault="0041671C"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В статье 17.4:</w:t>
      </w:r>
    </w:p>
    <w:p w:rsidR="0041671C" w:rsidRPr="005D3016" w:rsidRDefault="0041671C" w:rsidP="000F22C9">
      <w:pPr>
        <w:pStyle w:val="a6"/>
        <w:numPr>
          <w:ilvl w:val="0"/>
          <w:numId w:val="11"/>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 слова «муниципальных районов (городских округов)» заменить словами «муниципальных районов (муниципальных округов, городских округов)»;</w:t>
      </w:r>
    </w:p>
    <w:p w:rsidR="0041671C" w:rsidRPr="005D3016" w:rsidRDefault="0041671C" w:rsidP="000F22C9">
      <w:pPr>
        <w:pStyle w:val="a6"/>
        <w:numPr>
          <w:ilvl w:val="0"/>
          <w:numId w:val="11"/>
        </w:numPr>
        <w:spacing w:after="0"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пункте 2 слова «муниципальных районов (городских округов)» заменить словами «муниципальных районов (муниципальных округов, городских округов)». </w:t>
      </w:r>
    </w:p>
    <w:p w:rsidR="009E2867" w:rsidRPr="005D3016" w:rsidRDefault="009E2867" w:rsidP="000F22C9">
      <w:pPr>
        <w:pStyle w:val="a6"/>
        <w:numPr>
          <w:ilvl w:val="0"/>
          <w:numId w:val="1"/>
        </w:numPr>
        <w:spacing w:after="0" w:line="360" w:lineRule="auto"/>
        <w:jc w:val="both"/>
        <w:rPr>
          <w:rFonts w:ascii="Times New Roman" w:hAnsi="Times New Roman" w:cs="Times New Roman"/>
          <w:bCs/>
          <w:sz w:val="28"/>
          <w:szCs w:val="28"/>
          <w:lang w:eastAsia="ru-RU"/>
        </w:rPr>
      </w:pPr>
      <w:r w:rsidRPr="005D3016">
        <w:rPr>
          <w:rFonts w:ascii="Times New Roman" w:hAnsi="Times New Roman" w:cs="Times New Roman"/>
          <w:sz w:val="28"/>
          <w:szCs w:val="28"/>
        </w:rPr>
        <w:t>Приложение</w:t>
      </w:r>
      <w:r w:rsidRPr="005D3016">
        <w:rPr>
          <w:rFonts w:ascii="Times New Roman" w:hAnsi="Times New Roman" w:cs="Times New Roman"/>
          <w:bCs/>
          <w:sz w:val="28"/>
          <w:szCs w:val="28"/>
          <w:lang w:eastAsia="ru-RU"/>
        </w:rPr>
        <w:t xml:space="preserve"> 1</w:t>
      </w:r>
      <w:r w:rsidR="00894F72" w:rsidRPr="005D3016">
        <w:rPr>
          <w:rFonts w:ascii="Times New Roman" w:hAnsi="Times New Roman" w:cs="Times New Roman"/>
          <w:bCs/>
          <w:sz w:val="28"/>
          <w:szCs w:val="28"/>
          <w:lang w:eastAsia="ru-RU"/>
        </w:rPr>
        <w:t xml:space="preserve"> </w:t>
      </w:r>
      <w:r w:rsidRPr="005D3016">
        <w:rPr>
          <w:rFonts w:ascii="Times New Roman" w:hAnsi="Times New Roman" w:cs="Times New Roman"/>
          <w:bCs/>
          <w:sz w:val="28"/>
          <w:szCs w:val="28"/>
          <w:lang w:eastAsia="ru-RU"/>
        </w:rPr>
        <w:t>изложить в редакции:</w:t>
      </w:r>
    </w:p>
    <w:p w:rsidR="009E2867" w:rsidRPr="005D3016" w:rsidRDefault="009E2867" w:rsidP="00894F72">
      <w:pPr>
        <w:autoSpaceDE w:val="0"/>
        <w:autoSpaceDN w:val="0"/>
        <w:adjustRightInd w:val="0"/>
        <w:spacing w:after="0" w:line="240" w:lineRule="auto"/>
        <w:ind w:left="709"/>
        <w:jc w:val="right"/>
        <w:outlineLvl w:val="0"/>
        <w:rPr>
          <w:rFonts w:ascii="Times New Roman" w:hAnsi="Times New Roman" w:cs="Times New Roman"/>
          <w:bCs/>
          <w:sz w:val="28"/>
          <w:szCs w:val="28"/>
          <w:lang w:eastAsia="ru-RU"/>
        </w:rPr>
      </w:pPr>
      <w:r w:rsidRPr="005D3016">
        <w:rPr>
          <w:rFonts w:ascii="Times New Roman" w:hAnsi="Times New Roman" w:cs="Times New Roman"/>
          <w:bCs/>
          <w:sz w:val="28"/>
          <w:szCs w:val="28"/>
          <w:lang w:eastAsia="ru-RU"/>
        </w:rPr>
        <w:t>«Приложение 1</w:t>
      </w:r>
    </w:p>
    <w:p w:rsidR="009E2867" w:rsidRPr="005D3016" w:rsidRDefault="009E2867" w:rsidP="00894F72">
      <w:pPr>
        <w:autoSpaceDE w:val="0"/>
        <w:autoSpaceDN w:val="0"/>
        <w:adjustRightInd w:val="0"/>
        <w:spacing w:after="0" w:line="240" w:lineRule="auto"/>
        <w:ind w:left="4254" w:firstLine="709"/>
        <w:jc w:val="right"/>
        <w:rPr>
          <w:rFonts w:ascii="Times New Roman" w:hAnsi="Times New Roman" w:cs="Times New Roman"/>
          <w:bCs/>
          <w:sz w:val="28"/>
          <w:szCs w:val="28"/>
          <w:lang w:eastAsia="ru-RU"/>
        </w:rPr>
      </w:pPr>
      <w:r w:rsidRPr="005D3016">
        <w:rPr>
          <w:rFonts w:ascii="Times New Roman" w:hAnsi="Times New Roman" w:cs="Times New Roman"/>
          <w:bCs/>
          <w:sz w:val="28"/>
          <w:szCs w:val="28"/>
          <w:lang w:eastAsia="ru-RU"/>
        </w:rPr>
        <w:t>к Закону Брянской области</w:t>
      </w:r>
    </w:p>
    <w:p w:rsidR="009E2867" w:rsidRPr="005D3016" w:rsidRDefault="009E2867" w:rsidP="00894F72">
      <w:pPr>
        <w:autoSpaceDE w:val="0"/>
        <w:autoSpaceDN w:val="0"/>
        <w:adjustRightInd w:val="0"/>
        <w:spacing w:after="0" w:line="240" w:lineRule="auto"/>
        <w:ind w:left="4254" w:firstLine="709"/>
        <w:jc w:val="right"/>
        <w:rPr>
          <w:rFonts w:ascii="Times New Roman" w:hAnsi="Times New Roman" w:cs="Times New Roman"/>
          <w:bCs/>
          <w:sz w:val="28"/>
          <w:szCs w:val="28"/>
          <w:lang w:eastAsia="ru-RU"/>
        </w:rPr>
      </w:pPr>
      <w:r w:rsidRPr="005D3016">
        <w:rPr>
          <w:rFonts w:ascii="Times New Roman" w:hAnsi="Times New Roman" w:cs="Times New Roman"/>
          <w:bCs/>
          <w:sz w:val="28"/>
          <w:szCs w:val="28"/>
          <w:lang w:eastAsia="ru-RU"/>
        </w:rPr>
        <w:t xml:space="preserve">«О межбюджетных отношениях </w:t>
      </w:r>
    </w:p>
    <w:p w:rsidR="009E2867" w:rsidRPr="005D3016" w:rsidRDefault="009E2867" w:rsidP="00894F72">
      <w:pPr>
        <w:autoSpaceDE w:val="0"/>
        <w:autoSpaceDN w:val="0"/>
        <w:adjustRightInd w:val="0"/>
        <w:spacing w:after="0" w:line="240" w:lineRule="auto"/>
        <w:ind w:left="4254" w:firstLine="709"/>
        <w:jc w:val="right"/>
        <w:rPr>
          <w:rFonts w:ascii="Times New Roman" w:hAnsi="Times New Roman" w:cs="Times New Roman"/>
          <w:bCs/>
          <w:sz w:val="28"/>
          <w:szCs w:val="28"/>
          <w:lang w:eastAsia="ru-RU"/>
        </w:rPr>
      </w:pPr>
      <w:r w:rsidRPr="005D3016">
        <w:rPr>
          <w:rFonts w:ascii="Times New Roman" w:hAnsi="Times New Roman" w:cs="Times New Roman"/>
          <w:bCs/>
          <w:sz w:val="28"/>
          <w:szCs w:val="28"/>
          <w:lang w:eastAsia="ru-RU"/>
        </w:rPr>
        <w:t>в Брянской области»</w:t>
      </w:r>
    </w:p>
    <w:p w:rsidR="00894F72" w:rsidRPr="005D3016" w:rsidRDefault="00894F72" w:rsidP="00894F72">
      <w:pPr>
        <w:autoSpaceDE w:val="0"/>
        <w:autoSpaceDN w:val="0"/>
        <w:adjustRightInd w:val="0"/>
        <w:spacing w:after="0" w:line="240" w:lineRule="auto"/>
        <w:jc w:val="center"/>
        <w:rPr>
          <w:rFonts w:ascii="Times New Roman" w:hAnsi="Times New Roman" w:cs="Times New Roman"/>
          <w:b/>
          <w:bCs/>
          <w:sz w:val="28"/>
          <w:szCs w:val="28"/>
          <w:lang w:eastAsia="ru-RU"/>
        </w:rPr>
      </w:pPr>
      <w:r w:rsidRPr="005D3016">
        <w:rPr>
          <w:rFonts w:ascii="Times New Roman" w:hAnsi="Times New Roman" w:cs="Times New Roman"/>
          <w:b/>
          <w:bCs/>
          <w:sz w:val="28"/>
          <w:szCs w:val="28"/>
          <w:lang w:eastAsia="ru-RU"/>
        </w:rPr>
        <w:t>ПОРЯДОК И МЕТОДИКА</w:t>
      </w:r>
    </w:p>
    <w:p w:rsidR="00894F72" w:rsidRPr="005D3016" w:rsidRDefault="00894F72" w:rsidP="00894F72">
      <w:pPr>
        <w:autoSpaceDE w:val="0"/>
        <w:autoSpaceDN w:val="0"/>
        <w:adjustRightInd w:val="0"/>
        <w:spacing w:after="0" w:line="240" w:lineRule="auto"/>
        <w:jc w:val="center"/>
        <w:rPr>
          <w:rFonts w:ascii="Times New Roman" w:hAnsi="Times New Roman" w:cs="Times New Roman"/>
          <w:b/>
          <w:bCs/>
          <w:sz w:val="28"/>
          <w:szCs w:val="28"/>
          <w:lang w:eastAsia="ru-RU"/>
        </w:rPr>
      </w:pPr>
      <w:r w:rsidRPr="005D3016">
        <w:rPr>
          <w:rFonts w:ascii="Times New Roman" w:hAnsi="Times New Roman" w:cs="Times New Roman"/>
          <w:b/>
          <w:bCs/>
          <w:sz w:val="28"/>
          <w:szCs w:val="28"/>
          <w:lang w:eastAsia="ru-RU"/>
        </w:rPr>
        <w:t>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ЗАМЕНЯЮЩИХ УКАЗАННЫЕ ДОТАЦИИ (ИЛИ ИХ ЧАСТЬ) ДОПОЛНИТЕЛЬНЫХ НОРМАТИВОВ ОТЧИСЛЕНИЙ ОТ НАЛОГА НА ДОХОДЫ ФИЗИЧЕСКИХ ЛИЦ В МЕСТНЫЕ БЮДЖЕТЫ</w:t>
      </w:r>
    </w:p>
    <w:p w:rsidR="00894F72" w:rsidRPr="005D3016" w:rsidRDefault="00894F72" w:rsidP="00894F72">
      <w:pPr>
        <w:spacing w:after="0" w:line="360" w:lineRule="auto"/>
        <w:ind w:firstLine="709"/>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1. Дотации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распределяются с целью выравнивания финансовых возможностей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 xml:space="preserve">округов) по </w:t>
      </w:r>
      <w:r w:rsidRPr="005D3016">
        <w:rPr>
          <w:rFonts w:ascii="Times New Roman" w:hAnsi="Times New Roman" w:cs="Times New Roman"/>
          <w:sz w:val="28"/>
          <w:szCs w:val="28"/>
        </w:rPr>
        <w:t>осуществлению органами местного самоуправления полномочий по решению идентичных вопросов местного значения.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2. Общий объем дотаций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на </w:t>
      </w:r>
      <w:r w:rsidRPr="005D3016">
        <w:rPr>
          <w:rFonts w:ascii="Times New Roman" w:hAnsi="Times New Roman" w:cs="Times New Roman"/>
          <w:sz w:val="28"/>
          <w:szCs w:val="28"/>
        </w:rPr>
        <w:lastRenderedPageBreak/>
        <w:t>соответствующий финансовый год определяется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0"/>
        <w:jc w:val="center"/>
        <w:rPr>
          <w:rFonts w:ascii="Times New Roman" w:hAnsi="Times New Roman" w:cs="Times New Roman"/>
          <w:sz w:val="28"/>
          <w:szCs w:val="28"/>
        </w:rPr>
      </w:pPr>
      <w:r w:rsidRPr="005D3016">
        <w:rPr>
          <w:rFonts w:ascii="Times New Roman" w:hAnsi="Times New Roman" w:cs="Times New Roman"/>
          <w:sz w:val="28"/>
          <w:szCs w:val="28"/>
        </w:rPr>
        <w:t xml:space="preserve">Дот = До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Ккор</w:t>
      </w:r>
      <w:proofErr w:type="spellEnd"/>
      <w:r w:rsidRPr="005D3016">
        <w:rPr>
          <w:rFonts w:ascii="Times New Roman" w:hAnsi="Times New Roman" w:cs="Times New Roman"/>
          <w:sz w:val="28"/>
          <w:szCs w:val="28"/>
        </w:rPr>
        <w:t xml:space="preserve"> +/- ИНД +/- ИРО,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До - общий объем дотаций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в</w:t>
      </w:r>
      <w:r w:rsidRPr="005D3016">
        <w:rPr>
          <w:rFonts w:ascii="Times New Roman" w:hAnsi="Times New Roman" w:cs="Times New Roman"/>
          <w:sz w:val="28"/>
          <w:szCs w:val="28"/>
        </w:rPr>
        <w:t xml:space="preserve"> текущем финансовом году;</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Ккор</w:t>
      </w:r>
      <w:proofErr w:type="spellEnd"/>
      <w:r w:rsidRPr="005D3016">
        <w:rPr>
          <w:rFonts w:ascii="Times New Roman" w:hAnsi="Times New Roman" w:cs="Times New Roman"/>
          <w:sz w:val="28"/>
          <w:szCs w:val="28"/>
        </w:rPr>
        <w:t xml:space="preserve"> - коэффициент корректировки общего объема дотаций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с учетом прогнозируемого уровня инфляции, финансовых показателей и показателей социально-экономического развития;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ИНД - изменение налоговых доходов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ИРО - изменение расходных обязательств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в связи с корректировкой разграничения полномочий в очередном финансовом году по сравнению с текущим финансовым годом.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При определении общего объема дотаций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по сравнению со значением критерия, установленным законом Брянской области об областном бюджете на текущий финансовый год и на плановый период.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3. 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Дотации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предоставляются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Критерий выравнивания расчетной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определяется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К = (НП + Дот) / НП,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К - критерий выравнивания расчетной бюджетной обеспеченности;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Критерий выравнивания расчетной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определяется ежегодно при составлении проекта областного бюджета на очередной финансовый год и на плановый период.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4. Распределение дотаций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осуществляется по следующим направлениям: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первая часть распределяется с целью выравнивания уровня бюджетной обеспеченности муниципальных районов (муниципальных округов, городских </w:t>
      </w:r>
      <w:r w:rsidRPr="005D3016">
        <w:rPr>
          <w:rFonts w:ascii="Times New Roman" w:hAnsi="Times New Roman" w:cs="Times New Roman"/>
          <w:sz w:val="28"/>
          <w:szCs w:val="28"/>
        </w:rPr>
        <w:lastRenderedPageBreak/>
        <w:t>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вторая часть распределяется исходя из численности жителей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в</w:t>
      </w:r>
      <w:r w:rsidRPr="005D3016">
        <w:rPr>
          <w:rFonts w:ascii="Times New Roman" w:hAnsi="Times New Roman" w:cs="Times New Roman"/>
          <w:sz w:val="28"/>
          <w:szCs w:val="28"/>
        </w:rPr>
        <w:t xml:space="preserve"> расчете на одного жителя;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третья часть предусматривает </w:t>
      </w:r>
      <w:proofErr w:type="spellStart"/>
      <w:r w:rsidRPr="005D3016">
        <w:rPr>
          <w:rFonts w:ascii="Times New Roman" w:hAnsi="Times New Roman" w:cs="Times New Roman"/>
          <w:sz w:val="28"/>
          <w:szCs w:val="28"/>
        </w:rPr>
        <w:t>неснижение</w:t>
      </w:r>
      <w:proofErr w:type="spellEnd"/>
      <w:r w:rsidRPr="005D3016">
        <w:rPr>
          <w:rFonts w:ascii="Times New Roman" w:hAnsi="Times New Roman" w:cs="Times New Roman"/>
          <w:sz w:val="28"/>
          <w:szCs w:val="28"/>
        </w:rPr>
        <w:t xml:space="preserve"> размера дотации на выравнивание бюджетной обеспеченности бюджету каждого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 дотации (части дотации) дополнительными нормативами отчислений в бюджеты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от налога на доходы физических лиц;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четвертая часть предусматривает полную или частичную замену дотации на выравнивание бюджетной обеспеченности бюджету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дополнительными нормативами отчислений в бюджеты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от налога на доходы физических лиц.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5. Сумма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w:t>
      </w:r>
      <w:proofErr w:type="spellStart"/>
      <w:r w:rsidRPr="005D3016">
        <w:rPr>
          <w:rFonts w:ascii="Times New Roman" w:hAnsi="Times New Roman" w:cs="Times New Roman"/>
          <w:sz w:val="28"/>
          <w:szCs w:val="28"/>
        </w:rPr>
        <w:t>Дi</w:t>
      </w:r>
      <w:proofErr w:type="spellEnd"/>
      <w:r w:rsidRPr="005D3016">
        <w:rPr>
          <w:rFonts w:ascii="Times New Roman" w:hAnsi="Times New Roman" w:cs="Times New Roman"/>
          <w:sz w:val="28"/>
          <w:szCs w:val="28"/>
        </w:rPr>
        <w:t>) рассчитывается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lang w:val="en-US"/>
        </w:rPr>
      </w:pPr>
      <w:r w:rsidRPr="005D3016">
        <w:rPr>
          <w:rFonts w:ascii="Times New Roman" w:hAnsi="Times New Roman" w:cs="Times New Roman"/>
          <w:sz w:val="28"/>
          <w:szCs w:val="28"/>
        </w:rPr>
        <w:t>Д</w:t>
      </w:r>
      <w:proofErr w:type="spellStart"/>
      <w:r w:rsidRPr="005D3016">
        <w:rPr>
          <w:rFonts w:ascii="Times New Roman" w:hAnsi="Times New Roman" w:cs="Times New Roman"/>
          <w:sz w:val="28"/>
          <w:szCs w:val="28"/>
          <w:lang w:val="en-US"/>
        </w:rPr>
        <w:t>i</w:t>
      </w:r>
      <w:proofErr w:type="spellEnd"/>
      <w:r w:rsidRPr="005D3016">
        <w:rPr>
          <w:rFonts w:ascii="Times New Roman" w:hAnsi="Times New Roman" w:cs="Times New Roman"/>
          <w:sz w:val="28"/>
          <w:szCs w:val="28"/>
          <w:lang w:val="en-US"/>
        </w:rPr>
        <w:t xml:space="preserve"> = </w:t>
      </w:r>
      <w:r w:rsidRPr="005D3016">
        <w:rPr>
          <w:rFonts w:ascii="Times New Roman" w:hAnsi="Times New Roman" w:cs="Times New Roman"/>
          <w:sz w:val="28"/>
          <w:szCs w:val="28"/>
        </w:rPr>
        <w:t>Д</w:t>
      </w:r>
      <w:r w:rsidRPr="005D3016">
        <w:rPr>
          <w:rFonts w:ascii="Times New Roman" w:hAnsi="Times New Roman" w:cs="Times New Roman"/>
          <w:sz w:val="28"/>
          <w:szCs w:val="28"/>
          <w:lang w:val="en-US"/>
        </w:rPr>
        <w:t xml:space="preserve">1i + </w:t>
      </w:r>
      <w:r w:rsidRPr="005D3016">
        <w:rPr>
          <w:rFonts w:ascii="Times New Roman" w:hAnsi="Times New Roman" w:cs="Times New Roman"/>
          <w:sz w:val="28"/>
          <w:szCs w:val="28"/>
        </w:rPr>
        <w:t>Д</w:t>
      </w:r>
      <w:r w:rsidRPr="005D3016">
        <w:rPr>
          <w:rFonts w:ascii="Times New Roman" w:hAnsi="Times New Roman" w:cs="Times New Roman"/>
          <w:sz w:val="28"/>
          <w:szCs w:val="28"/>
          <w:lang w:val="en-US"/>
        </w:rPr>
        <w:t>2i +</w:t>
      </w:r>
      <w:r w:rsidRPr="005D3016">
        <w:rPr>
          <w:rFonts w:ascii="Times New Roman" w:hAnsi="Times New Roman" w:cs="Times New Roman"/>
          <w:sz w:val="28"/>
          <w:szCs w:val="28"/>
        </w:rPr>
        <w:t>Д</w:t>
      </w:r>
      <w:r w:rsidRPr="005D3016">
        <w:rPr>
          <w:rFonts w:ascii="Times New Roman" w:hAnsi="Times New Roman" w:cs="Times New Roman"/>
          <w:sz w:val="28"/>
          <w:szCs w:val="28"/>
          <w:lang w:val="en-US"/>
        </w:rPr>
        <w:t xml:space="preserve">3i- </w:t>
      </w:r>
      <w:r w:rsidRPr="005D3016">
        <w:rPr>
          <w:rFonts w:ascii="Times New Roman" w:hAnsi="Times New Roman" w:cs="Times New Roman"/>
          <w:sz w:val="28"/>
          <w:szCs w:val="28"/>
        </w:rPr>
        <w:t>Д</w:t>
      </w:r>
      <w:r w:rsidRPr="005D3016">
        <w:rPr>
          <w:rFonts w:ascii="Times New Roman" w:hAnsi="Times New Roman" w:cs="Times New Roman"/>
          <w:sz w:val="28"/>
          <w:szCs w:val="28"/>
          <w:lang w:val="en-US"/>
        </w:rPr>
        <w:t xml:space="preserve">4i, </w:t>
      </w:r>
      <w:r w:rsidRPr="005D3016">
        <w:rPr>
          <w:rFonts w:ascii="Times New Roman" w:hAnsi="Times New Roman" w:cs="Times New Roman"/>
          <w:sz w:val="28"/>
          <w:szCs w:val="28"/>
        </w:rPr>
        <w:t>где</w:t>
      </w:r>
      <w:r w:rsidRPr="005D3016">
        <w:rPr>
          <w:rFonts w:ascii="Times New Roman" w:hAnsi="Times New Roman" w:cs="Times New Roman"/>
          <w:sz w:val="28"/>
          <w:szCs w:val="28"/>
          <w:lang w:val="en-US"/>
        </w:rPr>
        <w:t>:</w:t>
      </w:r>
    </w:p>
    <w:p w:rsidR="00894F72" w:rsidRPr="005D3016" w:rsidRDefault="00894F72" w:rsidP="00894F72">
      <w:pPr>
        <w:pStyle w:val="ConsPlusNormal"/>
        <w:spacing w:line="360" w:lineRule="auto"/>
        <w:ind w:firstLine="540"/>
        <w:jc w:val="both"/>
        <w:rPr>
          <w:rFonts w:ascii="Times New Roman" w:hAnsi="Times New Roman" w:cs="Times New Roman"/>
          <w:sz w:val="28"/>
          <w:szCs w:val="28"/>
          <w:lang w:val="en-US"/>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Дi</w:t>
      </w:r>
      <w:proofErr w:type="spellEnd"/>
      <w:r w:rsidRPr="005D3016">
        <w:rPr>
          <w:rFonts w:ascii="Times New Roman" w:hAnsi="Times New Roman" w:cs="Times New Roman"/>
          <w:sz w:val="28"/>
          <w:szCs w:val="28"/>
        </w:rPr>
        <w:t xml:space="preserve"> - сумма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Д1i - первая часть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Д2i - вторая часть дотации на выравнивание бюджетной обеспеченности </w:t>
      </w:r>
      <w:r w:rsidRPr="005D3016">
        <w:rPr>
          <w:rFonts w:ascii="Times New Roman" w:hAnsi="Times New Roman" w:cs="Times New Roman"/>
          <w:sz w:val="28"/>
          <w:szCs w:val="28"/>
        </w:rPr>
        <w:lastRenderedPageBreak/>
        <w:t>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Д3i – третья часть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Д4i - часть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6. Первая часть дотации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распределяется между муниципальными районами (муниципальными округами,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Расчет суммы первой части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(Д1</w:t>
      </w:r>
      <w:proofErr w:type="spellStart"/>
      <w:r w:rsidRPr="005D3016">
        <w:rPr>
          <w:rFonts w:ascii="Times New Roman" w:hAnsi="Times New Roman" w:cs="Times New Roman"/>
          <w:sz w:val="28"/>
          <w:szCs w:val="28"/>
          <w:lang w:val="en-US"/>
        </w:rPr>
        <w:t>i</w:t>
      </w:r>
      <w:proofErr w:type="spellEnd"/>
      <w:r w:rsidRPr="005D3016">
        <w:rPr>
          <w:rFonts w:ascii="Times New Roman" w:hAnsi="Times New Roman" w:cs="Times New Roman"/>
          <w:sz w:val="28"/>
          <w:szCs w:val="28"/>
        </w:rPr>
        <w:t>) производится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Д1</w:t>
      </w:r>
      <w:proofErr w:type="spellStart"/>
      <w:r w:rsidRPr="005D3016">
        <w:rPr>
          <w:rFonts w:ascii="Times New Roman" w:hAnsi="Times New Roman" w:cs="Times New Roman"/>
          <w:sz w:val="28"/>
          <w:szCs w:val="28"/>
          <w:vertAlign w:val="subscript"/>
          <w:lang w:val="en-US"/>
        </w:rPr>
        <w:t>i</w:t>
      </w:r>
      <w:proofErr w:type="spellEnd"/>
      <w:r w:rsidRPr="005D3016">
        <w:rPr>
          <w:rFonts w:ascii="Times New Roman" w:hAnsi="Times New Roman" w:cs="Times New Roman"/>
          <w:sz w:val="28"/>
          <w:szCs w:val="28"/>
        </w:rPr>
        <w:t xml:space="preserve"> = </w:t>
      </w:r>
      <w:r w:rsidRPr="005D3016">
        <w:rPr>
          <w:rFonts w:ascii="Times New Roman" w:hAnsi="Times New Roman" w:cs="Times New Roman"/>
          <w:sz w:val="28"/>
          <w:szCs w:val="28"/>
          <w:lang w:val="en-US"/>
        </w:rPr>
        <w:t>d</w:t>
      </w:r>
      <w:r w:rsidRPr="005D3016">
        <w:rPr>
          <w:rFonts w:ascii="Times New Roman" w:hAnsi="Times New Roman" w:cs="Times New Roman"/>
          <w:sz w:val="28"/>
          <w:szCs w:val="28"/>
        </w:rPr>
        <w:t xml:space="preserve">1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Дот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r w:rsidRPr="005D3016">
        <w:rPr>
          <w:rFonts w:ascii="Times New Roman" w:hAnsi="Times New Roman" w:cs="Times New Roman"/>
          <w:sz w:val="28"/>
          <w:szCs w:val="28"/>
          <w:lang w:val="en-US"/>
        </w:rPr>
        <w:t>T</w:t>
      </w:r>
      <w:r w:rsidRPr="005D3016">
        <w:rPr>
          <w:rFonts w:ascii="Times New Roman" w:hAnsi="Times New Roman" w:cs="Times New Roman"/>
          <w:sz w:val="28"/>
          <w:szCs w:val="28"/>
          <w:vertAlign w:val="subscript"/>
          <w:lang w:val="en-US"/>
        </w:rPr>
        <w:t>i</w:t>
      </w:r>
      <w:r w:rsidRPr="005D3016">
        <w:rPr>
          <w:rFonts w:ascii="Times New Roman" w:hAnsi="Times New Roman" w:cs="Times New Roman"/>
          <w:sz w:val="28"/>
          <w:szCs w:val="28"/>
        </w:rPr>
        <w:t xml:space="preserve"> / </w:t>
      </w:r>
      <w:r w:rsidRPr="005D3016">
        <w:rPr>
          <w:rFonts w:ascii="Times New Roman" w:hAnsi="Times New Roman" w:cs="Times New Roman"/>
          <w:sz w:val="28"/>
          <w:szCs w:val="28"/>
          <w:lang w:val="en-US"/>
        </w:rPr>
        <w:t>T</w:t>
      </w:r>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Д1i - сумма первой части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d1 - доля первой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Дот - общий объем дотаций на выравнивание бюджетной обеспеченности муниципальных районов (муниципальных округов, городских округов); </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Тi</w:t>
      </w:r>
      <w:proofErr w:type="spellEnd"/>
      <w:r w:rsidRPr="005D3016">
        <w:rPr>
          <w:rFonts w:ascii="Times New Roman" w:hAnsi="Times New Roman" w:cs="Times New Roman"/>
          <w:sz w:val="28"/>
          <w:szCs w:val="28"/>
        </w:rPr>
        <w:t xml:space="preserve"> - объем средств, необходимый для доведения уровня бюджетной </w:t>
      </w:r>
      <w:r w:rsidRPr="005D3016">
        <w:rPr>
          <w:rFonts w:ascii="Times New Roman" w:hAnsi="Times New Roman" w:cs="Times New Roman"/>
          <w:sz w:val="28"/>
          <w:szCs w:val="28"/>
        </w:rPr>
        <w:lastRenderedPageBreak/>
        <w:t>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Т - суммарный объем средств, необходимый для доведения уровня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Объем средств, необходимый для доведения уровня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до уровня бюджетной обеспеченности, соответствующего среднему уровню расходных обязательств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w:t>
      </w:r>
      <w:r w:rsidRPr="005D3016">
        <w:rPr>
          <w:rFonts w:ascii="Times New Roman" w:hAnsi="Times New Roman" w:cs="Times New Roman"/>
          <w:sz w:val="28"/>
          <w:szCs w:val="28"/>
          <w:lang w:val="en-US"/>
        </w:rPr>
        <w:t>Ti</w:t>
      </w:r>
      <w:r w:rsidRPr="005D3016">
        <w:rPr>
          <w:rFonts w:ascii="Times New Roman" w:hAnsi="Times New Roman" w:cs="Times New Roman"/>
          <w:sz w:val="28"/>
          <w:szCs w:val="28"/>
        </w:rPr>
        <w:t>), рассчитывается по следующей формуле: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Тi</w:t>
      </w:r>
      <w:proofErr w:type="spellEnd"/>
      <w:r w:rsidRPr="005D3016">
        <w:rPr>
          <w:rFonts w:ascii="Times New Roman" w:hAnsi="Times New Roman" w:cs="Times New Roman"/>
          <w:sz w:val="28"/>
          <w:szCs w:val="28"/>
        </w:rPr>
        <w:t xml:space="preserve"> = (НП / Ч)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БОi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ИБРi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xml:space="preserve">, если </w:t>
      </w:r>
      <w:proofErr w:type="spellStart"/>
      <w:r w:rsidRPr="005D3016">
        <w:rPr>
          <w:rFonts w:ascii="Times New Roman" w:hAnsi="Times New Roman" w:cs="Times New Roman"/>
          <w:sz w:val="28"/>
          <w:szCs w:val="28"/>
        </w:rPr>
        <w:t>БОi</w:t>
      </w:r>
      <w:proofErr w:type="spellEnd"/>
      <w:r w:rsidRPr="005D3016">
        <w:rPr>
          <w:rFonts w:ascii="Times New Roman" w:hAnsi="Times New Roman" w:cs="Times New Roman"/>
          <w:sz w:val="28"/>
          <w:szCs w:val="28"/>
        </w:rPr>
        <w:t xml:space="preserve"> &lt; </w:t>
      </w: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w:t>
      </w: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Тi</w:t>
      </w:r>
      <w:proofErr w:type="spellEnd"/>
      <w:r w:rsidRPr="005D3016">
        <w:rPr>
          <w:rFonts w:ascii="Times New Roman" w:hAnsi="Times New Roman" w:cs="Times New Roman"/>
          <w:sz w:val="28"/>
          <w:szCs w:val="28"/>
        </w:rPr>
        <w:t xml:space="preserve"> = 0, если </w:t>
      </w:r>
      <w:proofErr w:type="spellStart"/>
      <w:r w:rsidRPr="005D3016">
        <w:rPr>
          <w:rFonts w:ascii="Times New Roman" w:hAnsi="Times New Roman" w:cs="Times New Roman"/>
          <w:sz w:val="28"/>
          <w:szCs w:val="28"/>
        </w:rPr>
        <w:t>БОi</w:t>
      </w:r>
      <w:proofErr w:type="spellEnd"/>
      <w:r w:rsidRPr="005D3016">
        <w:rPr>
          <w:rFonts w:ascii="Times New Roman" w:hAnsi="Times New Roman" w:cs="Times New Roman"/>
          <w:sz w:val="28"/>
          <w:szCs w:val="28"/>
        </w:rPr>
        <w:t xml:space="preserve"> &gt;= </w:t>
      </w: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Тi</w:t>
      </w:r>
      <w:proofErr w:type="spellEnd"/>
      <w:r w:rsidRPr="005D3016">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Ч - численность постоянного населения Брянской области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lastRenderedPageBreak/>
        <w:t>БОi</w:t>
      </w:r>
      <w:proofErr w:type="spellEnd"/>
      <w:r w:rsidRPr="005D3016">
        <w:rPr>
          <w:rFonts w:ascii="Times New Roman" w:hAnsi="Times New Roman" w:cs="Times New Roman"/>
          <w:sz w:val="28"/>
          <w:szCs w:val="28"/>
        </w:rPr>
        <w:t xml:space="preserve"> - уровень расчетной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до распределения дотаций на выравнивание уровня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ИБРi</w:t>
      </w:r>
      <w:proofErr w:type="spellEnd"/>
      <w:r w:rsidRPr="005D3016">
        <w:rPr>
          <w:rFonts w:ascii="Times New Roman" w:hAnsi="Times New Roman" w:cs="Times New Roman"/>
          <w:sz w:val="28"/>
          <w:szCs w:val="28"/>
        </w:rPr>
        <w:t xml:space="preserve"> - индекс бюджетных расходов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xml:space="preserve"> - численность постоянного населения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Уровень расчетной бюджетной обеспеченности, соответствующий среднему уровню расходных обязательств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w:t>
      </w: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 рассчитывается по следующей формуле: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 xml:space="preserve"> = (НП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СР + Дот) / НП,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СР - общий объем субсидий из бюджетов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в</w:t>
      </w:r>
      <w:r w:rsidRPr="005D3016">
        <w:rPr>
          <w:rFonts w:ascii="Times New Roman" w:hAnsi="Times New Roman" w:cs="Times New Roman"/>
          <w:sz w:val="28"/>
          <w:szCs w:val="28"/>
        </w:rPr>
        <w:t xml:space="preserve"> областной бюджет;</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7. Вторая часть дотации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распределяется исходя из численности населения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в</w:t>
      </w:r>
      <w:r w:rsidRPr="005D3016">
        <w:rPr>
          <w:rFonts w:ascii="Times New Roman" w:hAnsi="Times New Roman" w:cs="Times New Roman"/>
          <w:sz w:val="28"/>
          <w:szCs w:val="28"/>
        </w:rPr>
        <w:t xml:space="preserve"> расчете на одного жителя.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Расчет суммы второй части дотации на выравнивание бюджетной </w:t>
      </w:r>
      <w:r w:rsidRPr="005D3016">
        <w:rPr>
          <w:rFonts w:ascii="Times New Roman" w:hAnsi="Times New Roman" w:cs="Times New Roman"/>
          <w:sz w:val="28"/>
          <w:szCs w:val="28"/>
        </w:rPr>
        <w:lastRenderedPageBreak/>
        <w:t>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(Д2</w:t>
      </w:r>
      <w:proofErr w:type="spellStart"/>
      <w:r w:rsidRPr="005D3016">
        <w:rPr>
          <w:rFonts w:ascii="Times New Roman" w:hAnsi="Times New Roman" w:cs="Times New Roman"/>
          <w:sz w:val="28"/>
          <w:szCs w:val="28"/>
          <w:lang w:val="en-US"/>
        </w:rPr>
        <w:t>i</w:t>
      </w:r>
      <w:proofErr w:type="spellEnd"/>
      <w:r w:rsidRPr="005D3016">
        <w:rPr>
          <w:rFonts w:ascii="Times New Roman" w:hAnsi="Times New Roman" w:cs="Times New Roman"/>
          <w:sz w:val="28"/>
          <w:szCs w:val="28"/>
        </w:rPr>
        <w:t>) производится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Д2</w:t>
      </w:r>
      <w:r w:rsidRPr="005D3016">
        <w:rPr>
          <w:rFonts w:ascii="Times New Roman" w:hAnsi="Times New Roman" w:cs="Times New Roman"/>
          <w:sz w:val="28"/>
          <w:szCs w:val="28"/>
          <w:vertAlign w:val="subscript"/>
        </w:rPr>
        <w:t>i</w:t>
      </w:r>
      <w:r w:rsidRPr="005D3016">
        <w:rPr>
          <w:rFonts w:ascii="Times New Roman" w:hAnsi="Times New Roman" w:cs="Times New Roman"/>
          <w:sz w:val="28"/>
          <w:szCs w:val="28"/>
        </w:rPr>
        <w:t xml:space="preserve"> = d2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Дот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ИБР</w:t>
      </w:r>
      <w:r w:rsidRPr="005D3016">
        <w:rPr>
          <w:rFonts w:ascii="Times New Roman" w:hAnsi="Times New Roman" w:cs="Times New Roman"/>
          <w:sz w:val="28"/>
          <w:szCs w:val="28"/>
          <w:vertAlign w:val="subscript"/>
        </w:rPr>
        <w:t>i</w:t>
      </w:r>
      <w:r w:rsidRPr="005D3016">
        <w:rPr>
          <w:rFonts w:ascii="Times New Roman" w:hAnsi="Times New Roman" w:cs="Times New Roman"/>
          <w:sz w:val="28"/>
          <w:szCs w:val="28"/>
          <w:vertAlign w:val="superscript"/>
        </w:rPr>
        <w:t>1</w:t>
      </w:r>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w:t>
      </w:r>
      <w:r w:rsidRPr="005D3016">
        <w:rPr>
          <w:rFonts w:ascii="Times New Roman" w:hAnsi="Times New Roman" w:cs="Times New Roman"/>
          <w:sz w:val="28"/>
          <w:szCs w:val="28"/>
          <w:vertAlign w:val="subscript"/>
        </w:rPr>
        <w:t>i</w:t>
      </w:r>
      <w:proofErr w:type="spellEnd"/>
      <w:r w:rsidRPr="005D3016">
        <w:rPr>
          <w:rFonts w:ascii="Times New Roman" w:hAnsi="Times New Roman" w:cs="Times New Roman"/>
          <w:sz w:val="28"/>
          <w:szCs w:val="28"/>
        </w:rPr>
        <w:t xml:space="preserve"> / Ч</w:t>
      </w:r>
      <w:r w:rsidRPr="005D3016">
        <w:rPr>
          <w:rFonts w:ascii="Times New Roman" w:hAnsi="Times New Roman" w:cs="Times New Roman"/>
          <w:sz w:val="28"/>
          <w:szCs w:val="28"/>
          <w:vertAlign w:val="superscript"/>
        </w:rPr>
        <w:t>1</w:t>
      </w:r>
      <w:r w:rsidRPr="005D3016">
        <w:rPr>
          <w:rFonts w:ascii="Times New Roman" w:hAnsi="Times New Roman" w:cs="Times New Roman"/>
          <w:sz w:val="28"/>
          <w:szCs w:val="28"/>
        </w:rPr>
        <w:t xml:space="preserve">, если </w:t>
      </w:r>
      <w:proofErr w:type="spellStart"/>
      <w:r w:rsidRPr="005D3016">
        <w:rPr>
          <w:rFonts w:ascii="Times New Roman" w:hAnsi="Times New Roman" w:cs="Times New Roman"/>
          <w:sz w:val="28"/>
          <w:szCs w:val="28"/>
        </w:rPr>
        <w:t>БО</w:t>
      </w:r>
      <w:r w:rsidRPr="005D3016">
        <w:rPr>
          <w:rFonts w:ascii="Times New Roman" w:hAnsi="Times New Roman" w:cs="Times New Roman"/>
          <w:sz w:val="28"/>
          <w:szCs w:val="28"/>
          <w:vertAlign w:val="subscript"/>
        </w:rPr>
        <w:t>i</w:t>
      </w:r>
      <w:proofErr w:type="spellEnd"/>
      <w:r w:rsidRPr="005D3016">
        <w:rPr>
          <w:rFonts w:ascii="Times New Roman" w:hAnsi="Times New Roman" w:cs="Times New Roman"/>
          <w:sz w:val="28"/>
          <w:szCs w:val="28"/>
        </w:rPr>
        <w:t xml:space="preserve"> &lt; </w:t>
      </w: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w:t>
      </w: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 xml:space="preserve">Д2i = 0, если </w:t>
      </w:r>
      <w:proofErr w:type="spellStart"/>
      <w:r w:rsidRPr="005D3016">
        <w:rPr>
          <w:rFonts w:ascii="Times New Roman" w:hAnsi="Times New Roman" w:cs="Times New Roman"/>
          <w:sz w:val="28"/>
          <w:szCs w:val="28"/>
        </w:rPr>
        <w:t>БОi</w:t>
      </w:r>
      <w:proofErr w:type="spellEnd"/>
      <w:r w:rsidRPr="005D3016">
        <w:rPr>
          <w:rFonts w:ascii="Times New Roman" w:hAnsi="Times New Roman" w:cs="Times New Roman"/>
          <w:sz w:val="28"/>
          <w:szCs w:val="28"/>
        </w:rPr>
        <w:t xml:space="preserve"> &gt;= </w:t>
      </w:r>
      <w:proofErr w:type="spellStart"/>
      <w:r w:rsidRPr="005D3016">
        <w:rPr>
          <w:rFonts w:ascii="Times New Roman" w:hAnsi="Times New Roman" w:cs="Times New Roman"/>
          <w:sz w:val="28"/>
          <w:szCs w:val="28"/>
        </w:rPr>
        <w:t>БОср</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Д2i - сумма второй части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d2 - доля второй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ИБРi1 - индекс бюджетных расходов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(муниципальных округов,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xml:space="preserve"> - численность постоянного населения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w:t>
      </w:r>
      <w:r w:rsidR="0052291F" w:rsidRPr="005D3016">
        <w:rPr>
          <w:rFonts w:ascii="Times New Roman" w:hAnsi="Times New Roman" w:cs="Times New Roman"/>
          <w:sz w:val="28"/>
          <w:szCs w:val="28"/>
        </w:rPr>
        <w:t xml:space="preserve">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Ч1 -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(муниципальных округов, городских округов), для которых законом Брянской области об областном бюджете установлено предоставление субсидий в областной бюджет.</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8.  Третья часть </w:t>
      </w:r>
      <w:r w:rsidR="0052291F" w:rsidRPr="005D3016">
        <w:rPr>
          <w:rFonts w:ascii="Times New Roman" w:hAnsi="Times New Roman" w:cs="Times New Roman"/>
          <w:sz w:val="28"/>
          <w:szCs w:val="28"/>
        </w:rPr>
        <w:t>дотации</w:t>
      </w:r>
      <w:r w:rsidR="001305E8"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(Д3i) предусматривает </w:t>
      </w:r>
      <w:proofErr w:type="spellStart"/>
      <w:r w:rsidRPr="005D3016">
        <w:rPr>
          <w:rFonts w:ascii="Times New Roman" w:hAnsi="Times New Roman" w:cs="Times New Roman"/>
          <w:sz w:val="28"/>
          <w:szCs w:val="28"/>
        </w:rPr>
        <w:t>неснижение</w:t>
      </w:r>
      <w:proofErr w:type="spellEnd"/>
      <w:r w:rsidRPr="005D3016">
        <w:rPr>
          <w:rFonts w:ascii="Times New Roman" w:hAnsi="Times New Roman" w:cs="Times New Roman"/>
          <w:sz w:val="28"/>
          <w:szCs w:val="28"/>
        </w:rPr>
        <w:t xml:space="preserve"> размера </w:t>
      </w:r>
      <w:r w:rsidRPr="005D3016">
        <w:rPr>
          <w:rFonts w:ascii="Times New Roman" w:hAnsi="Times New Roman" w:cs="Times New Roman"/>
          <w:sz w:val="28"/>
          <w:szCs w:val="28"/>
        </w:rPr>
        <w:lastRenderedPageBreak/>
        <w:t xml:space="preserve">дотации на выравнивание бюджетной обеспеченности бюджету каждого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 дотации (части дотации) дополнительными нормативами отчислений в бюджеты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от налога на доходы физических лиц.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9. Дополнительный норматив отчислений от налога на доходы физических лиц в бюджет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w:t>
      </w:r>
      <w:proofErr w:type="spellStart"/>
      <w:r w:rsidRPr="005D3016">
        <w:rPr>
          <w:rFonts w:ascii="Times New Roman" w:hAnsi="Times New Roman" w:cs="Times New Roman"/>
          <w:sz w:val="28"/>
          <w:szCs w:val="28"/>
        </w:rPr>
        <w:t>Нндфл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допi</w:t>
      </w:r>
      <w:proofErr w:type="spellEnd"/>
      <w:r w:rsidRPr="005D3016">
        <w:rPr>
          <w:rFonts w:ascii="Times New Roman" w:hAnsi="Times New Roman" w:cs="Times New Roman"/>
          <w:sz w:val="28"/>
          <w:szCs w:val="28"/>
        </w:rPr>
        <w:t>) рассчитывается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Нндфл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допi</w:t>
      </w:r>
      <w:proofErr w:type="spellEnd"/>
      <w:r w:rsidRPr="005D3016">
        <w:rPr>
          <w:rFonts w:ascii="Times New Roman" w:hAnsi="Times New Roman" w:cs="Times New Roman"/>
          <w:sz w:val="28"/>
          <w:szCs w:val="28"/>
        </w:rPr>
        <w:t xml:space="preserve"> = Д4i / </w:t>
      </w:r>
      <w:proofErr w:type="spellStart"/>
      <w:r w:rsidRPr="005D3016">
        <w:rPr>
          <w:rFonts w:ascii="Times New Roman" w:hAnsi="Times New Roman" w:cs="Times New Roman"/>
          <w:sz w:val="28"/>
          <w:szCs w:val="28"/>
        </w:rPr>
        <w:t>НПндфлi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100%,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допi</w:t>
      </w:r>
      <w:proofErr w:type="spellEnd"/>
      <w:r w:rsidRPr="005D3016">
        <w:rPr>
          <w:rFonts w:ascii="Times New Roman" w:hAnsi="Times New Roman" w:cs="Times New Roman"/>
          <w:sz w:val="28"/>
          <w:szCs w:val="28"/>
        </w:rPr>
        <w:t xml:space="preserve"> - дополнительный норматив отчислений от налога на доходы физических лиц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Д4i - часть дотации на выравнивание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НПндфлi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по налогу на доходы физических лиц.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10. Уровень расчетной бюджетной обеспеченности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для получения дотаций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определяется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БОi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ИНПi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ИБРi</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БОi</w:t>
      </w:r>
      <w:proofErr w:type="spellEnd"/>
      <w:r w:rsidRPr="005D3016">
        <w:rPr>
          <w:rFonts w:ascii="Times New Roman" w:hAnsi="Times New Roman" w:cs="Times New Roman"/>
          <w:sz w:val="28"/>
          <w:szCs w:val="28"/>
        </w:rPr>
        <w:t xml:space="preserve"> - уровень расчетной бюджетной обеспеченности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ИНПi</w:t>
      </w:r>
      <w:proofErr w:type="spellEnd"/>
      <w:r w:rsidRPr="005D3016">
        <w:rPr>
          <w:rFonts w:ascii="Times New Roman" w:hAnsi="Times New Roman" w:cs="Times New Roman"/>
          <w:sz w:val="28"/>
          <w:szCs w:val="28"/>
        </w:rPr>
        <w:t xml:space="preserve"> - индекс налогового потенциала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ИБРi</w:t>
      </w:r>
      <w:proofErr w:type="spellEnd"/>
      <w:r w:rsidRPr="005D3016">
        <w:rPr>
          <w:rFonts w:ascii="Times New Roman" w:hAnsi="Times New Roman" w:cs="Times New Roman"/>
          <w:sz w:val="28"/>
          <w:szCs w:val="28"/>
        </w:rPr>
        <w:t xml:space="preserve"> - индекс бюджетных расходов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в</w:t>
      </w:r>
      <w:r w:rsidRPr="005D3016">
        <w:rPr>
          <w:rFonts w:ascii="Times New Roman" w:hAnsi="Times New Roman" w:cs="Times New Roman"/>
          <w:sz w:val="28"/>
          <w:szCs w:val="28"/>
        </w:rPr>
        <w:t xml:space="preserve"> рамках настоящей методики и не являются прогнозируемой (планируемой, рекомендуемой) оценкой доходов бюджетов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на</w:t>
      </w:r>
      <w:r w:rsidRPr="005D3016">
        <w:rPr>
          <w:rFonts w:ascii="Times New Roman" w:hAnsi="Times New Roman" w:cs="Times New Roman"/>
          <w:sz w:val="28"/>
          <w:szCs w:val="28"/>
        </w:rPr>
        <w:t xml:space="preserve"> соответствующий финансовый год в расчете на одного жителя или в абсолютном выражении.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Индекс налогового потенциала (</w:t>
      </w:r>
      <w:proofErr w:type="spellStart"/>
      <w:r w:rsidRPr="005D3016">
        <w:rPr>
          <w:rFonts w:ascii="Times New Roman" w:hAnsi="Times New Roman" w:cs="Times New Roman"/>
          <w:sz w:val="28"/>
          <w:szCs w:val="28"/>
        </w:rPr>
        <w:t>ИНПi</w:t>
      </w:r>
      <w:proofErr w:type="spellEnd"/>
      <w:r w:rsidRPr="005D3016">
        <w:rPr>
          <w:rFonts w:ascii="Times New Roman" w:hAnsi="Times New Roman" w:cs="Times New Roman"/>
          <w:sz w:val="28"/>
          <w:szCs w:val="28"/>
        </w:rPr>
        <w:t>) - относительная (по сравнению со средним по региону уровнем) оценка налоговых доходов бюджета муниципального района (муниципального округа, городского округа), определяемая с учетом уровня развития и структуры налоговой базы.</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Индекс налогового потенциала применяется для сопоставления уровней расчетной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и не является прогнозируемой оценкой налоговых доходов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в</w:t>
      </w:r>
      <w:r w:rsidRPr="005D3016">
        <w:rPr>
          <w:rFonts w:ascii="Times New Roman" w:hAnsi="Times New Roman" w:cs="Times New Roman"/>
          <w:sz w:val="28"/>
          <w:szCs w:val="28"/>
        </w:rPr>
        <w:t xml:space="preserve"> расчете на душу населения или в абсолютном размере.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Индекс бюджетных расходов (</w:t>
      </w:r>
      <w:proofErr w:type="spellStart"/>
      <w:r w:rsidRPr="005D3016">
        <w:rPr>
          <w:rFonts w:ascii="Times New Roman" w:hAnsi="Times New Roman" w:cs="Times New Roman"/>
          <w:sz w:val="28"/>
          <w:szCs w:val="28"/>
        </w:rPr>
        <w:t>ИБРi</w:t>
      </w:r>
      <w:proofErr w:type="spellEnd"/>
      <w:r w:rsidRPr="005D3016">
        <w:rPr>
          <w:rFonts w:ascii="Times New Roman" w:hAnsi="Times New Roman" w:cs="Times New Roman"/>
          <w:sz w:val="28"/>
          <w:szCs w:val="28"/>
        </w:rPr>
        <w:t xml:space="preserve">) - относительная (по сравнению со средним по всем муниципальным районам (муниципальным округам, городским округам) уровнем) оценка расходов бюджета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по предоставлению одинакового объема муниципальных услуг в расчете на одного жителя с </w:t>
      </w:r>
      <w:r w:rsidRPr="005D3016">
        <w:rPr>
          <w:rFonts w:ascii="Times New Roman" w:hAnsi="Times New Roman" w:cs="Times New Roman"/>
          <w:sz w:val="28"/>
          <w:szCs w:val="28"/>
        </w:rPr>
        <w:lastRenderedPageBreak/>
        <w:t xml:space="preserve">учетом необходимых затрат для осуществления полномочий по решению вопросов местного значения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E427E9" w:rsidRPr="005D3016">
        <w:rPr>
          <w:rFonts w:ascii="Times New Roman" w:hAnsi="Times New Roman" w:cs="Times New Roman"/>
          <w:sz w:val="28"/>
          <w:szCs w:val="28"/>
        </w:rPr>
        <w:t xml:space="preserve"> </w:t>
      </w:r>
      <w:r w:rsidRPr="005D3016">
        <w:rPr>
          <w:rFonts w:ascii="Times New Roman" w:hAnsi="Times New Roman" w:cs="Times New Roman"/>
          <w:sz w:val="28"/>
          <w:szCs w:val="28"/>
        </w:rPr>
        <w:t>с учетом специфики социально-демографического состава населения и иных объективных факторов и условий, влияющих на стоимость предоставления одного и того же объема муниципальных услуг.</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Индекс бюджетных расходов используется только для сопоставления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в</w:t>
      </w:r>
      <w:r w:rsidRPr="005D3016">
        <w:rPr>
          <w:rFonts w:ascii="Times New Roman" w:hAnsi="Times New Roman" w:cs="Times New Roman"/>
          <w:sz w:val="28"/>
          <w:szCs w:val="28"/>
        </w:rPr>
        <w:t xml:space="preserve">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 на</w:t>
      </w:r>
      <w:r w:rsidRPr="005D3016">
        <w:rPr>
          <w:rFonts w:ascii="Times New Roman" w:hAnsi="Times New Roman" w:cs="Times New Roman"/>
          <w:sz w:val="28"/>
          <w:szCs w:val="28"/>
        </w:rPr>
        <w:t xml:space="preserve"> соответствующий 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При расчете индекса бюджетных расходов муниципальных округов, городских округов учитываются расходные обязательства, идентичные расходным обязательствам муниципальных районов.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11.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рассчитывается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НПi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НПндфлi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НПесхнi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НПпатентi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НПенвдi</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НПндфлi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по налогу на доходы физических лиц;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НПесхнi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по единому сельскохозяйственному налогу;</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НПпатентi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по налогу, взимаемому в связи с применением патентной системы налогообложения;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lastRenderedPageBreak/>
        <w:t>НПенвдi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по единому налогу на вмененный доход для отдельных видов деятельности.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11.1. Налоговый потенциал по налогу на доходы физических лиц рассчитывается по следующим формулам:</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C15D08"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НПндфл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ФОТ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w:t>
      </w:r>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Дндфл</w:t>
      </w:r>
      <w:proofErr w:type="spellEnd"/>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могоi</w:t>
      </w:r>
      <w:proofErr w:type="spellEnd"/>
      <w:r w:rsidR="00894F72" w:rsidRPr="005D3016">
        <w:rPr>
          <w:rFonts w:ascii="Times New Roman" w:hAnsi="Times New Roman" w:cs="Times New Roman"/>
          <w:sz w:val="28"/>
          <w:szCs w:val="28"/>
        </w:rPr>
        <w:t xml:space="preserve"> </w:t>
      </w:r>
      <w:r w:rsidRPr="005D3016">
        <w:rPr>
          <w:rFonts w:ascii="Times New Roman" w:hAnsi="Times New Roman" w:cs="Times New Roman"/>
          <w:sz w:val="28"/>
          <w:szCs w:val="28"/>
        </w:rPr>
        <w:t>×</w:t>
      </w:r>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Нндфл</w:t>
      </w:r>
      <w:proofErr w:type="spellEnd"/>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могоi</w:t>
      </w:r>
      <w:proofErr w:type="spellEnd"/>
      <w:r w:rsidR="00894F72" w:rsidRPr="005D3016">
        <w:rPr>
          <w:rFonts w:ascii="Times New Roman" w:hAnsi="Times New Roman" w:cs="Times New Roman"/>
          <w:sz w:val="28"/>
          <w:szCs w:val="28"/>
        </w:rPr>
        <w:t>;</w:t>
      </w: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НПндфл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мрi</w:t>
      </w:r>
      <w:proofErr w:type="spellEnd"/>
      <w:r w:rsidRPr="005D3016">
        <w:rPr>
          <w:rFonts w:ascii="Times New Roman" w:hAnsi="Times New Roman" w:cs="Times New Roman"/>
          <w:sz w:val="28"/>
          <w:szCs w:val="28"/>
        </w:rPr>
        <w:t xml:space="preserve"> = ФОТ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Дндфл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 ФОТ </w:t>
      </w:r>
      <w:proofErr w:type="spellStart"/>
      <w:r w:rsidRPr="005D3016">
        <w:rPr>
          <w:rFonts w:ascii="Times New Roman" w:hAnsi="Times New Roman" w:cs="Times New Roman"/>
          <w:sz w:val="28"/>
          <w:szCs w:val="28"/>
        </w:rPr>
        <w:t>спi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p>
    <w:p w:rsidR="00894F72" w:rsidRPr="005D3016" w:rsidRDefault="00C15D08"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w:t>
      </w:r>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Дндфл</w:t>
      </w:r>
      <w:proofErr w:type="spellEnd"/>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спi</w:t>
      </w:r>
      <w:proofErr w:type="spellEnd"/>
      <w:r w:rsidR="00894F72" w:rsidRPr="005D3016">
        <w:rPr>
          <w:rFonts w:ascii="Times New Roman" w:hAnsi="Times New Roman" w:cs="Times New Roman"/>
          <w:sz w:val="28"/>
          <w:szCs w:val="28"/>
        </w:rPr>
        <w:t xml:space="preserve"> </w:t>
      </w:r>
      <w:r w:rsidRPr="005D3016">
        <w:rPr>
          <w:rFonts w:ascii="Times New Roman" w:hAnsi="Times New Roman" w:cs="Times New Roman"/>
          <w:sz w:val="28"/>
          <w:szCs w:val="28"/>
        </w:rPr>
        <w:t>×</w:t>
      </w:r>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Нндфл</w:t>
      </w:r>
      <w:proofErr w:type="spellEnd"/>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спi</w:t>
      </w:r>
      <w:proofErr w:type="spellEnd"/>
      <w:r w:rsidR="00894F72" w:rsidRPr="005D3016">
        <w:rPr>
          <w:rFonts w:ascii="Times New Roman" w:hAnsi="Times New Roman" w:cs="Times New Roman"/>
          <w:sz w:val="28"/>
          <w:szCs w:val="28"/>
        </w:rPr>
        <w:t>, где: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округа, городского округа по налогу на доходы физических лиц;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ФОТ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прогноз фонда оплаты труда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округа, городского округа на соответствующий 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Дндфл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норматив отчислений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округа, городского округа по налогу на доходы физических лиц;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мрi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налогу на доходы физических лиц;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ФОТ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 прогноз фонда оплаты труда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Дндфл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 норматив отчислений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городских поселений;</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ФОТ </w:t>
      </w:r>
      <w:proofErr w:type="spellStart"/>
      <w:r w:rsidRPr="005D3016">
        <w:rPr>
          <w:rFonts w:ascii="Times New Roman" w:hAnsi="Times New Roman" w:cs="Times New Roman"/>
          <w:sz w:val="28"/>
          <w:szCs w:val="28"/>
        </w:rPr>
        <w:t>спi</w:t>
      </w:r>
      <w:proofErr w:type="spellEnd"/>
      <w:r w:rsidRPr="005D3016">
        <w:rPr>
          <w:rFonts w:ascii="Times New Roman" w:hAnsi="Times New Roman" w:cs="Times New Roman"/>
          <w:sz w:val="28"/>
          <w:szCs w:val="28"/>
        </w:rPr>
        <w:t xml:space="preserve"> - прогноз фонда оплаты труда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w:t>
      </w:r>
      <w:r w:rsidRPr="005D3016">
        <w:rPr>
          <w:rFonts w:ascii="Times New Roman" w:hAnsi="Times New Roman" w:cs="Times New Roman"/>
          <w:sz w:val="28"/>
          <w:szCs w:val="28"/>
        </w:rPr>
        <w:lastRenderedPageBreak/>
        <w:t>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Дндфл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спi</w:t>
      </w:r>
      <w:proofErr w:type="spellEnd"/>
      <w:r w:rsidRPr="005D3016">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Нндфл</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спi</w:t>
      </w:r>
      <w:proofErr w:type="spellEnd"/>
      <w:r w:rsidRPr="005D3016">
        <w:rPr>
          <w:rFonts w:ascii="Times New Roman" w:hAnsi="Times New Roman" w:cs="Times New Roman"/>
          <w:sz w:val="28"/>
          <w:szCs w:val="28"/>
        </w:rPr>
        <w:t xml:space="preserve"> - норматив отчислений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сельских поселений.</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11.2. Налоговый потенциал по единому сельскохозяйственному налогу рассчитывается по следующим формулам:</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НПесхн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ПрНБ</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Сесхн</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w:t>
      </w: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НПесхн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ПрНБ</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Сесхн</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ПрНБ</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спi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w:t>
      </w:r>
    </w:p>
    <w:p w:rsidR="00894F72" w:rsidRPr="005D3016" w:rsidRDefault="00C15D08"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w:t>
      </w:r>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Сесхн</w:t>
      </w:r>
      <w:proofErr w:type="spellEnd"/>
      <w:r w:rsidR="00894F72" w:rsidRPr="005D3016">
        <w:rPr>
          <w:rFonts w:ascii="Times New Roman" w:hAnsi="Times New Roman" w:cs="Times New Roman"/>
          <w:sz w:val="28"/>
          <w:szCs w:val="28"/>
        </w:rPr>
        <w:t xml:space="preserve"> </w:t>
      </w:r>
      <w:r w:rsidRPr="005D3016">
        <w:rPr>
          <w:rFonts w:ascii="Times New Roman" w:hAnsi="Times New Roman" w:cs="Times New Roman"/>
          <w:sz w:val="28"/>
          <w:szCs w:val="28"/>
        </w:rPr>
        <w:t>×</w:t>
      </w:r>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Несхн</w:t>
      </w:r>
      <w:proofErr w:type="spellEnd"/>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спi</w:t>
      </w:r>
      <w:proofErr w:type="spellEnd"/>
      <w:r w:rsidR="00894F72" w:rsidRPr="005D3016">
        <w:rPr>
          <w:rFonts w:ascii="Times New Roman" w:hAnsi="Times New Roman" w:cs="Times New Roman"/>
          <w:sz w:val="28"/>
          <w:szCs w:val="28"/>
        </w:rPr>
        <w:t>, где: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округа, городского округа по единому сельскохозяйственному налогу;</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ПрНБ</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округа, городского округа на соответствующий 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Сесхн</w:t>
      </w:r>
      <w:proofErr w:type="spellEnd"/>
      <w:r w:rsidRPr="005D3016">
        <w:rPr>
          <w:rFonts w:ascii="Times New Roman" w:hAnsi="Times New Roman" w:cs="Times New Roman"/>
          <w:sz w:val="28"/>
          <w:szCs w:val="28"/>
        </w:rPr>
        <w:t xml:space="preserve"> - ставка единого сельскохозяйственного налога в соответствии с Налоговым </w:t>
      </w:r>
      <w:hyperlink r:id="rId9" w:history="1">
        <w:r w:rsidRPr="005D3016">
          <w:rPr>
            <w:rFonts w:ascii="Times New Roman" w:hAnsi="Times New Roman" w:cs="Times New Roman"/>
            <w:sz w:val="28"/>
            <w:szCs w:val="28"/>
          </w:rPr>
          <w:t>кодексом</w:t>
        </w:r>
      </w:hyperlink>
      <w:r w:rsidRPr="005D3016">
        <w:rPr>
          <w:rFonts w:ascii="Times New Roman" w:hAnsi="Times New Roman" w:cs="Times New Roman"/>
          <w:sz w:val="28"/>
          <w:szCs w:val="28"/>
        </w:rPr>
        <w:t xml:space="preserve"> Российской Федерации;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могоi</w:t>
      </w:r>
      <w:proofErr w:type="spellEnd"/>
      <w:r w:rsidRPr="005D3016">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мрi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единому сельскохозяйственному налогу;</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ПрНБ</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гпi</w:t>
      </w:r>
      <w:proofErr w:type="spellEnd"/>
      <w:r w:rsidRPr="005D3016">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городским поселениям, </w:t>
      </w:r>
      <w:r w:rsidRPr="005D3016">
        <w:rPr>
          <w:rFonts w:ascii="Times New Roman" w:hAnsi="Times New Roman" w:cs="Times New Roman"/>
          <w:sz w:val="28"/>
          <w:szCs w:val="28"/>
        </w:rPr>
        <w:lastRenderedPageBreak/>
        <w:t>находящимся на его территории;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ПрНБ</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спi</w:t>
      </w:r>
      <w:proofErr w:type="spellEnd"/>
      <w:r w:rsidRPr="005D3016">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Несхн</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спi</w:t>
      </w:r>
      <w:proofErr w:type="spellEnd"/>
      <w:r w:rsidRPr="005D3016">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11.3. Налоговый потенциал по налогу, взимаемому в связи с применением патентной системы налогообложения, рассчитывается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C15D08"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НПпатентi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Прпатентi</w:t>
      </w:r>
      <w:proofErr w:type="spellEnd"/>
      <w:r w:rsidRPr="005D3016">
        <w:rPr>
          <w:rFonts w:ascii="Times New Roman" w:hAnsi="Times New Roman" w:cs="Times New Roman"/>
          <w:sz w:val="28"/>
          <w:szCs w:val="28"/>
        </w:rPr>
        <w:t xml:space="preserve"> ×</w:t>
      </w:r>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Нпатент</w:t>
      </w:r>
      <w:proofErr w:type="spellEnd"/>
      <w:r w:rsidR="00894F72"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left="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НПпатентi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по налогу, взимаемому в связи с применением патентной системы налогообложения;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Прпатентi</w:t>
      </w:r>
      <w:proofErr w:type="spellEnd"/>
      <w:r w:rsidRPr="005D3016">
        <w:rPr>
          <w:rFonts w:ascii="Times New Roman" w:hAnsi="Times New Roman" w:cs="Times New Roman"/>
          <w:sz w:val="28"/>
          <w:szCs w:val="28"/>
        </w:rPr>
        <w:t xml:space="preserve"> - прогноз поступлений налога, взимаемого в связи с применением патентной системы налогообложения,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на соответствующий 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Нпатент</w:t>
      </w:r>
      <w:proofErr w:type="spellEnd"/>
      <w:r w:rsidRPr="005D3016">
        <w:rPr>
          <w:rFonts w:ascii="Times New Roman" w:hAnsi="Times New Roman" w:cs="Times New Roman"/>
          <w:sz w:val="28"/>
          <w:szCs w:val="28"/>
        </w:rPr>
        <w:t xml:space="preserve"> - норматив отчислений налога, взимаемого в связи с применением патентной системы налогообложения в бюджеты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11.4. Налоговый потенциал по единому налогу на вмененный доход для отдельных видов деятельности рассчитывается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9163C1">
      <w:pPr>
        <w:pStyle w:val="ConsPlusNormal"/>
        <w:spacing w:line="360" w:lineRule="auto"/>
        <w:ind w:firstLine="540"/>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НПенвдi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НАЧенвдi</w:t>
      </w:r>
      <w:proofErr w:type="spellEnd"/>
      <w:r w:rsidRPr="005D3016">
        <w:rPr>
          <w:rFonts w:ascii="Times New Roman" w:hAnsi="Times New Roman" w:cs="Times New Roman"/>
          <w:sz w:val="28"/>
          <w:szCs w:val="28"/>
        </w:rPr>
        <w:t xml:space="preserve"> </w:t>
      </w:r>
      <w:r w:rsidR="00C15D08"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Ненвд</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НПенвдi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по единому налогу на вмененный </w:t>
      </w:r>
      <w:r w:rsidRPr="005D3016">
        <w:rPr>
          <w:rFonts w:ascii="Times New Roman" w:hAnsi="Times New Roman" w:cs="Times New Roman"/>
          <w:sz w:val="28"/>
          <w:szCs w:val="28"/>
        </w:rPr>
        <w:lastRenderedPageBreak/>
        <w:t>доход для отдельных видов деятельности;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НАЧенвдi</w:t>
      </w:r>
      <w:proofErr w:type="spellEnd"/>
      <w:r w:rsidRPr="005D3016">
        <w:rPr>
          <w:rFonts w:ascii="Times New Roman" w:hAnsi="Times New Roman" w:cs="Times New Roman"/>
          <w:sz w:val="28"/>
          <w:szCs w:val="28"/>
        </w:rPr>
        <w:t xml:space="preserve"> - прогноз начислений единого налога на вмененный доход для отдельных видов деятельности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на соответствующий финансовый год;</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Ненвд</w:t>
      </w:r>
      <w:proofErr w:type="spellEnd"/>
      <w:r w:rsidRPr="005D3016">
        <w:rPr>
          <w:rFonts w:ascii="Times New Roman" w:hAnsi="Times New Roman" w:cs="Times New Roman"/>
          <w:sz w:val="28"/>
          <w:szCs w:val="28"/>
        </w:rPr>
        <w:t xml:space="preserve"> - норматив отчислений единого налога на вмененный доход для отдельных видов деятельности в бюджеты муниципальных районов (муниципальных округов, городских округов), установленный Бюджетным </w:t>
      </w:r>
      <w:hyperlink r:id="rId10" w:history="1">
        <w:r w:rsidRPr="005D3016">
          <w:rPr>
            <w:rFonts w:ascii="Times New Roman" w:hAnsi="Times New Roman" w:cs="Times New Roman"/>
            <w:sz w:val="28"/>
            <w:szCs w:val="28"/>
          </w:rPr>
          <w:t>кодексом</w:t>
        </w:r>
      </w:hyperlink>
      <w:r w:rsidRPr="005D3016">
        <w:rPr>
          <w:rFonts w:ascii="Times New Roman" w:hAnsi="Times New Roman" w:cs="Times New Roman"/>
          <w:sz w:val="28"/>
          <w:szCs w:val="28"/>
        </w:rPr>
        <w:t xml:space="preserve"> Российской Федерации.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12. Индекс налогового потенциала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рассчитывается по следующей формуле: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ИНПi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НПi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 (НП / Ч),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ИНПi</w:t>
      </w:r>
      <w:proofErr w:type="spellEnd"/>
      <w:r w:rsidRPr="005D3016">
        <w:rPr>
          <w:rFonts w:ascii="Times New Roman" w:hAnsi="Times New Roman" w:cs="Times New Roman"/>
          <w:sz w:val="28"/>
          <w:szCs w:val="28"/>
        </w:rPr>
        <w:t xml:space="preserve"> - индекс налогового потенциала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НПi</w:t>
      </w:r>
      <w:proofErr w:type="spellEnd"/>
      <w:r w:rsidRPr="005D3016">
        <w:rPr>
          <w:rFonts w:ascii="Times New Roman" w:hAnsi="Times New Roman" w:cs="Times New Roman"/>
          <w:sz w:val="28"/>
          <w:szCs w:val="28"/>
        </w:rPr>
        <w:t xml:space="preserve"> - налоговый потенциал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xml:space="preserve"> - численность постоянного населения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НП - налоговый потенциал всех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Ч - численность постоянного населения Брянской области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Исходными данными для расчета 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13. Индекс бюджетных расходов, учитывающий особенности расходных потребностей муниципальных районов (муниципальных округов, городских округов), определяется на базе нормативных расходов местных бюджетов по </w:t>
      </w:r>
      <w:r w:rsidRPr="005D3016">
        <w:rPr>
          <w:rFonts w:ascii="Times New Roman" w:hAnsi="Times New Roman" w:cs="Times New Roman"/>
          <w:sz w:val="28"/>
          <w:szCs w:val="28"/>
        </w:rPr>
        <w:lastRenderedPageBreak/>
        <w:t>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ИБРi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Расхi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 (</w:t>
      </w:r>
      <w:proofErr w:type="spellStart"/>
      <w:r w:rsidRPr="005D3016">
        <w:rPr>
          <w:rFonts w:ascii="Times New Roman" w:hAnsi="Times New Roman" w:cs="Times New Roman"/>
          <w:sz w:val="28"/>
          <w:szCs w:val="28"/>
        </w:rPr>
        <w:t>Расх</w:t>
      </w:r>
      <w:proofErr w:type="spellEnd"/>
      <w:r w:rsidRPr="005D3016">
        <w:rPr>
          <w:rFonts w:ascii="Times New Roman" w:hAnsi="Times New Roman" w:cs="Times New Roman"/>
          <w:sz w:val="28"/>
          <w:szCs w:val="28"/>
        </w:rPr>
        <w:t xml:space="preserve"> / Ч),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ИБРi</w:t>
      </w:r>
      <w:proofErr w:type="spellEnd"/>
      <w:r w:rsidRPr="005D3016">
        <w:rPr>
          <w:rFonts w:ascii="Times New Roman" w:hAnsi="Times New Roman" w:cs="Times New Roman"/>
          <w:sz w:val="28"/>
          <w:szCs w:val="28"/>
        </w:rPr>
        <w:t xml:space="preserve"> - индекс бюджетных расходов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Расхi</w:t>
      </w:r>
      <w:proofErr w:type="spellEnd"/>
      <w:r w:rsidRPr="005D3016">
        <w:rPr>
          <w:rFonts w:ascii="Times New Roman" w:hAnsi="Times New Roman" w:cs="Times New Roman"/>
          <w:sz w:val="28"/>
          <w:szCs w:val="28"/>
        </w:rPr>
        <w:t xml:space="preserve"> - общая сумма нормативных расходов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xml:space="preserve"> - численность постоянного населения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Расх</w:t>
      </w:r>
      <w:proofErr w:type="spellEnd"/>
      <w:r w:rsidRPr="005D3016">
        <w:rPr>
          <w:rFonts w:ascii="Times New Roman" w:hAnsi="Times New Roman" w:cs="Times New Roman"/>
          <w:sz w:val="28"/>
          <w:szCs w:val="28"/>
        </w:rPr>
        <w:t xml:space="preserve"> - общая сумма нормативных расходов бюджетов муниципальных районов (муниципальных округов, городских округов);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Ч - численность постоянного населения Брянской области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При расчете индекса бюджетных расходов муниципальных округов, городских округов учтены их расходные полномочия, идентичные расходным полномочиям муниципальных районов.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14. Общая сумма нормативных расходов бюджетов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определяется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Pacxi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Рддоi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Робрi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Рхозгрi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Ршкi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Рупрi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Роодкi</w:t>
      </w:r>
      <w:proofErr w:type="spellEnd"/>
      <w:r w:rsidRPr="005D3016">
        <w:rPr>
          <w:rFonts w:ascii="Times New Roman" w:hAnsi="Times New Roman" w:cs="Times New Roman"/>
          <w:sz w:val="28"/>
          <w:szCs w:val="28"/>
        </w:rPr>
        <w:t xml:space="preserve"> +</w:t>
      </w: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Ркультi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Рспортi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Рспортшкi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Рмполитi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Рохрi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Рс</w:t>
      </w:r>
      <w:proofErr w:type="spellEnd"/>
      <w:r w:rsidRPr="005D3016">
        <w:rPr>
          <w:rFonts w:ascii="Times New Roman" w:hAnsi="Times New Roman" w:cs="Times New Roman"/>
          <w:sz w:val="28"/>
          <w:szCs w:val="28"/>
        </w:rPr>
        <w:t>/</w:t>
      </w:r>
      <w:proofErr w:type="spellStart"/>
      <w:r w:rsidRPr="005D3016">
        <w:rPr>
          <w:rFonts w:ascii="Times New Roman" w:hAnsi="Times New Roman" w:cs="Times New Roman"/>
          <w:sz w:val="28"/>
          <w:szCs w:val="28"/>
        </w:rPr>
        <w:t>хi</w:t>
      </w:r>
      <w:proofErr w:type="spellEnd"/>
      <w:r w:rsidRPr="005D3016">
        <w:rPr>
          <w:rFonts w:ascii="Times New Roman" w:hAnsi="Times New Roman" w:cs="Times New Roman"/>
          <w:sz w:val="28"/>
          <w:szCs w:val="28"/>
        </w:rPr>
        <w:t xml:space="preserve"> +</w:t>
      </w: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Рмобi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Рчсi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Ргоi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Рводi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Рмфцi</w:t>
      </w:r>
      <w:proofErr w:type="spellEnd"/>
      <w:r w:rsidRPr="005D3016">
        <w:rPr>
          <w:rFonts w:ascii="Times New Roman" w:hAnsi="Times New Roman" w:cs="Times New Roman"/>
          <w:sz w:val="28"/>
          <w:szCs w:val="28"/>
        </w:rPr>
        <w:t xml:space="preserve"> + Реддс112i + </w:t>
      </w:r>
      <w:proofErr w:type="spellStart"/>
      <w:r w:rsidRPr="005D3016">
        <w:rPr>
          <w:rFonts w:ascii="Times New Roman" w:hAnsi="Times New Roman" w:cs="Times New Roman"/>
          <w:sz w:val="28"/>
          <w:szCs w:val="28"/>
        </w:rPr>
        <w:t>Расi</w:t>
      </w:r>
      <w:proofErr w:type="spellEnd"/>
      <w:r w:rsidRPr="005D3016">
        <w:rPr>
          <w:rFonts w:ascii="Times New Roman" w:hAnsi="Times New Roman" w:cs="Times New Roman"/>
          <w:sz w:val="28"/>
          <w:szCs w:val="28"/>
        </w:rPr>
        <w:t xml:space="preserve"> +</w:t>
      </w: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Ртранспi</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Расхi</w:t>
      </w:r>
      <w:proofErr w:type="spellEnd"/>
      <w:r w:rsidRPr="005D3016">
        <w:rPr>
          <w:rFonts w:ascii="Times New Roman" w:hAnsi="Times New Roman" w:cs="Times New Roman"/>
          <w:sz w:val="28"/>
          <w:szCs w:val="28"/>
        </w:rPr>
        <w:t xml:space="preserve"> - общая сумма нормативных расходов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Рддоi</w:t>
      </w:r>
      <w:proofErr w:type="spellEnd"/>
      <w:r w:rsidRPr="005D3016">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w:t>
      </w:r>
      <w:r w:rsidRPr="005D3016">
        <w:rPr>
          <w:rFonts w:ascii="Times New Roman" w:hAnsi="Times New Roman" w:cs="Times New Roman"/>
          <w:sz w:val="28"/>
          <w:szCs w:val="28"/>
        </w:rPr>
        <w:lastRenderedPageBreak/>
        <w:t>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Робрi</w:t>
      </w:r>
      <w:proofErr w:type="spellEnd"/>
      <w:r w:rsidRPr="005D3016">
        <w:rPr>
          <w:rFonts w:ascii="Times New Roman" w:hAnsi="Times New Roman" w:cs="Times New Roman"/>
          <w:sz w:val="28"/>
          <w:szCs w:val="28"/>
        </w:rPr>
        <w:t xml:space="preserve"> - нормативные расходы на общеобразовательные организации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Рхозгрi</w:t>
      </w:r>
      <w:proofErr w:type="spellEnd"/>
      <w:r w:rsidRPr="005D3016">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Ршкi</w:t>
      </w:r>
      <w:proofErr w:type="spellEnd"/>
      <w:r w:rsidRPr="005D3016">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Рупрi</w:t>
      </w:r>
      <w:proofErr w:type="spellEnd"/>
      <w:r w:rsidRPr="005D3016">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Роодкi</w:t>
      </w:r>
      <w:proofErr w:type="spellEnd"/>
      <w:r w:rsidRPr="005D3016">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Ркультi</w:t>
      </w:r>
      <w:proofErr w:type="spellEnd"/>
      <w:r w:rsidRPr="005D3016">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Рспортi</w:t>
      </w:r>
      <w:proofErr w:type="spellEnd"/>
      <w:r w:rsidRPr="005D3016">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Рспортшкi</w:t>
      </w:r>
      <w:proofErr w:type="spellEnd"/>
      <w:r w:rsidRPr="005D3016">
        <w:rPr>
          <w:rFonts w:ascii="Times New Roman" w:hAnsi="Times New Roman" w:cs="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Рмполитi</w:t>
      </w:r>
      <w:proofErr w:type="spellEnd"/>
      <w:r w:rsidRPr="005D3016">
        <w:rPr>
          <w:rFonts w:ascii="Times New Roman" w:hAnsi="Times New Roman" w:cs="Times New Roman"/>
          <w:sz w:val="28"/>
          <w:szCs w:val="28"/>
        </w:rPr>
        <w:t xml:space="preserve"> - нормативные расходы на организацию и осуществление </w:t>
      </w:r>
      <w:r w:rsidRPr="005D3016">
        <w:rPr>
          <w:rFonts w:ascii="Times New Roman" w:hAnsi="Times New Roman" w:cs="Times New Roman"/>
          <w:sz w:val="28"/>
          <w:szCs w:val="28"/>
        </w:rPr>
        <w:lastRenderedPageBreak/>
        <w:t>мероприятий по работе с детьми и молодежью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Рохрi</w:t>
      </w:r>
      <w:proofErr w:type="spellEnd"/>
      <w:r w:rsidRPr="005D3016">
        <w:rPr>
          <w:rFonts w:ascii="Times New Roman" w:hAnsi="Times New Roman" w:cs="Times New Roman"/>
          <w:sz w:val="28"/>
          <w:szCs w:val="28"/>
        </w:rP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Рс</w:t>
      </w:r>
      <w:proofErr w:type="spellEnd"/>
      <w:r w:rsidRPr="005D3016">
        <w:rPr>
          <w:rFonts w:ascii="Times New Roman" w:hAnsi="Times New Roman" w:cs="Times New Roman"/>
          <w:sz w:val="28"/>
          <w:szCs w:val="28"/>
        </w:rPr>
        <w:t>/</w:t>
      </w:r>
      <w:proofErr w:type="spellStart"/>
      <w:r w:rsidRPr="005D3016">
        <w:rPr>
          <w:rFonts w:ascii="Times New Roman" w:hAnsi="Times New Roman" w:cs="Times New Roman"/>
          <w:sz w:val="28"/>
          <w:szCs w:val="28"/>
        </w:rPr>
        <w:t>хi</w:t>
      </w:r>
      <w:proofErr w:type="spellEnd"/>
      <w:r w:rsidRPr="005D3016">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Рмобi</w:t>
      </w:r>
      <w:proofErr w:type="spellEnd"/>
      <w:r w:rsidRPr="005D3016">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Рчсi</w:t>
      </w:r>
      <w:proofErr w:type="spellEnd"/>
      <w:r w:rsidRPr="005D3016">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Ргоi</w:t>
      </w:r>
      <w:proofErr w:type="spellEnd"/>
      <w:r w:rsidRPr="005D3016">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6F6B3F" w:rsidRPr="005D3016">
        <w:rPr>
          <w:rFonts w:ascii="Times New Roman" w:hAnsi="Times New Roman" w:cs="Times New Roman"/>
          <w:sz w:val="28"/>
          <w:szCs w:val="28"/>
        </w:rPr>
        <w:t xml:space="preserve"> </w:t>
      </w:r>
      <w:r w:rsidRPr="005D3016">
        <w:rPr>
          <w:rFonts w:ascii="Times New Roman" w:hAnsi="Times New Roman" w:cs="Times New Roman"/>
          <w:sz w:val="28"/>
          <w:szCs w:val="28"/>
        </w:rPr>
        <w:t>от чрезвычайных ситуаций природного и техногенного характера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Рводi</w:t>
      </w:r>
      <w:proofErr w:type="spellEnd"/>
      <w:r w:rsidRPr="005D3016">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Реддсi</w:t>
      </w:r>
      <w:proofErr w:type="spellEnd"/>
      <w:r w:rsidRPr="005D3016">
        <w:rPr>
          <w:rFonts w:ascii="Times New Roman" w:hAnsi="Times New Roman" w:cs="Times New Roman"/>
          <w:sz w:val="28"/>
          <w:szCs w:val="28"/>
        </w:rPr>
        <w:t xml:space="preserve"> - нормативные расходы на содержание единой дежурно-диспетчерской службы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Pr="005D3016">
        <w:rPr>
          <w:rFonts w:ascii="Times New Roman" w:hAnsi="Times New Roman" w:cs="Times New Roman"/>
          <w:sz w:val="28"/>
          <w:szCs w:val="28"/>
        </w:rPr>
        <w:lastRenderedPageBreak/>
        <w:t>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Расi</w:t>
      </w:r>
      <w:proofErr w:type="spellEnd"/>
      <w:r w:rsidRPr="005D3016">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Ртранспi</w:t>
      </w:r>
      <w:proofErr w:type="spellEnd"/>
      <w:r w:rsidRPr="005D3016">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14.1. Нормативные расходы на дошкольные образовательные организации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Рддоi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Чдетi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НРд</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Рддоi</w:t>
      </w:r>
      <w:proofErr w:type="spellEnd"/>
      <w:r w:rsidRPr="005D3016">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Чдетi</w:t>
      </w:r>
      <w:proofErr w:type="spellEnd"/>
      <w:r w:rsidRPr="005D3016">
        <w:rPr>
          <w:rFonts w:ascii="Times New Roman" w:hAnsi="Times New Roman" w:cs="Times New Roman"/>
          <w:sz w:val="28"/>
          <w:szCs w:val="28"/>
        </w:rPr>
        <w:t xml:space="preserve"> - численность детей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 посещающих дошкольные образовательные организации;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НРд</w:t>
      </w:r>
      <w:proofErr w:type="spellEnd"/>
      <w:r w:rsidRPr="005D3016">
        <w:rPr>
          <w:rFonts w:ascii="Times New Roman" w:hAnsi="Times New Roman" w:cs="Times New Roman"/>
          <w:sz w:val="28"/>
          <w:szCs w:val="28"/>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14.2. Нормативные расходы на общеобразовательные организации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Робрi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Чуч_шкi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НРобр</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Чдi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НРд</w:t>
      </w:r>
      <w:proofErr w:type="spellEnd"/>
      <w:r w:rsidRPr="005D3016">
        <w:rPr>
          <w:rFonts w:ascii="Times New Roman" w:hAnsi="Times New Roman" w:cs="Times New Roman"/>
          <w:sz w:val="28"/>
          <w:szCs w:val="28"/>
        </w:rPr>
        <w:t>) + (</w:t>
      </w:r>
      <w:proofErr w:type="spellStart"/>
      <w:r w:rsidRPr="005D3016">
        <w:rPr>
          <w:rFonts w:ascii="Times New Roman" w:hAnsi="Times New Roman" w:cs="Times New Roman"/>
          <w:sz w:val="28"/>
          <w:szCs w:val="28"/>
        </w:rPr>
        <w:t>Чуч_шкi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НРобр</w:t>
      </w:r>
      <w:proofErr w:type="spellEnd"/>
      <w:r w:rsidRPr="005D3016">
        <w:rPr>
          <w:rFonts w:ascii="Times New Roman" w:hAnsi="Times New Roman" w:cs="Times New Roman"/>
          <w:sz w:val="28"/>
          <w:szCs w:val="28"/>
        </w:rPr>
        <w:t xml:space="preserve"> +</w:t>
      </w: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Чдi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НРд</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Робщеобрi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Квнешк</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Кавтi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НРавт</w:t>
      </w:r>
      <w:proofErr w:type="spellEnd"/>
      <w:r w:rsidRPr="005D3016">
        <w:rPr>
          <w:rFonts w:ascii="Times New Roman" w:hAnsi="Times New Roman" w:cs="Times New Roman"/>
          <w:sz w:val="28"/>
          <w:szCs w:val="28"/>
        </w:rPr>
        <w:t xml:space="preserve"> +</w:t>
      </w: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Чуч_шкi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НРпит</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Чучмм_шкi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НРпитмм</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Робрi</w:t>
      </w:r>
      <w:proofErr w:type="spellEnd"/>
      <w:r w:rsidRPr="005D3016">
        <w:rPr>
          <w:rFonts w:ascii="Times New Roman" w:hAnsi="Times New Roman" w:cs="Times New Roman"/>
          <w:sz w:val="28"/>
          <w:szCs w:val="28"/>
        </w:rPr>
        <w:t xml:space="preserve"> - нормативные расходы на общеобразовательные организации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Чуч_шкi</w:t>
      </w:r>
      <w:proofErr w:type="spellEnd"/>
      <w:r w:rsidRPr="005D3016">
        <w:rPr>
          <w:rFonts w:ascii="Times New Roman" w:hAnsi="Times New Roman" w:cs="Times New Roman"/>
          <w:sz w:val="28"/>
          <w:szCs w:val="28"/>
        </w:rPr>
        <w:t xml:space="preserve"> - численность обучающихся в общеобразовательных организациях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Чучмм_шкi</w:t>
      </w:r>
      <w:proofErr w:type="spellEnd"/>
      <w:r w:rsidRPr="005D3016">
        <w:rPr>
          <w:rFonts w:ascii="Times New Roman" w:hAnsi="Times New Roman" w:cs="Times New Roman"/>
          <w:sz w:val="28"/>
          <w:szCs w:val="28"/>
        </w:rPr>
        <w:t xml:space="preserve"> - численность обучающихся в общеобразовательных организациях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8D5576" w:rsidRPr="005D3016">
        <w:rPr>
          <w:rFonts w:ascii="Times New Roman" w:hAnsi="Times New Roman" w:cs="Times New Roman"/>
          <w:sz w:val="28"/>
          <w:szCs w:val="28"/>
        </w:rPr>
        <w:t xml:space="preserve"> </w:t>
      </w:r>
      <w:r w:rsidRPr="005D3016">
        <w:rPr>
          <w:rFonts w:ascii="Times New Roman" w:hAnsi="Times New Roman" w:cs="Times New Roman"/>
          <w:sz w:val="28"/>
          <w:szCs w:val="28"/>
        </w:rPr>
        <w:t>из малообеспеченных и многодетных семей;</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НРобр</w:t>
      </w:r>
      <w:proofErr w:type="spellEnd"/>
      <w:r w:rsidRPr="005D3016">
        <w:rPr>
          <w:rFonts w:ascii="Times New Roman" w:hAnsi="Times New Roman" w:cs="Times New Roman"/>
          <w:sz w:val="28"/>
          <w:szCs w:val="28"/>
        </w:rPr>
        <w:t xml:space="preserve"> - нормативы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Чдi</w:t>
      </w:r>
      <w:proofErr w:type="spellEnd"/>
      <w:r w:rsidRPr="005D3016">
        <w:rPr>
          <w:rFonts w:ascii="Times New Roman" w:hAnsi="Times New Roman" w:cs="Times New Roman"/>
          <w:sz w:val="28"/>
          <w:szCs w:val="28"/>
        </w:rPr>
        <w:t xml:space="preserve"> - численность детей дошкольного возраста общеобразовательных организаций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НРд</w:t>
      </w:r>
      <w:proofErr w:type="spellEnd"/>
      <w:r w:rsidRPr="005D3016">
        <w:rPr>
          <w:rFonts w:ascii="Times New Roman" w:hAnsi="Times New Roman" w:cs="Times New Roman"/>
          <w:sz w:val="28"/>
          <w:szCs w:val="28"/>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Робщеобрi</w:t>
      </w:r>
      <w:proofErr w:type="spellEnd"/>
      <w:r w:rsidRPr="005D3016">
        <w:rPr>
          <w:rFonts w:ascii="Times New Roman" w:hAnsi="Times New Roman" w:cs="Times New Roman"/>
          <w:sz w:val="28"/>
          <w:szCs w:val="28"/>
        </w:rPr>
        <w:t xml:space="preserve"> - расходы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w:t>
      </w:r>
      <w:r w:rsidRPr="005D3016">
        <w:rPr>
          <w:rFonts w:ascii="Times New Roman" w:hAnsi="Times New Roman" w:cs="Times New Roman"/>
          <w:sz w:val="28"/>
          <w:szCs w:val="28"/>
        </w:rPr>
        <w:lastRenderedPageBreak/>
        <w:t>стандарта общего образования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Квнешк</w:t>
      </w:r>
      <w:proofErr w:type="spellEnd"/>
      <w:r w:rsidRPr="005D3016">
        <w:rPr>
          <w:rFonts w:ascii="Times New Roman" w:hAnsi="Times New Roman" w:cs="Times New Roman"/>
          <w:sz w:val="28"/>
          <w:szCs w:val="28"/>
        </w:rPr>
        <w:t xml:space="preserve"> - коэффициент расходов на внешкольное образование (для муниципальных районов - 0,14, для муниципальных округов, городских округов - 0,16);</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Кавтi</w:t>
      </w:r>
      <w:proofErr w:type="spellEnd"/>
      <w:r w:rsidRPr="005D3016">
        <w:rPr>
          <w:rFonts w:ascii="Times New Roman" w:hAnsi="Times New Roman" w:cs="Times New Roman"/>
          <w:sz w:val="28"/>
          <w:szCs w:val="28"/>
        </w:rPr>
        <w:t xml:space="preserve"> - количество школьных автобусов, оборудованных системой ГЛОНАСС,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НРавт</w:t>
      </w:r>
      <w:proofErr w:type="spellEnd"/>
      <w:r w:rsidRPr="005D3016">
        <w:rPr>
          <w:rFonts w:ascii="Times New Roman" w:hAnsi="Times New Roman" w:cs="Times New Roman"/>
          <w:sz w:val="28"/>
          <w:szCs w:val="28"/>
        </w:rPr>
        <w:t xml:space="preserve"> - норматив на содержание одного школьного автобуса, оборудованного системой ГЛОНАСС;</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НРпит</w:t>
      </w:r>
      <w:proofErr w:type="spellEnd"/>
      <w:r w:rsidRPr="005D3016">
        <w:rPr>
          <w:rFonts w:ascii="Times New Roman" w:hAnsi="Times New Roman" w:cs="Times New Roman"/>
          <w:sz w:val="28"/>
          <w:szCs w:val="28"/>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НРпитмм</w:t>
      </w:r>
      <w:proofErr w:type="spellEnd"/>
      <w:r w:rsidRPr="005D3016">
        <w:rPr>
          <w:rFonts w:ascii="Times New Roman" w:hAnsi="Times New Roman" w:cs="Times New Roman"/>
          <w:sz w:val="28"/>
          <w:szCs w:val="28"/>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малообеспеченных и многодетных семей.</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14.3. Нормативные расходы на содержание хозяйственно-эксплуатационных групп по обслуживанию муниципальных образовательных организаций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Рхозгрi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Кхозперсi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НРхозперс</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Рхозгрi</w:t>
      </w:r>
      <w:proofErr w:type="spellEnd"/>
      <w:r w:rsidRPr="005D3016">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Кхозперсi</w:t>
      </w:r>
      <w:proofErr w:type="spellEnd"/>
      <w:r w:rsidRPr="005D3016">
        <w:rPr>
          <w:rFonts w:ascii="Times New Roman" w:hAnsi="Times New Roman" w:cs="Times New Roman"/>
          <w:sz w:val="28"/>
          <w:szCs w:val="28"/>
        </w:rPr>
        <w:t xml:space="preserve"> - количество штатных единиц в хозяйственно-эксплуатационных группах по обслуживанию муниципальных образовательных организаций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lastRenderedPageBreak/>
        <w:t>НРхозперс</w:t>
      </w:r>
      <w:proofErr w:type="spellEnd"/>
      <w:r w:rsidRPr="005D3016">
        <w:rPr>
          <w:rFonts w:ascii="Times New Roman" w:hAnsi="Times New Roman" w:cs="Times New Roman"/>
          <w:sz w:val="28"/>
          <w:szCs w:val="28"/>
        </w:rPr>
        <w:t xml:space="preserve"> - норматив расходов на содержание одной штатной единицы </w:t>
      </w:r>
      <w:proofErr w:type="spellStart"/>
      <w:r w:rsidRPr="005D3016">
        <w:rPr>
          <w:rFonts w:ascii="Times New Roman" w:hAnsi="Times New Roman" w:cs="Times New Roman"/>
          <w:sz w:val="28"/>
          <w:szCs w:val="28"/>
        </w:rPr>
        <w:t>хозперсонала</w:t>
      </w:r>
      <w:proofErr w:type="spellEnd"/>
      <w:r w:rsidRPr="005D3016">
        <w:rPr>
          <w:rFonts w:ascii="Times New Roman" w:hAnsi="Times New Roman" w:cs="Times New Roman"/>
          <w:sz w:val="28"/>
          <w:szCs w:val="28"/>
        </w:rPr>
        <w:t xml:space="preserve"> по обслуживанию муниципальных образовательных организаций исходя из размера среднемесячной заработной платы и начислений на выплаты по оплате труда.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14.4. Нормативные расходы на музыкальные, художественные школы и школы искусств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Ршкi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Чучi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НРуч</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Ршкi</w:t>
      </w:r>
      <w:proofErr w:type="spellEnd"/>
      <w:r w:rsidRPr="005D3016">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Чучi</w:t>
      </w:r>
      <w:proofErr w:type="spellEnd"/>
      <w:r w:rsidRPr="005D3016">
        <w:rPr>
          <w:rFonts w:ascii="Times New Roman" w:hAnsi="Times New Roman" w:cs="Times New Roman"/>
          <w:sz w:val="28"/>
          <w:szCs w:val="28"/>
        </w:rPr>
        <w:t xml:space="preserve"> - численность учащихся музыкальных, художественных школ и школ искусств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НРуч</w:t>
      </w:r>
      <w:proofErr w:type="spellEnd"/>
      <w:r w:rsidRPr="005D3016">
        <w:rPr>
          <w:rFonts w:ascii="Times New Roman" w:hAnsi="Times New Roman" w:cs="Times New Roman"/>
          <w:sz w:val="28"/>
          <w:szCs w:val="28"/>
        </w:rPr>
        <w:t xml:space="preserve"> - единые нормативы расходов на 1 учащегося музыкальных, художественных школ и школ искусств.</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14.5. Нормативные расходы на финансовое обеспечение деятельности органов местного самоуправления определяются по следующей формуле: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Рупрi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НРупр</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Рупрi</w:t>
      </w:r>
      <w:proofErr w:type="spellEnd"/>
      <w:r w:rsidRPr="005D3016">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C118FB" w:rsidRPr="005D3016">
        <w:rPr>
          <w:rFonts w:ascii="Times New Roman" w:hAnsi="Times New Roman" w:cs="Times New Roman"/>
          <w:sz w:val="28"/>
          <w:szCs w:val="28"/>
        </w:rPr>
        <w:t xml:space="preserve"> </w:t>
      </w:r>
      <w:r w:rsidRPr="005D3016">
        <w:rPr>
          <w:rFonts w:ascii="Times New Roman" w:hAnsi="Times New Roman" w:cs="Times New Roman"/>
          <w:sz w:val="28"/>
          <w:szCs w:val="28"/>
        </w:rPr>
        <w:t>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НРупр</w:t>
      </w:r>
      <w:proofErr w:type="spellEnd"/>
      <w:r w:rsidRPr="005D3016">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В случае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поселения, нормативные расходы на финансовое обеспечение деятельности органов местного самоуправления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Рупрi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НРупр</w:t>
      </w:r>
      <w:proofErr w:type="spellEnd"/>
      <w:r w:rsidRPr="005D3016">
        <w:rPr>
          <w:rFonts w:ascii="Times New Roman" w:hAnsi="Times New Roman" w:cs="Times New Roman"/>
          <w:sz w:val="28"/>
          <w:szCs w:val="28"/>
        </w:rPr>
        <w:t xml:space="preserve"> + 0,75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НРупр</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пос</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left="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Рупрi</w:t>
      </w:r>
      <w:proofErr w:type="spellEnd"/>
      <w:r w:rsidRPr="005D3016">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НРупр</w:t>
      </w:r>
      <w:proofErr w:type="spellEnd"/>
      <w:r w:rsidRPr="005D3016">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xml:space="preserve"> - численность постоянного населения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поселения, являющегося административным центром муниципального района,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НРупр</w:t>
      </w:r>
      <w:proofErr w:type="spellEnd"/>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пос</w:t>
      </w:r>
      <w:proofErr w:type="spellEnd"/>
      <w:r w:rsidRPr="005D3016">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14.6. Нормативные расходы на организацию отдыха детей в каникулярное время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Роодкi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Уч_луоi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НРоодк</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Роодкi</w:t>
      </w:r>
      <w:proofErr w:type="spellEnd"/>
      <w:r w:rsidRPr="005D3016">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lastRenderedPageBreak/>
        <w:t>Уч_луоi</w:t>
      </w:r>
      <w:proofErr w:type="spellEnd"/>
      <w:r w:rsidRPr="005D3016">
        <w:rPr>
          <w:rFonts w:ascii="Times New Roman" w:hAnsi="Times New Roman" w:cs="Times New Roman"/>
          <w:sz w:val="28"/>
          <w:szCs w:val="28"/>
        </w:rPr>
        <w:t xml:space="preserve"> - численность участников лагерей с дневным пребыванием на базе учреждений образования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НРоодк</w:t>
      </w:r>
      <w:proofErr w:type="spellEnd"/>
      <w:r w:rsidRPr="005D3016">
        <w:rPr>
          <w:rFonts w:ascii="Times New Roman" w:hAnsi="Times New Roman" w:cs="Times New Roman"/>
          <w:sz w:val="28"/>
          <w:szCs w:val="28"/>
        </w:rPr>
        <w:t xml:space="preserve">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14.7.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Ркультi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НРкульт</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Ркультi</w:t>
      </w:r>
      <w:proofErr w:type="spellEnd"/>
      <w:r w:rsidRPr="005D3016">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НРкульт</w:t>
      </w:r>
      <w:proofErr w:type="spellEnd"/>
      <w:r w:rsidRPr="005D3016">
        <w:rPr>
          <w:rFonts w:ascii="Times New Roman" w:hAnsi="Times New Roman" w:cs="Times New Roman"/>
          <w:sz w:val="28"/>
          <w:szCs w:val="28"/>
        </w:rPr>
        <w:t xml:space="preserve"> - единые нормативы расходов на создание условий для обеспечения услугами по организации досуга и услугами организаций культуры, организацию библиотечного обслуживания на одного жителя муниципального района и единые нормативы расходов на одного жителя </w:t>
      </w:r>
      <w:r w:rsidR="008D5576" w:rsidRPr="005D3016">
        <w:rPr>
          <w:rFonts w:ascii="Times New Roman" w:hAnsi="Times New Roman" w:cs="Times New Roman"/>
          <w:sz w:val="28"/>
          <w:szCs w:val="28"/>
        </w:rPr>
        <w:t>(</w:t>
      </w:r>
      <w:r w:rsidRPr="005D3016">
        <w:rPr>
          <w:rFonts w:ascii="Times New Roman" w:hAnsi="Times New Roman" w:cs="Times New Roman"/>
          <w:sz w:val="28"/>
          <w:szCs w:val="28"/>
        </w:rPr>
        <w:t>муниципального округа, городского округа</w:t>
      </w:r>
      <w:r w:rsidR="008D5576" w:rsidRPr="005D3016">
        <w:rPr>
          <w:rFonts w:ascii="Times New Roman" w:hAnsi="Times New Roman" w:cs="Times New Roman"/>
          <w:sz w:val="28"/>
          <w:szCs w:val="28"/>
        </w:rPr>
        <w:t>)</w:t>
      </w:r>
      <w:r w:rsidRPr="005D3016">
        <w:rPr>
          <w:rFonts w:ascii="Times New Roman" w:hAnsi="Times New Roman" w:cs="Times New Roman"/>
          <w:sz w:val="28"/>
          <w:szCs w:val="28"/>
        </w:rPr>
        <w:t>.</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14.8.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Рспортi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НРспорт</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НРспортсооружi</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Рспортi</w:t>
      </w:r>
      <w:proofErr w:type="spellEnd"/>
      <w:r w:rsidRPr="005D3016">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НРспорт</w:t>
      </w:r>
      <w:proofErr w:type="spellEnd"/>
      <w:r w:rsidRPr="005D3016">
        <w:rPr>
          <w:rFonts w:ascii="Times New Roman" w:hAnsi="Times New Roman" w:cs="Times New Roman"/>
          <w:sz w:val="28"/>
          <w:szCs w:val="28"/>
        </w:rPr>
        <w:t xml:space="preserve"> - единые нормативы расходов на организацию проведения официальных физкультурно-оздоровительных и спортивных мероприятий на одного жителя муниципального района и единые нормативы расходов на одного жителя </w:t>
      </w:r>
      <w:r w:rsidR="008D5576" w:rsidRPr="005D3016">
        <w:rPr>
          <w:rFonts w:ascii="Times New Roman" w:hAnsi="Times New Roman" w:cs="Times New Roman"/>
          <w:sz w:val="28"/>
          <w:szCs w:val="28"/>
        </w:rPr>
        <w:t>(</w:t>
      </w:r>
      <w:r w:rsidRPr="005D3016">
        <w:rPr>
          <w:rFonts w:ascii="Times New Roman" w:hAnsi="Times New Roman" w:cs="Times New Roman"/>
          <w:sz w:val="28"/>
          <w:szCs w:val="28"/>
        </w:rPr>
        <w:t>муниципального округа, городского округа</w:t>
      </w:r>
      <w:r w:rsidR="008D5576" w:rsidRPr="005D3016">
        <w:rPr>
          <w:rFonts w:ascii="Times New Roman" w:hAnsi="Times New Roman" w:cs="Times New Roman"/>
          <w:sz w:val="28"/>
          <w:szCs w:val="28"/>
        </w:rPr>
        <w:t>)</w:t>
      </w:r>
      <w:r w:rsidRPr="005D3016">
        <w:rPr>
          <w:rFonts w:ascii="Times New Roman" w:hAnsi="Times New Roman" w:cs="Times New Roman"/>
          <w:sz w:val="28"/>
          <w:szCs w:val="28"/>
        </w:rPr>
        <w:t>;</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НРспортсооружi</w:t>
      </w:r>
      <w:proofErr w:type="spellEnd"/>
      <w:r w:rsidRPr="005D3016">
        <w:rPr>
          <w:rFonts w:ascii="Times New Roman" w:hAnsi="Times New Roman" w:cs="Times New Roman"/>
          <w:sz w:val="28"/>
          <w:szCs w:val="28"/>
        </w:rPr>
        <w:t xml:space="preserve"> - нормативы расходов на содержание и организацию работы спортивных сооружений на одного жителя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14.9.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Рспортшкi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Чзанимi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Чспподгi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НРспортшк</w:t>
      </w:r>
      <w:proofErr w:type="spellEnd"/>
      <w:r w:rsidRPr="005D3016">
        <w:rPr>
          <w:rFonts w:ascii="Times New Roman" w:hAnsi="Times New Roman" w:cs="Times New Roman"/>
          <w:sz w:val="28"/>
          <w:szCs w:val="28"/>
        </w:rPr>
        <w:t xml:space="preserve"> +</w:t>
      </w: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Чспподгi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НРспортшк</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Кспортподг</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jc w:val="center"/>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Рспортшкi</w:t>
      </w:r>
      <w:proofErr w:type="spellEnd"/>
      <w:r w:rsidRPr="005D3016">
        <w:rPr>
          <w:rFonts w:ascii="Times New Roman" w:hAnsi="Times New Roman" w:cs="Times New Roman"/>
          <w:sz w:val="28"/>
          <w:szCs w:val="28"/>
        </w:rPr>
        <w:t xml:space="preserve"> - нормативные расходы на организации дополнительного </w:t>
      </w:r>
      <w:r w:rsidRPr="005D3016">
        <w:rPr>
          <w:rFonts w:ascii="Times New Roman" w:hAnsi="Times New Roman" w:cs="Times New Roman"/>
          <w:sz w:val="28"/>
          <w:szCs w:val="28"/>
        </w:rPr>
        <w:lastRenderedPageBreak/>
        <w:t>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Чзанимi</w:t>
      </w:r>
      <w:proofErr w:type="spellEnd"/>
      <w:r w:rsidRPr="005D3016">
        <w:rPr>
          <w:rFonts w:ascii="Times New Roman" w:hAnsi="Times New Roman" w:cs="Times New Roman"/>
          <w:sz w:val="28"/>
          <w:szCs w:val="28"/>
        </w:rPr>
        <w:t xml:space="preserve"> - численность лиц, занимающихся в ДЮСШ и СДЮСШОР по дополнительным общеразвивающим программам в области физической культуры и спорта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НРспортшк</w:t>
      </w:r>
      <w:proofErr w:type="spellEnd"/>
      <w:r w:rsidRPr="005D3016">
        <w:rPr>
          <w:rFonts w:ascii="Times New Roman" w:hAnsi="Times New Roman" w:cs="Times New Roman"/>
          <w:sz w:val="28"/>
          <w:szCs w:val="28"/>
        </w:rPr>
        <w:t xml:space="preserve"> - нормативы расходов на 1 занимающегося в ДЮСШ и СДЮСШОР по дополнительным общеразвивающим программам в области физической культуры и спорта;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Чспортподгi</w:t>
      </w:r>
      <w:proofErr w:type="spellEnd"/>
      <w:r w:rsidRPr="005D3016">
        <w:rPr>
          <w:rFonts w:ascii="Times New Roman" w:hAnsi="Times New Roman" w:cs="Times New Roman"/>
          <w:sz w:val="28"/>
          <w:szCs w:val="28"/>
        </w:rPr>
        <w:t xml:space="preserve"> - численность лиц, проходящих спортивную подготовку,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Кспортподг</w:t>
      </w:r>
      <w:proofErr w:type="spellEnd"/>
      <w:r w:rsidRPr="005D3016">
        <w:rPr>
          <w:rFonts w:ascii="Times New Roman" w:hAnsi="Times New Roman" w:cs="Times New Roman"/>
          <w:sz w:val="28"/>
          <w:szCs w:val="28"/>
        </w:rPr>
        <w:t xml:space="preserve"> - коэффициент расходов на осуществление спортивной подготовки.</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14.10. Нормативные расходы на организацию и осуществление мероприятий по работе с детьми и молодежью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Рмполитi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НРмполит</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Рмполитi</w:t>
      </w:r>
      <w:proofErr w:type="spellEnd"/>
      <w:r w:rsidRPr="005D3016">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НРмполит</w:t>
      </w:r>
      <w:proofErr w:type="spellEnd"/>
      <w:r w:rsidRPr="005D3016">
        <w:rPr>
          <w:rFonts w:ascii="Times New Roman" w:hAnsi="Times New Roman" w:cs="Times New Roman"/>
          <w:sz w:val="28"/>
          <w:szCs w:val="28"/>
        </w:rPr>
        <w:t xml:space="preserve"> - единые нормативы расходов на организацию и осуществление мероприятий по работе с детьми и молодежью на одного жителя муниципального района и единые нормативы расходов на одного жителя </w:t>
      </w:r>
      <w:r w:rsidR="008D5576" w:rsidRPr="005D3016">
        <w:rPr>
          <w:rFonts w:ascii="Times New Roman" w:hAnsi="Times New Roman" w:cs="Times New Roman"/>
          <w:sz w:val="28"/>
          <w:szCs w:val="28"/>
        </w:rPr>
        <w:t>(</w:t>
      </w:r>
      <w:r w:rsidRPr="005D3016">
        <w:rPr>
          <w:rFonts w:ascii="Times New Roman" w:hAnsi="Times New Roman" w:cs="Times New Roman"/>
          <w:sz w:val="28"/>
          <w:szCs w:val="28"/>
        </w:rPr>
        <w:t>муниципального округа, городского округа</w:t>
      </w:r>
      <w:r w:rsidR="008D5576" w:rsidRPr="005D3016">
        <w:rPr>
          <w:rFonts w:ascii="Times New Roman" w:hAnsi="Times New Roman" w:cs="Times New Roman"/>
          <w:sz w:val="28"/>
          <w:szCs w:val="28"/>
        </w:rPr>
        <w:t>)</w:t>
      </w:r>
      <w:r w:rsidRPr="005D3016">
        <w:rPr>
          <w:rFonts w:ascii="Times New Roman" w:hAnsi="Times New Roman" w:cs="Times New Roman"/>
          <w:sz w:val="28"/>
          <w:szCs w:val="28"/>
        </w:rPr>
        <w:t>.</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14.11. Нормативные расходы на организацию мероприятий по охране окружающей среды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Рохрi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НРохр</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Рохрi</w:t>
      </w:r>
      <w:proofErr w:type="spellEnd"/>
      <w:r w:rsidRPr="005D3016">
        <w:rPr>
          <w:rFonts w:ascii="Times New Roman" w:hAnsi="Times New Roman" w:cs="Times New Roman"/>
          <w:sz w:val="28"/>
          <w:szCs w:val="28"/>
        </w:rP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НРохр</w:t>
      </w:r>
      <w:proofErr w:type="spellEnd"/>
      <w:r w:rsidRPr="005D3016">
        <w:rPr>
          <w:rFonts w:ascii="Times New Roman" w:hAnsi="Times New Roman" w:cs="Times New Roman"/>
          <w:sz w:val="28"/>
          <w:szCs w:val="28"/>
        </w:rPr>
        <w:t xml:space="preserve"> - единые нормативы расходов на организацию мероприятий по охране окружающей среды на одного жителя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14.12.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Рс</w:t>
      </w:r>
      <w:proofErr w:type="spellEnd"/>
      <w:r w:rsidRPr="005D3016">
        <w:rPr>
          <w:rFonts w:ascii="Times New Roman" w:hAnsi="Times New Roman" w:cs="Times New Roman"/>
          <w:sz w:val="28"/>
          <w:szCs w:val="28"/>
        </w:rPr>
        <w:t>/</w:t>
      </w:r>
      <w:proofErr w:type="spellStart"/>
      <w:r w:rsidRPr="005D3016">
        <w:rPr>
          <w:rFonts w:ascii="Times New Roman" w:hAnsi="Times New Roman" w:cs="Times New Roman"/>
          <w:sz w:val="28"/>
          <w:szCs w:val="28"/>
        </w:rPr>
        <w:t>хi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НРс</w:t>
      </w:r>
      <w:proofErr w:type="spellEnd"/>
      <w:r w:rsidRPr="005D3016">
        <w:rPr>
          <w:rFonts w:ascii="Times New Roman" w:hAnsi="Times New Roman" w:cs="Times New Roman"/>
          <w:sz w:val="28"/>
          <w:szCs w:val="28"/>
        </w:rPr>
        <w:t>/х,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Рс</w:t>
      </w:r>
      <w:proofErr w:type="spellEnd"/>
      <w:r w:rsidRPr="005D3016">
        <w:rPr>
          <w:rFonts w:ascii="Times New Roman" w:hAnsi="Times New Roman" w:cs="Times New Roman"/>
          <w:sz w:val="28"/>
          <w:szCs w:val="28"/>
        </w:rPr>
        <w:t>/</w:t>
      </w:r>
      <w:proofErr w:type="spellStart"/>
      <w:r w:rsidRPr="005D3016">
        <w:rPr>
          <w:rFonts w:ascii="Times New Roman" w:hAnsi="Times New Roman" w:cs="Times New Roman"/>
          <w:sz w:val="28"/>
          <w:szCs w:val="28"/>
        </w:rPr>
        <w:t>хi</w:t>
      </w:r>
      <w:proofErr w:type="spellEnd"/>
      <w:r w:rsidRPr="005D3016">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w:t>
      </w:r>
      <w:r w:rsidR="006C04B6" w:rsidRPr="005D3016">
        <w:rPr>
          <w:rFonts w:ascii="Times New Roman" w:hAnsi="Times New Roman" w:cs="Times New Roman"/>
          <w:sz w:val="28"/>
          <w:szCs w:val="28"/>
        </w:rPr>
        <w:t xml:space="preserve">муниципальном округе, </w:t>
      </w:r>
      <w:r w:rsidRPr="005D3016">
        <w:rPr>
          <w:rFonts w:ascii="Times New Roman" w:hAnsi="Times New Roman" w:cs="Times New Roman"/>
          <w:sz w:val="28"/>
          <w:szCs w:val="28"/>
        </w:rPr>
        <w:t>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НРс</w:t>
      </w:r>
      <w:proofErr w:type="spellEnd"/>
      <w:r w:rsidRPr="005D3016">
        <w:rPr>
          <w:rFonts w:ascii="Times New Roman" w:hAnsi="Times New Roman" w:cs="Times New Roman"/>
          <w:sz w:val="28"/>
          <w:szCs w:val="28"/>
        </w:rPr>
        <w:t>/х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14.13. Нормативные расходы на организацию и осуществление мероприятий по мобилизационной подготовке муниципальных организаций и учреждений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Рмобi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Чоргi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НРмоб</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Рмобi</w:t>
      </w:r>
      <w:proofErr w:type="spellEnd"/>
      <w:r w:rsidRPr="005D3016">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Чоргi</w:t>
      </w:r>
      <w:proofErr w:type="spellEnd"/>
      <w:r w:rsidRPr="005D3016">
        <w:rPr>
          <w:rFonts w:ascii="Times New Roman" w:hAnsi="Times New Roman" w:cs="Times New Roman"/>
          <w:sz w:val="28"/>
          <w:szCs w:val="28"/>
        </w:rPr>
        <w:t xml:space="preserve"> - численность муниципальных организаций и учреждений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НРмоб</w:t>
      </w:r>
      <w:proofErr w:type="spellEnd"/>
      <w:r w:rsidRPr="005D3016">
        <w:rPr>
          <w:rFonts w:ascii="Times New Roman" w:hAnsi="Times New Roman" w:cs="Times New Roman"/>
          <w:sz w:val="28"/>
          <w:szCs w:val="28"/>
        </w:rPr>
        <w:t xml:space="preserve">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14.14. Нормативные расходы на участие в предупреждении и ликвидации последствий чрезвычайных ситуаций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9163C1"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Рчсi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894F72" w:rsidRPr="005D3016">
        <w:rPr>
          <w:rFonts w:ascii="Times New Roman" w:hAnsi="Times New Roman" w:cs="Times New Roman"/>
          <w:sz w:val="28"/>
          <w:szCs w:val="28"/>
        </w:rPr>
        <w:t xml:space="preserve"> </w:t>
      </w:r>
      <w:proofErr w:type="spellStart"/>
      <w:r w:rsidR="00894F72" w:rsidRPr="005D3016">
        <w:rPr>
          <w:rFonts w:ascii="Times New Roman" w:hAnsi="Times New Roman" w:cs="Times New Roman"/>
          <w:sz w:val="28"/>
          <w:szCs w:val="28"/>
        </w:rPr>
        <w:t>НРчс</w:t>
      </w:r>
      <w:proofErr w:type="spellEnd"/>
      <w:r w:rsidR="00894F72"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Рчсi</w:t>
      </w:r>
      <w:proofErr w:type="spellEnd"/>
      <w:r w:rsidRPr="005D3016">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НРчс</w:t>
      </w:r>
      <w:proofErr w:type="spellEnd"/>
      <w:r w:rsidRPr="005D3016">
        <w:rPr>
          <w:rFonts w:ascii="Times New Roman" w:hAnsi="Times New Roman" w:cs="Times New Roman"/>
          <w:sz w:val="28"/>
          <w:szCs w:val="28"/>
        </w:rPr>
        <w:t xml:space="preserve"> - единые нормативы расходов на участие в предупреждении и ликвидации последствий чрезвычайных ситуаций на одного жителя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 xml:space="preserve">14.15.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C118FB" w:rsidRPr="005D3016">
        <w:rPr>
          <w:rFonts w:ascii="Times New Roman" w:hAnsi="Times New Roman" w:cs="Times New Roman"/>
          <w:sz w:val="28"/>
          <w:szCs w:val="28"/>
        </w:rPr>
        <w:t xml:space="preserve"> </w:t>
      </w:r>
      <w:r w:rsidRPr="005D3016">
        <w:rPr>
          <w:rFonts w:ascii="Times New Roman" w:hAnsi="Times New Roman" w:cs="Times New Roman"/>
          <w:sz w:val="28"/>
          <w:szCs w:val="28"/>
        </w:rPr>
        <w:t>от чрезвычайных ситуаций природного и техногенного характера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Ргоi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НРго</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Ргоi</w:t>
      </w:r>
      <w:proofErr w:type="spellEnd"/>
      <w:r w:rsidRPr="005D3016">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C118FB" w:rsidRPr="005D3016">
        <w:rPr>
          <w:rFonts w:ascii="Times New Roman" w:hAnsi="Times New Roman" w:cs="Times New Roman"/>
          <w:sz w:val="28"/>
          <w:szCs w:val="28"/>
        </w:rPr>
        <w:t xml:space="preserve"> </w:t>
      </w:r>
      <w:r w:rsidRPr="005D3016">
        <w:rPr>
          <w:rFonts w:ascii="Times New Roman" w:hAnsi="Times New Roman" w:cs="Times New Roman"/>
          <w:sz w:val="28"/>
          <w:szCs w:val="28"/>
        </w:rPr>
        <w:t>от чрезвычайных ситуаций природного и техногенного характера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w:t>
      </w:r>
      <w:r w:rsidR="00B870A5" w:rsidRPr="005D3016">
        <w:rPr>
          <w:rFonts w:ascii="Times New Roman" w:hAnsi="Times New Roman" w:cs="Times New Roman"/>
          <w:sz w:val="28"/>
          <w:szCs w:val="28"/>
        </w:rPr>
        <w:t xml:space="preserve">муниципальном округе, </w:t>
      </w:r>
      <w:r w:rsidRPr="005D3016">
        <w:rPr>
          <w:rFonts w:ascii="Times New Roman" w:hAnsi="Times New Roman" w:cs="Times New Roman"/>
          <w:sz w:val="28"/>
          <w:szCs w:val="28"/>
        </w:rPr>
        <w:t>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НРго</w:t>
      </w:r>
      <w:proofErr w:type="spellEnd"/>
      <w:r w:rsidRPr="005D3016">
        <w:rPr>
          <w:rFonts w:ascii="Times New Roman" w:hAnsi="Times New Roman" w:cs="Times New Roman"/>
          <w:sz w:val="28"/>
          <w:szCs w:val="28"/>
        </w:rPr>
        <w:t xml:space="preserve"> - единые нормативы расходов на организацию и осуществление мероприятий по гражданской обороне, защите населения и территории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C118FB" w:rsidRPr="005D3016">
        <w:rPr>
          <w:rFonts w:ascii="Times New Roman" w:hAnsi="Times New Roman" w:cs="Times New Roman"/>
          <w:sz w:val="28"/>
          <w:szCs w:val="28"/>
        </w:rPr>
        <w:t xml:space="preserve"> </w:t>
      </w:r>
      <w:r w:rsidRPr="005D3016">
        <w:rPr>
          <w:rFonts w:ascii="Times New Roman" w:hAnsi="Times New Roman" w:cs="Times New Roman"/>
          <w:sz w:val="28"/>
          <w:szCs w:val="28"/>
        </w:rPr>
        <w:t>от чрезвычайных ситуаций природного и техногенного характера на одного жителя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14.16. Нормативные расходы на осуществление мероприятий по обеспечению безопасности людей на водных объектах, охране их жизни и здоровья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Рводi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НРвод</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Рводi</w:t>
      </w:r>
      <w:proofErr w:type="spellEnd"/>
      <w:r w:rsidRPr="005D3016">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lastRenderedPageBreak/>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НРвод</w:t>
      </w:r>
      <w:proofErr w:type="spellEnd"/>
      <w:r w:rsidRPr="005D3016">
        <w:rPr>
          <w:rFonts w:ascii="Times New Roman" w:hAnsi="Times New Roman" w:cs="Times New Roman"/>
          <w:sz w:val="28"/>
          <w:szCs w:val="28"/>
        </w:rPr>
        <w:t xml:space="preserve"> - единые нормативы расходов на осуществление мероприятий по обеспечению безопасности людей на водных объектах, охране их жизни и здоровья на одного жителя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14.17. Нормативные расходы на финансовое обеспечение деятельности многофункциональных центров предоставления государственных и муниципальных услуг (далее - МФЦ)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Рмфцi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Коi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НРмфц</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Рмфцi</w:t>
      </w:r>
      <w:proofErr w:type="spellEnd"/>
      <w:r w:rsidRPr="005D3016">
        <w:rPr>
          <w:rFonts w:ascii="Times New Roman" w:hAnsi="Times New Roman" w:cs="Times New Roman"/>
          <w:sz w:val="28"/>
          <w:szCs w:val="28"/>
        </w:rPr>
        <w:t xml:space="preserve"> - нормативные расходы на финансовое обеспечение деятельности МФЦ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Коi</w:t>
      </w:r>
      <w:proofErr w:type="spellEnd"/>
      <w:r w:rsidRPr="005D3016">
        <w:rPr>
          <w:rFonts w:ascii="Times New Roman" w:hAnsi="Times New Roman" w:cs="Times New Roman"/>
          <w:sz w:val="28"/>
          <w:szCs w:val="28"/>
        </w:rPr>
        <w:t xml:space="preserve"> - количество окон для приема посетителей МФЦ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 исчисленное исходя из норматива 1 окно на каждые 5000 населения, но не менее 5 окон в одном МФЦ;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НРмфц</w:t>
      </w:r>
      <w:proofErr w:type="spellEnd"/>
      <w:r w:rsidRPr="005D3016">
        <w:rPr>
          <w:rFonts w:ascii="Times New Roman" w:hAnsi="Times New Roman" w:cs="Times New Roman"/>
          <w:sz w:val="28"/>
          <w:szCs w:val="28"/>
        </w:rPr>
        <w:t xml:space="preserve"> - нормативы расходов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w:t>
      </w:r>
      <w:r w:rsidR="00C118FB" w:rsidRPr="005D3016">
        <w:rPr>
          <w:rFonts w:ascii="Times New Roman" w:hAnsi="Times New Roman" w:cs="Times New Roman"/>
          <w:sz w:val="28"/>
          <w:szCs w:val="28"/>
        </w:rPr>
        <w:t xml:space="preserve"> </w:t>
      </w:r>
      <w:r w:rsidR="00E427E9" w:rsidRPr="005D3016">
        <w:rPr>
          <w:rFonts w:ascii="Times New Roman" w:hAnsi="Times New Roman" w:cs="Times New Roman"/>
          <w:sz w:val="28"/>
          <w:szCs w:val="28"/>
        </w:rPr>
        <w:t>на</w:t>
      </w:r>
      <w:r w:rsidRPr="005D3016">
        <w:rPr>
          <w:rFonts w:ascii="Times New Roman" w:hAnsi="Times New Roman" w:cs="Times New Roman"/>
          <w:sz w:val="28"/>
          <w:szCs w:val="28"/>
        </w:rPr>
        <w:t xml:space="preserve"> финансовое обеспечение деятельности МФЦ (в расчете на 1 окно для приема посетителей МФЦ).</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14.18.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r w:rsidRPr="005D3016">
        <w:rPr>
          <w:rFonts w:ascii="Times New Roman" w:hAnsi="Times New Roman" w:cs="Times New Roman"/>
          <w:sz w:val="28"/>
          <w:szCs w:val="28"/>
        </w:rPr>
        <w:t>Реддс112i = НРеддс112i, где:</w:t>
      </w:r>
    </w:p>
    <w:p w:rsidR="00894F72" w:rsidRPr="005D3016" w:rsidRDefault="00894F72" w:rsidP="00894F72">
      <w:pPr>
        <w:pStyle w:val="ConsPlusNormal"/>
        <w:spacing w:line="360" w:lineRule="auto"/>
        <w:ind w:left="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Реддс112i - нормативные расходы на финансовое обеспечение единой дежурно-диспетчерской службы с учетом содержания и эксплуатации </w:t>
      </w:r>
      <w:r w:rsidRPr="005D3016">
        <w:rPr>
          <w:rFonts w:ascii="Times New Roman" w:hAnsi="Times New Roman" w:cs="Times New Roman"/>
          <w:sz w:val="28"/>
          <w:szCs w:val="28"/>
        </w:rPr>
        <w:lastRenderedPageBreak/>
        <w:t>муниципального сегмента системы-112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НРеддс112i - нормативы расходов муниципальных районов (муниципальных округов, </w:t>
      </w:r>
      <w:r w:rsidR="00E80FEF" w:rsidRPr="005D3016">
        <w:rPr>
          <w:rFonts w:ascii="Times New Roman" w:hAnsi="Times New Roman" w:cs="Times New Roman"/>
          <w:sz w:val="28"/>
          <w:szCs w:val="28"/>
        </w:rPr>
        <w:t xml:space="preserve">городских </w:t>
      </w:r>
      <w:r w:rsidR="00E427E9" w:rsidRPr="005D3016">
        <w:rPr>
          <w:rFonts w:ascii="Times New Roman" w:hAnsi="Times New Roman" w:cs="Times New Roman"/>
          <w:sz w:val="28"/>
          <w:szCs w:val="28"/>
        </w:rPr>
        <w:t>округов)</w:t>
      </w:r>
      <w:r w:rsidR="00C118FB" w:rsidRPr="005D3016">
        <w:rPr>
          <w:rFonts w:ascii="Times New Roman" w:hAnsi="Times New Roman" w:cs="Times New Roman"/>
          <w:sz w:val="28"/>
          <w:szCs w:val="28"/>
        </w:rPr>
        <w:t xml:space="preserve"> </w:t>
      </w:r>
      <w:r w:rsidR="00E427E9" w:rsidRPr="005D3016">
        <w:rPr>
          <w:rFonts w:ascii="Times New Roman" w:hAnsi="Times New Roman" w:cs="Times New Roman"/>
          <w:sz w:val="28"/>
          <w:szCs w:val="28"/>
        </w:rPr>
        <w:t>на</w:t>
      </w:r>
      <w:r w:rsidRPr="005D3016">
        <w:rPr>
          <w:rFonts w:ascii="Times New Roman" w:hAnsi="Times New Roman" w:cs="Times New Roman"/>
          <w:sz w:val="28"/>
          <w:szCs w:val="28"/>
        </w:rPr>
        <w:t xml:space="preserve">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14.19.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Расi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НРас</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Расi</w:t>
      </w:r>
      <w:proofErr w:type="spellEnd"/>
      <w:r w:rsidRPr="005D3016">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i-м муниципальном районе (муниципальном округе, городском округе);</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Чнаселi</w:t>
      </w:r>
      <w:proofErr w:type="spellEnd"/>
      <w:r w:rsidRPr="005D3016">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НРас</w:t>
      </w:r>
      <w:proofErr w:type="spellEnd"/>
      <w:r w:rsidRPr="005D3016">
        <w:rPr>
          <w:rFonts w:ascii="Times New Roman" w:hAnsi="Times New Roman" w:cs="Times New Roman"/>
          <w:sz w:val="28"/>
          <w:szCs w:val="28"/>
        </w:rPr>
        <w:t xml:space="preserve">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на одного жителя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14.20. Нормативные расходы на организацию транспортного обслуживания населения по муниципальным маршрутам регулярных перевозок по регулируемым тарифам определяются по следующей формуле: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Ртранспi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Пплi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НРтрансп</w:t>
      </w:r>
      <w:proofErr w:type="spellEnd"/>
      <w:r w:rsidRPr="005D3016">
        <w:rPr>
          <w:rFonts w:ascii="Times New Roman" w:hAnsi="Times New Roman" w:cs="Times New Roman"/>
          <w:sz w:val="28"/>
          <w:szCs w:val="28"/>
        </w:rPr>
        <w:t>, где:</w:t>
      </w:r>
    </w:p>
    <w:p w:rsidR="00894F72" w:rsidRPr="005D3016" w:rsidRDefault="00894F72" w:rsidP="00894F72">
      <w:pPr>
        <w:pStyle w:val="ConsPlusNormal"/>
        <w:spacing w:line="360" w:lineRule="auto"/>
        <w:ind w:firstLine="540"/>
        <w:jc w:val="both"/>
        <w:rPr>
          <w:rFonts w:ascii="Times New Roman" w:hAnsi="Times New Roman" w:cs="Times New Roman"/>
          <w:sz w:val="28"/>
          <w:szCs w:val="28"/>
        </w:rPr>
      </w:pP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Ртранспi</w:t>
      </w:r>
      <w:proofErr w:type="spellEnd"/>
      <w:r w:rsidRPr="005D3016">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Пплi</w:t>
      </w:r>
      <w:proofErr w:type="spellEnd"/>
      <w:r w:rsidRPr="005D3016">
        <w:rPr>
          <w:rFonts w:ascii="Times New Roman" w:hAnsi="Times New Roman" w:cs="Times New Roman"/>
          <w:sz w:val="28"/>
          <w:szCs w:val="28"/>
        </w:rPr>
        <w:t xml:space="preserve"> - плановый пробег по муниципальным маршрутам по регулируемым тарифам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C118FB" w:rsidRPr="005D3016">
        <w:rPr>
          <w:rFonts w:ascii="Times New Roman" w:hAnsi="Times New Roman" w:cs="Times New Roman"/>
          <w:sz w:val="28"/>
          <w:szCs w:val="28"/>
        </w:rPr>
        <w:t xml:space="preserve"> </w:t>
      </w:r>
      <w:r w:rsidRPr="005D3016">
        <w:rPr>
          <w:rFonts w:ascii="Times New Roman" w:hAnsi="Times New Roman" w:cs="Times New Roman"/>
          <w:sz w:val="28"/>
          <w:szCs w:val="28"/>
        </w:rPr>
        <w:t>на год, следующий за отчетным;</w:t>
      </w:r>
    </w:p>
    <w:p w:rsidR="00894F72" w:rsidRPr="005D3016" w:rsidRDefault="00894F72" w:rsidP="00894F72">
      <w:pPr>
        <w:pStyle w:val="ConsPlusNormal"/>
        <w:spacing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НРтрансп</w:t>
      </w:r>
      <w:proofErr w:type="spellEnd"/>
      <w:r w:rsidRPr="005D3016">
        <w:rPr>
          <w:rFonts w:ascii="Times New Roman" w:hAnsi="Times New Roman" w:cs="Times New Roman"/>
          <w:sz w:val="28"/>
          <w:szCs w:val="28"/>
        </w:rPr>
        <w:t xml:space="preserve">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(муниципального округа, городского округа).</w:t>
      </w:r>
    </w:p>
    <w:p w:rsidR="00DD7061" w:rsidRPr="005D3016" w:rsidRDefault="00894F72" w:rsidP="00894F72">
      <w:pPr>
        <w:pStyle w:val="ConsPlusNormal"/>
        <w:spacing w:line="360" w:lineRule="auto"/>
        <w:ind w:firstLine="709"/>
        <w:jc w:val="both"/>
        <w:rPr>
          <w:rFonts w:ascii="Times New Roman" w:hAnsi="Times New Roman" w:cs="Times New Roman"/>
          <w:bCs/>
          <w:sz w:val="28"/>
          <w:szCs w:val="28"/>
        </w:rPr>
      </w:pPr>
      <w:r w:rsidRPr="005D3016">
        <w:rPr>
          <w:rFonts w:ascii="Times New Roman" w:hAnsi="Times New Roman" w:cs="Times New Roman"/>
          <w:sz w:val="28"/>
          <w:szCs w:val="28"/>
        </w:rPr>
        <w:t xml:space="preserve">15. Перечисление дотаций на выравнивание бюджетной обеспеченности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C118FB"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C118FB" w:rsidRPr="005D3016">
        <w:rPr>
          <w:rFonts w:ascii="Times New Roman" w:hAnsi="Times New Roman" w:cs="Times New Roman"/>
          <w:sz w:val="28"/>
          <w:szCs w:val="28"/>
        </w:rPr>
        <w:t xml:space="preserve"> </w:t>
      </w:r>
      <w:r w:rsidRPr="005D3016">
        <w:rPr>
          <w:rFonts w:ascii="Times New Roman" w:hAnsi="Times New Roman" w:cs="Times New Roman"/>
          <w:sz w:val="28"/>
          <w:szCs w:val="28"/>
        </w:rPr>
        <w:t>могут предоставляться авансовые дотации на выравнивание бюджетной обеспеченности.</w:t>
      </w:r>
      <w:r w:rsidR="00C118FB" w:rsidRPr="005D3016">
        <w:rPr>
          <w:rFonts w:ascii="Times New Roman" w:hAnsi="Times New Roman" w:cs="Times New Roman"/>
          <w:sz w:val="28"/>
          <w:szCs w:val="28"/>
        </w:rPr>
        <w:t>».</w:t>
      </w:r>
    </w:p>
    <w:p w:rsidR="00E70E5D" w:rsidRPr="005D3016" w:rsidRDefault="00E70E5D" w:rsidP="000F22C9">
      <w:pPr>
        <w:pStyle w:val="a6"/>
        <w:numPr>
          <w:ilvl w:val="0"/>
          <w:numId w:val="1"/>
        </w:numPr>
        <w:spacing w:after="0" w:line="360" w:lineRule="auto"/>
        <w:jc w:val="both"/>
        <w:rPr>
          <w:rFonts w:ascii="Times New Roman" w:hAnsi="Times New Roman" w:cs="Times New Roman"/>
          <w:bCs/>
          <w:sz w:val="28"/>
          <w:szCs w:val="28"/>
        </w:rPr>
      </w:pPr>
      <w:r w:rsidRPr="005D3016">
        <w:rPr>
          <w:rFonts w:ascii="Times New Roman" w:hAnsi="Times New Roman" w:cs="Times New Roman"/>
          <w:bCs/>
          <w:sz w:val="28"/>
          <w:szCs w:val="28"/>
        </w:rPr>
        <w:t xml:space="preserve">В приложении 10.1: </w:t>
      </w:r>
    </w:p>
    <w:p w:rsidR="00E70E5D" w:rsidRPr="005D3016" w:rsidRDefault="00E70E5D" w:rsidP="000F22C9">
      <w:pPr>
        <w:pStyle w:val="ConsPlusNormal"/>
        <w:numPr>
          <w:ilvl w:val="0"/>
          <w:numId w:val="1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7 слова «целевые значения показателей» заменить словами «значения целевых показателей»;</w:t>
      </w:r>
    </w:p>
    <w:p w:rsidR="00E70E5D" w:rsidRPr="005D3016" w:rsidRDefault="00E70E5D" w:rsidP="000F22C9">
      <w:pPr>
        <w:pStyle w:val="ConsPlusNormal"/>
        <w:numPr>
          <w:ilvl w:val="0"/>
          <w:numId w:val="1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8 слова «целевых значений показателей» заменить словами «значений целевых показателей»;</w:t>
      </w:r>
    </w:p>
    <w:p w:rsidR="000528B4" w:rsidRPr="005D3016" w:rsidRDefault="000528B4" w:rsidP="000F22C9">
      <w:pPr>
        <w:pStyle w:val="ConsPlusNormal"/>
        <w:numPr>
          <w:ilvl w:val="0"/>
          <w:numId w:val="1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10 слова «целевых показателей» заменить словами «значений целевых показателей»</w:t>
      </w:r>
      <w:r w:rsidR="0048280F" w:rsidRPr="005D3016">
        <w:rPr>
          <w:rFonts w:ascii="Times New Roman" w:hAnsi="Times New Roman" w:cs="Times New Roman"/>
          <w:sz w:val="28"/>
          <w:szCs w:val="28"/>
        </w:rPr>
        <w:t>.</w:t>
      </w:r>
    </w:p>
    <w:p w:rsidR="00E70E5D" w:rsidRPr="005D3016" w:rsidRDefault="00E70E5D" w:rsidP="000F22C9">
      <w:pPr>
        <w:pStyle w:val="a6"/>
        <w:numPr>
          <w:ilvl w:val="0"/>
          <w:numId w:val="1"/>
        </w:numPr>
        <w:spacing w:after="0" w:line="360" w:lineRule="auto"/>
        <w:jc w:val="both"/>
        <w:rPr>
          <w:rFonts w:ascii="Times New Roman" w:hAnsi="Times New Roman" w:cs="Times New Roman"/>
          <w:bCs/>
          <w:sz w:val="28"/>
          <w:szCs w:val="28"/>
        </w:rPr>
      </w:pPr>
      <w:r w:rsidRPr="005D3016">
        <w:rPr>
          <w:rFonts w:ascii="Times New Roman" w:hAnsi="Times New Roman" w:cs="Times New Roman"/>
          <w:bCs/>
          <w:sz w:val="28"/>
          <w:szCs w:val="28"/>
        </w:rPr>
        <w:t>В приложении 10.2:</w:t>
      </w:r>
    </w:p>
    <w:p w:rsidR="00D7315E" w:rsidRPr="005D3016" w:rsidRDefault="00E70E5D" w:rsidP="000F22C9">
      <w:pPr>
        <w:pStyle w:val="ConsPlusNormal"/>
        <w:numPr>
          <w:ilvl w:val="0"/>
          <w:numId w:val="1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D7315E" w:rsidRPr="005D3016">
        <w:rPr>
          <w:rFonts w:ascii="Times New Roman" w:hAnsi="Times New Roman" w:cs="Times New Roman"/>
          <w:sz w:val="28"/>
          <w:szCs w:val="28"/>
        </w:rPr>
        <w:t>абзаце третьем слова «(за исключением городских округов)» исключить;</w:t>
      </w:r>
    </w:p>
    <w:p w:rsidR="00D7315E" w:rsidRPr="005D3016" w:rsidRDefault="00D7315E" w:rsidP="000F22C9">
      <w:pPr>
        <w:pStyle w:val="ConsPlusNormal"/>
        <w:numPr>
          <w:ilvl w:val="0"/>
          <w:numId w:val="1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четвертом слова «и городских округов» заменить словами «(муниципальных округов, городских округов)»;</w:t>
      </w:r>
    </w:p>
    <w:p w:rsidR="00D7315E" w:rsidRPr="005D3016" w:rsidRDefault="00D7315E" w:rsidP="000F22C9">
      <w:pPr>
        <w:pStyle w:val="ConsPlusNormal"/>
        <w:numPr>
          <w:ilvl w:val="0"/>
          <w:numId w:val="1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 xml:space="preserve">в абзаце </w:t>
      </w:r>
      <w:r w:rsidR="00133B97" w:rsidRPr="005D3016">
        <w:rPr>
          <w:rFonts w:ascii="Times New Roman" w:hAnsi="Times New Roman" w:cs="Times New Roman"/>
          <w:sz w:val="28"/>
          <w:szCs w:val="28"/>
        </w:rPr>
        <w:t xml:space="preserve">шестом </w:t>
      </w:r>
      <w:r w:rsidRPr="005D3016">
        <w:rPr>
          <w:rFonts w:ascii="Times New Roman" w:hAnsi="Times New Roman" w:cs="Times New Roman"/>
          <w:sz w:val="28"/>
          <w:szCs w:val="28"/>
        </w:rPr>
        <w:t>слова «и городских округов» заменить словами «(муниципальных округов, городских округов)»;</w:t>
      </w:r>
    </w:p>
    <w:p w:rsidR="00D7315E" w:rsidRPr="005D3016" w:rsidRDefault="00D7315E" w:rsidP="000F22C9">
      <w:pPr>
        <w:pStyle w:val="ConsPlusNormal"/>
        <w:numPr>
          <w:ilvl w:val="0"/>
          <w:numId w:val="1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133B97" w:rsidRPr="005D3016">
        <w:rPr>
          <w:rFonts w:ascii="Times New Roman" w:hAnsi="Times New Roman" w:cs="Times New Roman"/>
          <w:sz w:val="28"/>
          <w:szCs w:val="28"/>
        </w:rPr>
        <w:t xml:space="preserve">седьмом </w:t>
      </w:r>
      <w:r w:rsidRPr="005D3016">
        <w:rPr>
          <w:rFonts w:ascii="Times New Roman" w:hAnsi="Times New Roman" w:cs="Times New Roman"/>
          <w:sz w:val="28"/>
          <w:szCs w:val="28"/>
        </w:rPr>
        <w:t xml:space="preserve">слова </w:t>
      </w:r>
      <w:r w:rsidR="00133B97" w:rsidRPr="005D3016">
        <w:rPr>
          <w:rFonts w:ascii="Times New Roman" w:hAnsi="Times New Roman" w:cs="Times New Roman"/>
          <w:sz w:val="28"/>
          <w:szCs w:val="28"/>
        </w:rPr>
        <w:t>«муниципальных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w:t>
      </w:r>
      <w:r w:rsidR="00133B97" w:rsidRPr="005D3016">
        <w:rPr>
          <w:rFonts w:ascii="Times New Roman" w:hAnsi="Times New Roman" w:cs="Times New Roman"/>
          <w:sz w:val="28"/>
          <w:szCs w:val="28"/>
        </w:rPr>
        <w:t>муниципальных районов (муниципальных округов, городских округов)</w:t>
      </w:r>
      <w:r w:rsidRPr="005D3016">
        <w:rPr>
          <w:rFonts w:ascii="Times New Roman" w:hAnsi="Times New Roman" w:cs="Times New Roman"/>
          <w:sz w:val="28"/>
          <w:szCs w:val="28"/>
        </w:rPr>
        <w:t>»;</w:t>
      </w:r>
    </w:p>
    <w:p w:rsidR="00133B97" w:rsidRPr="005D3016" w:rsidRDefault="00133B97" w:rsidP="000F22C9">
      <w:pPr>
        <w:pStyle w:val="ConsPlusNormal"/>
        <w:numPr>
          <w:ilvl w:val="0"/>
          <w:numId w:val="1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восьмом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F16BA6" w:rsidRPr="005D3016" w:rsidRDefault="00133B97" w:rsidP="000F22C9">
      <w:pPr>
        <w:pStyle w:val="ConsPlusNormal"/>
        <w:numPr>
          <w:ilvl w:val="0"/>
          <w:numId w:val="1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w:t>
      </w:r>
      <w:r w:rsidR="00F16BA6" w:rsidRPr="005D3016">
        <w:rPr>
          <w:rFonts w:ascii="Times New Roman" w:hAnsi="Times New Roman" w:cs="Times New Roman"/>
          <w:sz w:val="28"/>
          <w:szCs w:val="28"/>
        </w:rPr>
        <w:t xml:space="preserve">: </w:t>
      </w:r>
    </w:p>
    <w:p w:rsidR="00146545" w:rsidRPr="005D3016" w:rsidRDefault="00146545" w:rsidP="00146545">
      <w:pPr>
        <w:pStyle w:val="ConsPlusNormal"/>
        <w:numPr>
          <w:ilvl w:val="0"/>
          <w:numId w:val="3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первом </w:t>
      </w:r>
      <w:r w:rsidR="00133B97" w:rsidRPr="005D3016">
        <w:rPr>
          <w:rFonts w:ascii="Times New Roman" w:hAnsi="Times New Roman" w:cs="Times New Roman"/>
          <w:sz w:val="28"/>
          <w:szCs w:val="28"/>
        </w:rPr>
        <w:t>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00133B97" w:rsidRPr="005D3016">
        <w:rPr>
          <w:rFonts w:ascii="Times New Roman" w:hAnsi="Times New Roman" w:cs="Times New Roman"/>
          <w:sz w:val="28"/>
          <w:szCs w:val="28"/>
        </w:rPr>
        <w:t>словами «муниципальных районов (муниципальных округов, городских округов)»</w:t>
      </w:r>
      <w:r w:rsidRPr="005D3016">
        <w:rPr>
          <w:rFonts w:ascii="Times New Roman" w:hAnsi="Times New Roman" w:cs="Times New Roman"/>
          <w:sz w:val="28"/>
          <w:szCs w:val="28"/>
        </w:rPr>
        <w:t>;</w:t>
      </w:r>
    </w:p>
    <w:p w:rsidR="00146545" w:rsidRPr="005D3016" w:rsidRDefault="00146545" w:rsidP="00146545">
      <w:pPr>
        <w:pStyle w:val="ConsPlusNormal"/>
        <w:numPr>
          <w:ilvl w:val="0"/>
          <w:numId w:val="3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втором слова </w:t>
      </w:r>
      <w:r w:rsidR="007D78D6" w:rsidRPr="005D3016">
        <w:rPr>
          <w:rFonts w:ascii="Times New Roman" w:hAnsi="Times New Roman" w:cs="Times New Roman"/>
          <w:sz w:val="28"/>
          <w:szCs w:val="28"/>
        </w:rPr>
        <w:t xml:space="preserve">«муниципального района (городского округа)» </w:t>
      </w:r>
      <w:r w:rsidRPr="005D3016">
        <w:rPr>
          <w:rFonts w:ascii="Times New Roman" w:hAnsi="Times New Roman" w:cs="Times New Roman"/>
          <w:sz w:val="28"/>
          <w:szCs w:val="28"/>
        </w:rPr>
        <w:t xml:space="preserve">заменить </w:t>
      </w:r>
      <w:r w:rsidR="007D78D6" w:rsidRPr="005D3016">
        <w:rPr>
          <w:rFonts w:ascii="Times New Roman" w:hAnsi="Times New Roman" w:cs="Times New Roman"/>
          <w:sz w:val="28"/>
          <w:szCs w:val="28"/>
        </w:rPr>
        <w:t>словами «муниципального района (муниципального округа, городского округа)»</w:t>
      </w:r>
      <w:r w:rsidR="00133B97" w:rsidRPr="005D3016">
        <w:rPr>
          <w:rFonts w:ascii="Times New Roman" w:hAnsi="Times New Roman" w:cs="Times New Roman"/>
          <w:sz w:val="28"/>
          <w:szCs w:val="28"/>
        </w:rPr>
        <w:t>;</w:t>
      </w:r>
      <w:r w:rsidR="003167C1" w:rsidRPr="005D3016">
        <w:rPr>
          <w:rFonts w:ascii="Times New Roman" w:hAnsi="Times New Roman" w:cs="Times New Roman"/>
          <w:sz w:val="28"/>
          <w:szCs w:val="28"/>
        </w:rPr>
        <w:t xml:space="preserve"> </w:t>
      </w:r>
    </w:p>
    <w:p w:rsidR="00146545" w:rsidRPr="005D3016" w:rsidRDefault="00146545" w:rsidP="00146545">
      <w:pPr>
        <w:pStyle w:val="ConsPlusNormal"/>
        <w:numPr>
          <w:ilvl w:val="0"/>
          <w:numId w:val="3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четвертом слова «муниципального района (городского округа)» заменить словами «муниципального района (муниципального округа, городского округа)»; </w:t>
      </w:r>
    </w:p>
    <w:p w:rsidR="00146545" w:rsidRPr="005D3016" w:rsidRDefault="00146545" w:rsidP="00146545">
      <w:pPr>
        <w:pStyle w:val="ConsPlusNormal"/>
        <w:numPr>
          <w:ilvl w:val="0"/>
          <w:numId w:val="3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пятом слова «муниципального района (городского округа)» заменить словами «муниципального района (муниципального округа, городского округа)»; </w:t>
      </w:r>
    </w:p>
    <w:p w:rsidR="00D7315E" w:rsidRPr="005D3016" w:rsidRDefault="007D78D6" w:rsidP="003167C1">
      <w:pPr>
        <w:pStyle w:val="ConsPlusNormal"/>
        <w:numPr>
          <w:ilvl w:val="0"/>
          <w:numId w:val="1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1.1.</w:t>
      </w:r>
      <w:r w:rsidR="002D610B"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
    <w:p w:rsidR="00146545" w:rsidRPr="005D3016" w:rsidRDefault="00146545" w:rsidP="00146545">
      <w:pPr>
        <w:pStyle w:val="ConsPlusNormal"/>
        <w:numPr>
          <w:ilvl w:val="0"/>
          <w:numId w:val="3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первом слова «муниципального района (городского округа)» заменить словами «муниципального района (муниципального округа, городского округа)»; </w:t>
      </w:r>
    </w:p>
    <w:p w:rsidR="00146545" w:rsidRPr="005D3016" w:rsidRDefault="00146545" w:rsidP="00146545">
      <w:pPr>
        <w:pStyle w:val="ConsPlusNormal"/>
        <w:numPr>
          <w:ilvl w:val="0"/>
          <w:numId w:val="3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2D610B" w:rsidRPr="005D3016">
        <w:rPr>
          <w:rFonts w:ascii="Times New Roman" w:hAnsi="Times New Roman" w:cs="Times New Roman"/>
          <w:sz w:val="28"/>
          <w:szCs w:val="28"/>
        </w:rPr>
        <w:t>третье</w:t>
      </w:r>
      <w:r w:rsidRPr="005D3016">
        <w:rPr>
          <w:rFonts w:ascii="Times New Roman" w:hAnsi="Times New Roman" w:cs="Times New Roman"/>
          <w:sz w:val="28"/>
          <w:szCs w:val="28"/>
        </w:rPr>
        <w:t xml:space="preserve">м слова «муниципального района (городского округа)» заменить словами «муниципального района (муниципального округа, городского округа)»; </w:t>
      </w:r>
    </w:p>
    <w:p w:rsidR="00146545" w:rsidRPr="005D3016" w:rsidRDefault="00146545" w:rsidP="00146545">
      <w:pPr>
        <w:pStyle w:val="ConsPlusNormal"/>
        <w:numPr>
          <w:ilvl w:val="0"/>
          <w:numId w:val="3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пятом слова «муниципального района (городского округа)» заменить словами «муниципального района (муниципального округа, городского округа)»; </w:t>
      </w:r>
    </w:p>
    <w:p w:rsidR="00954DAA" w:rsidRPr="005D3016" w:rsidRDefault="00E334F7" w:rsidP="00E334F7">
      <w:pPr>
        <w:pStyle w:val="ConsPlusNormal"/>
        <w:numPr>
          <w:ilvl w:val="0"/>
          <w:numId w:val="1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 xml:space="preserve">в </w:t>
      </w:r>
      <w:r w:rsidR="00954DAA" w:rsidRPr="005D3016">
        <w:rPr>
          <w:rFonts w:ascii="Times New Roman" w:hAnsi="Times New Roman" w:cs="Times New Roman"/>
          <w:sz w:val="28"/>
          <w:szCs w:val="28"/>
        </w:rPr>
        <w:t>пункте 2:</w:t>
      </w:r>
    </w:p>
    <w:p w:rsidR="00954DAA" w:rsidRPr="005D3016" w:rsidRDefault="00954DAA" w:rsidP="00954DAA">
      <w:pPr>
        <w:pStyle w:val="ConsPlusNormal"/>
        <w:numPr>
          <w:ilvl w:val="0"/>
          <w:numId w:val="3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«(за исключением городских округов)» исключить;</w:t>
      </w:r>
    </w:p>
    <w:p w:rsidR="00954DAA" w:rsidRPr="005D3016" w:rsidRDefault="00954DAA" w:rsidP="00954DAA">
      <w:pPr>
        <w:pStyle w:val="ConsPlusNormal"/>
        <w:numPr>
          <w:ilvl w:val="0"/>
          <w:numId w:val="3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втором слова «(за исключением городских округов)» исключить;</w:t>
      </w:r>
    </w:p>
    <w:p w:rsidR="00954DAA" w:rsidRPr="005D3016" w:rsidRDefault="00954DAA" w:rsidP="00954DAA">
      <w:pPr>
        <w:pStyle w:val="ConsPlusNormal"/>
        <w:numPr>
          <w:ilvl w:val="0"/>
          <w:numId w:val="3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четвертом слова «(за исключением городских округов)» исключить.</w:t>
      </w:r>
    </w:p>
    <w:p w:rsidR="007D78D6" w:rsidRPr="005D3016" w:rsidRDefault="007D78D6" w:rsidP="000F22C9">
      <w:pPr>
        <w:pStyle w:val="a6"/>
        <w:numPr>
          <w:ilvl w:val="0"/>
          <w:numId w:val="1"/>
        </w:numPr>
        <w:spacing w:after="0" w:line="360" w:lineRule="auto"/>
        <w:jc w:val="both"/>
        <w:rPr>
          <w:rFonts w:ascii="Times New Roman" w:hAnsi="Times New Roman" w:cs="Times New Roman"/>
          <w:bCs/>
          <w:sz w:val="28"/>
          <w:szCs w:val="28"/>
        </w:rPr>
      </w:pPr>
      <w:r w:rsidRPr="005D3016">
        <w:rPr>
          <w:rFonts w:ascii="Times New Roman" w:hAnsi="Times New Roman" w:cs="Times New Roman"/>
          <w:bCs/>
          <w:sz w:val="28"/>
          <w:szCs w:val="28"/>
        </w:rPr>
        <w:t>В приложении 10.3:</w:t>
      </w:r>
    </w:p>
    <w:p w:rsidR="000504DA" w:rsidRPr="005D3016" w:rsidRDefault="000504DA"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7D74CA"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504DA" w:rsidRPr="005D3016" w:rsidRDefault="000504DA"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C83BE4" w:rsidRPr="005D3016" w:rsidRDefault="000504DA"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w:t>
      </w:r>
      <w:r w:rsidR="00C83BE4" w:rsidRPr="005D3016">
        <w:rPr>
          <w:rFonts w:ascii="Times New Roman" w:hAnsi="Times New Roman" w:cs="Times New Roman"/>
          <w:sz w:val="28"/>
          <w:szCs w:val="28"/>
        </w:rPr>
        <w:t>:</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«муниципальных районов (городских округов)» заменить словами «муниципальных районов (муниципальных округов, городских округов)»;</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втором слова «муниципальных районов (городских округов)» заменить словами «муниципальных районов (муниципальных округов, городских округов)»;</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в абзаце четвертом слова «муниципальных районов (городских округов)» заменить словами «муниципальных районов (муниципальных округов, городских округов)»;</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г) в абзаце пятом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 в абзаце шестом слова «муниципальных районов (городских округов)» заменить словами «муниципальных районов (муниципальных округов, городских округов)»;</w:t>
      </w:r>
    </w:p>
    <w:p w:rsidR="00C83BE4" w:rsidRPr="005D3016" w:rsidRDefault="000504DA"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2</w:t>
      </w:r>
      <w:r w:rsidR="00C83BE4" w:rsidRPr="005D3016">
        <w:rPr>
          <w:rFonts w:ascii="Times New Roman" w:hAnsi="Times New Roman" w:cs="Times New Roman"/>
          <w:sz w:val="28"/>
          <w:szCs w:val="28"/>
        </w:rPr>
        <w:t>:</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а) в абзаце первом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втором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в абзаце четвертом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г) в абзаце пятом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 в абзаце шестом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е) в абзаце седьмом слова «муниципального района (городского округа)» заменить словами «муниципального района (муниципального округа, городского округа)»;</w:t>
      </w:r>
    </w:p>
    <w:p w:rsidR="000504DA" w:rsidRPr="005D3016" w:rsidRDefault="000504DA"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3 слова «муниципального района (городского округа)» заменить словами «муниципального района (муниципального округа, городского округа)»;</w:t>
      </w:r>
    </w:p>
    <w:p w:rsidR="002F4CA0" w:rsidRPr="005D3016" w:rsidRDefault="002F4CA0"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четвертом пункта 3.4 слово «девятого» заменить словом «десятого»;</w:t>
      </w:r>
    </w:p>
    <w:p w:rsidR="000504DA" w:rsidRPr="005D3016" w:rsidRDefault="000504DA"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3.13 слова «муниципального района (городского округа)» заменить словами «муниципального района (муниципального округа, городского округа)»;</w:t>
      </w:r>
    </w:p>
    <w:p w:rsidR="000504DA" w:rsidRPr="005D3016" w:rsidRDefault="000504DA"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4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пункте 4.1 слова «муниципальных районов (городских округов)» заменить словами «муниципальных районов (муниципальных округов, </w:t>
      </w:r>
      <w:r w:rsidRPr="005D3016">
        <w:rPr>
          <w:rFonts w:ascii="Times New Roman" w:hAnsi="Times New Roman" w:cs="Times New Roman"/>
          <w:sz w:val="28"/>
          <w:szCs w:val="28"/>
        </w:rPr>
        <w:lastRenderedPageBreak/>
        <w:t>городских округов)»;</w:t>
      </w:r>
    </w:p>
    <w:p w:rsidR="00C83BE4" w:rsidRPr="005D3016" w:rsidRDefault="000504DA"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4.4.</w:t>
      </w:r>
      <w:r w:rsidR="00C83BE4" w:rsidRPr="005D3016">
        <w:rPr>
          <w:rFonts w:ascii="Times New Roman" w:hAnsi="Times New Roman" w:cs="Times New Roman"/>
          <w:sz w:val="28"/>
          <w:szCs w:val="28"/>
        </w:rPr>
        <w:t>:</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C83BE4">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в абзаце пятом слова «муниципального района (городского округа)» заменить словами «муниципального района (муниципального округа, городского округа)»;</w:t>
      </w:r>
    </w:p>
    <w:p w:rsidR="00084AE6" w:rsidRPr="005D3016" w:rsidRDefault="00084AE6"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4.6. слова «муниципального района (городского округа)» заменить словами «муниципального района (муниципального округа, городского округа)»;</w:t>
      </w:r>
    </w:p>
    <w:p w:rsidR="00084AE6" w:rsidRPr="005D3016" w:rsidRDefault="00084AE6"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5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084AE6" w:rsidP="00C83BE4">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5.2.</w:t>
      </w:r>
      <w:r w:rsidR="00C83BE4" w:rsidRPr="005D3016">
        <w:rPr>
          <w:rFonts w:ascii="Times New Roman" w:hAnsi="Times New Roman" w:cs="Times New Roman"/>
          <w:sz w:val="28"/>
          <w:szCs w:val="28"/>
        </w:rPr>
        <w:t>:</w:t>
      </w:r>
    </w:p>
    <w:p w:rsidR="00C83BE4" w:rsidRPr="005D3016" w:rsidRDefault="00C83BE4" w:rsidP="000B0710">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0B0710">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0B0710" w:rsidRPr="005D3016">
        <w:rPr>
          <w:rFonts w:ascii="Times New Roman" w:hAnsi="Times New Roman" w:cs="Times New Roman"/>
          <w:sz w:val="28"/>
          <w:szCs w:val="28"/>
        </w:rPr>
        <w:t>третье</w:t>
      </w:r>
      <w:r w:rsidRPr="005D3016">
        <w:rPr>
          <w:rFonts w:ascii="Times New Roman" w:hAnsi="Times New Roman" w:cs="Times New Roman"/>
          <w:sz w:val="28"/>
          <w:szCs w:val="28"/>
        </w:rPr>
        <w:t>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0B0710">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четвертом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0B0710">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пятом слова «муниципального района (городского округа)» заменить словами «муниципального района (муниципального округа, городского округа)»;</w:t>
      </w:r>
    </w:p>
    <w:p w:rsidR="00C83BE4" w:rsidRPr="005D3016" w:rsidRDefault="00C83BE4" w:rsidP="000B0710">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0B0710" w:rsidRPr="005D3016">
        <w:rPr>
          <w:rFonts w:ascii="Times New Roman" w:hAnsi="Times New Roman" w:cs="Times New Roman"/>
          <w:sz w:val="28"/>
          <w:szCs w:val="28"/>
        </w:rPr>
        <w:t>седьмо</w:t>
      </w:r>
      <w:r w:rsidRPr="005D3016">
        <w:rPr>
          <w:rFonts w:ascii="Times New Roman" w:hAnsi="Times New Roman" w:cs="Times New Roman"/>
          <w:sz w:val="28"/>
          <w:szCs w:val="28"/>
        </w:rPr>
        <w:t xml:space="preserve">м слова «муниципального района (городского </w:t>
      </w:r>
      <w:r w:rsidRPr="005D3016">
        <w:rPr>
          <w:rFonts w:ascii="Times New Roman" w:hAnsi="Times New Roman" w:cs="Times New Roman"/>
          <w:sz w:val="28"/>
          <w:szCs w:val="28"/>
        </w:rPr>
        <w:lastRenderedPageBreak/>
        <w:t>округа)» заменить словами «муниципального района (муниципального округа, городского округа)»;</w:t>
      </w:r>
    </w:p>
    <w:p w:rsidR="00C83BE4" w:rsidRPr="005D3016" w:rsidRDefault="00C83BE4" w:rsidP="000B0710">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0B0710" w:rsidRPr="005D3016">
        <w:rPr>
          <w:rFonts w:ascii="Times New Roman" w:hAnsi="Times New Roman" w:cs="Times New Roman"/>
          <w:sz w:val="28"/>
          <w:szCs w:val="28"/>
        </w:rPr>
        <w:t>восьм</w:t>
      </w:r>
      <w:r w:rsidRPr="005D3016">
        <w:rPr>
          <w:rFonts w:ascii="Times New Roman" w:hAnsi="Times New Roman" w:cs="Times New Roman"/>
          <w:sz w:val="28"/>
          <w:szCs w:val="28"/>
        </w:rPr>
        <w:t>ом слова «муниципального района (городского округа)» заменить словами «муниципального района (муниципального округа, городского округа)»;</w:t>
      </w:r>
    </w:p>
    <w:p w:rsidR="000B0710" w:rsidRPr="005D3016" w:rsidRDefault="000B0710" w:rsidP="000B0710">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десятом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одиннадцатом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тринадцатом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четырнадцатом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шестнадцатом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семнадцатом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девятнадцатом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двадцатом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двадцать втором слова «муниципального района (городского округа)» заменить словами «муниципального района </w:t>
      </w:r>
      <w:r w:rsidRPr="005D3016">
        <w:rPr>
          <w:rFonts w:ascii="Times New Roman" w:hAnsi="Times New Roman" w:cs="Times New Roman"/>
          <w:sz w:val="28"/>
          <w:szCs w:val="28"/>
        </w:rPr>
        <w:lastRenderedPageBreak/>
        <w:t>(муниципального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третьем слова «муниципального района (городского округа)» заменить словами «муниципального района (муниципального округа, городского округа)»;</w:t>
      </w:r>
    </w:p>
    <w:p w:rsidR="0095588C" w:rsidRPr="005D3016" w:rsidRDefault="0095588C" w:rsidP="0095588C">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пятом слова «муниципального района (городского округа)» заменить словами «муниципального района (муниципального округа, городского округа)»;</w:t>
      </w:r>
    </w:p>
    <w:p w:rsidR="00447635" w:rsidRPr="005D3016" w:rsidRDefault="00447635" w:rsidP="00447635">
      <w:pPr>
        <w:pStyle w:val="ConsPlusNormal"/>
        <w:numPr>
          <w:ilvl w:val="0"/>
          <w:numId w:val="3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шестом слова «муниципального района (городского округа)» заменить словами «муниципального района (муниципального округа, городского округа)»;</w:t>
      </w:r>
    </w:p>
    <w:p w:rsidR="00084AE6" w:rsidRPr="005D3016" w:rsidRDefault="00084AE6" w:rsidP="000F22C9">
      <w:pPr>
        <w:pStyle w:val="ConsPlusNormal"/>
        <w:numPr>
          <w:ilvl w:val="0"/>
          <w:numId w:val="1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6 слова «муниципального района (городского округа)» заменить словами «муниципального района (муниципального округа, городского округа)»,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504DA" w:rsidRPr="005D3016" w:rsidRDefault="00E95A6B"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П</w:t>
      </w:r>
      <w:r w:rsidRPr="005D3016">
        <w:rPr>
          <w:rFonts w:ascii="Times New Roman" w:hAnsi="Times New Roman" w:cs="Times New Roman"/>
          <w:bCs/>
          <w:sz w:val="28"/>
          <w:szCs w:val="28"/>
        </w:rPr>
        <w:t>риложение</w:t>
      </w:r>
      <w:r w:rsidR="00084AE6" w:rsidRPr="005D3016">
        <w:rPr>
          <w:rFonts w:ascii="Times New Roman" w:hAnsi="Times New Roman" w:cs="Times New Roman"/>
          <w:sz w:val="28"/>
          <w:szCs w:val="28"/>
        </w:rPr>
        <w:t xml:space="preserve"> 10.4</w:t>
      </w:r>
      <w:r w:rsidRPr="005D3016">
        <w:rPr>
          <w:rFonts w:ascii="Times New Roman" w:hAnsi="Times New Roman" w:cs="Times New Roman"/>
          <w:sz w:val="28"/>
          <w:szCs w:val="28"/>
        </w:rPr>
        <w:t xml:space="preserve"> </w:t>
      </w:r>
      <w:r w:rsidRPr="005D3016">
        <w:rPr>
          <w:rFonts w:ascii="Times New Roman" w:hAnsi="Times New Roman" w:cs="Times New Roman"/>
          <w:bCs/>
          <w:sz w:val="28"/>
          <w:szCs w:val="28"/>
          <w:lang w:eastAsia="ru-RU"/>
        </w:rPr>
        <w:t>изложить в редакции:</w:t>
      </w:r>
    </w:p>
    <w:p w:rsidR="00773AB3" w:rsidRPr="005D3016" w:rsidRDefault="003B6909" w:rsidP="00773AB3">
      <w:pPr>
        <w:autoSpaceDE w:val="0"/>
        <w:autoSpaceDN w:val="0"/>
        <w:adjustRightInd w:val="0"/>
        <w:spacing w:after="0" w:line="240" w:lineRule="auto"/>
        <w:ind w:left="709"/>
        <w:jc w:val="right"/>
        <w:outlineLvl w:val="0"/>
        <w:rPr>
          <w:rFonts w:ascii="Times New Roman" w:hAnsi="Times New Roman" w:cs="Times New Roman"/>
          <w:bCs/>
          <w:sz w:val="28"/>
          <w:szCs w:val="28"/>
          <w:lang w:eastAsia="ru-RU"/>
        </w:rPr>
      </w:pPr>
      <w:r w:rsidRPr="005D3016">
        <w:rPr>
          <w:rFonts w:ascii="Times New Roman" w:hAnsi="Times New Roman" w:cs="Times New Roman"/>
          <w:bCs/>
          <w:sz w:val="28"/>
          <w:szCs w:val="28"/>
          <w:lang w:eastAsia="ru-RU"/>
        </w:rPr>
        <w:t>«</w:t>
      </w:r>
      <w:r w:rsidR="00773AB3" w:rsidRPr="005D3016">
        <w:rPr>
          <w:rFonts w:ascii="Times New Roman" w:hAnsi="Times New Roman" w:cs="Times New Roman"/>
          <w:bCs/>
          <w:sz w:val="28"/>
          <w:szCs w:val="28"/>
          <w:lang w:eastAsia="ru-RU"/>
        </w:rPr>
        <w:t>Приложение 10.4</w:t>
      </w:r>
    </w:p>
    <w:p w:rsidR="00773AB3" w:rsidRPr="005D3016" w:rsidRDefault="00773AB3" w:rsidP="00773AB3">
      <w:pPr>
        <w:autoSpaceDE w:val="0"/>
        <w:autoSpaceDN w:val="0"/>
        <w:adjustRightInd w:val="0"/>
        <w:spacing w:after="0" w:line="240" w:lineRule="auto"/>
        <w:ind w:left="4254" w:firstLine="709"/>
        <w:jc w:val="right"/>
        <w:rPr>
          <w:rFonts w:ascii="Times New Roman" w:hAnsi="Times New Roman" w:cs="Times New Roman"/>
          <w:bCs/>
          <w:sz w:val="28"/>
          <w:szCs w:val="28"/>
          <w:lang w:eastAsia="ru-RU"/>
        </w:rPr>
      </w:pPr>
      <w:r w:rsidRPr="005D3016">
        <w:rPr>
          <w:rFonts w:ascii="Times New Roman" w:hAnsi="Times New Roman" w:cs="Times New Roman"/>
          <w:bCs/>
          <w:sz w:val="28"/>
          <w:szCs w:val="28"/>
          <w:lang w:eastAsia="ru-RU"/>
        </w:rPr>
        <w:t>к Закону Брянской области</w:t>
      </w:r>
    </w:p>
    <w:p w:rsidR="00773AB3" w:rsidRPr="005D3016" w:rsidRDefault="00773AB3" w:rsidP="00773AB3">
      <w:pPr>
        <w:autoSpaceDE w:val="0"/>
        <w:autoSpaceDN w:val="0"/>
        <w:adjustRightInd w:val="0"/>
        <w:spacing w:after="0" w:line="240" w:lineRule="auto"/>
        <w:ind w:left="4254" w:firstLine="709"/>
        <w:jc w:val="right"/>
        <w:rPr>
          <w:rFonts w:ascii="Times New Roman" w:hAnsi="Times New Roman" w:cs="Times New Roman"/>
          <w:bCs/>
          <w:sz w:val="28"/>
          <w:szCs w:val="28"/>
          <w:lang w:eastAsia="ru-RU"/>
        </w:rPr>
      </w:pPr>
      <w:r w:rsidRPr="005D3016">
        <w:rPr>
          <w:rFonts w:ascii="Times New Roman" w:hAnsi="Times New Roman" w:cs="Times New Roman"/>
          <w:bCs/>
          <w:sz w:val="28"/>
          <w:szCs w:val="28"/>
          <w:lang w:eastAsia="ru-RU"/>
        </w:rPr>
        <w:t xml:space="preserve">«О межбюджетных отношениях </w:t>
      </w:r>
    </w:p>
    <w:p w:rsidR="00773AB3" w:rsidRPr="005D3016" w:rsidRDefault="00773AB3" w:rsidP="00773AB3">
      <w:pPr>
        <w:autoSpaceDE w:val="0"/>
        <w:autoSpaceDN w:val="0"/>
        <w:adjustRightInd w:val="0"/>
        <w:spacing w:after="0" w:line="240" w:lineRule="auto"/>
        <w:ind w:left="4254" w:firstLine="709"/>
        <w:jc w:val="right"/>
        <w:rPr>
          <w:rFonts w:ascii="Times New Roman" w:hAnsi="Times New Roman" w:cs="Times New Roman"/>
          <w:bCs/>
          <w:sz w:val="28"/>
          <w:szCs w:val="28"/>
          <w:lang w:eastAsia="ru-RU"/>
        </w:rPr>
      </w:pPr>
      <w:r w:rsidRPr="005D3016">
        <w:rPr>
          <w:rFonts w:ascii="Times New Roman" w:hAnsi="Times New Roman" w:cs="Times New Roman"/>
          <w:bCs/>
          <w:sz w:val="28"/>
          <w:szCs w:val="28"/>
          <w:lang w:eastAsia="ru-RU"/>
        </w:rPr>
        <w:t>в Брянской области»</w:t>
      </w:r>
    </w:p>
    <w:p w:rsidR="00EB561C" w:rsidRPr="005D3016" w:rsidRDefault="00EB561C" w:rsidP="00773AB3">
      <w:pPr>
        <w:autoSpaceDE w:val="0"/>
        <w:autoSpaceDN w:val="0"/>
        <w:adjustRightInd w:val="0"/>
        <w:spacing w:after="0" w:line="240" w:lineRule="auto"/>
        <w:ind w:left="4254" w:firstLine="709"/>
        <w:jc w:val="right"/>
        <w:rPr>
          <w:rFonts w:ascii="Times New Roman" w:hAnsi="Times New Roman" w:cs="Times New Roman"/>
          <w:bCs/>
          <w:sz w:val="28"/>
          <w:szCs w:val="28"/>
          <w:lang w:eastAsia="ru-RU"/>
        </w:rPr>
      </w:pPr>
    </w:p>
    <w:p w:rsidR="00773AB3" w:rsidRPr="005D3016" w:rsidRDefault="00773AB3" w:rsidP="00773AB3">
      <w:pPr>
        <w:autoSpaceDE w:val="0"/>
        <w:autoSpaceDN w:val="0"/>
        <w:adjustRightInd w:val="0"/>
        <w:spacing w:after="0" w:line="240" w:lineRule="auto"/>
        <w:jc w:val="center"/>
        <w:rPr>
          <w:rFonts w:ascii="Times New Roman" w:hAnsi="Times New Roman" w:cs="Times New Roman"/>
          <w:b/>
          <w:bCs/>
          <w:sz w:val="28"/>
          <w:szCs w:val="28"/>
          <w:lang w:eastAsia="ru-RU"/>
        </w:rPr>
      </w:pPr>
      <w:r w:rsidRPr="005D3016">
        <w:rPr>
          <w:rFonts w:ascii="Times New Roman" w:hAnsi="Times New Roman" w:cs="Times New Roman"/>
          <w:b/>
          <w:bCs/>
          <w:sz w:val="28"/>
          <w:szCs w:val="28"/>
          <w:lang w:eastAsia="ru-RU"/>
        </w:rPr>
        <w:t>ПОРЯДОК И МЕТОДИКА</w:t>
      </w:r>
    </w:p>
    <w:p w:rsidR="00773AB3" w:rsidRPr="005D3016" w:rsidRDefault="00773AB3" w:rsidP="00EB561C">
      <w:pPr>
        <w:autoSpaceDE w:val="0"/>
        <w:autoSpaceDN w:val="0"/>
        <w:adjustRightInd w:val="0"/>
        <w:spacing w:after="0" w:line="240" w:lineRule="auto"/>
        <w:jc w:val="center"/>
        <w:rPr>
          <w:rFonts w:ascii="Times New Roman" w:hAnsi="Times New Roman" w:cs="Times New Roman"/>
          <w:b/>
          <w:bCs/>
          <w:sz w:val="28"/>
          <w:szCs w:val="28"/>
          <w:lang w:eastAsia="ru-RU"/>
        </w:rPr>
      </w:pPr>
      <w:r w:rsidRPr="005D3016">
        <w:rPr>
          <w:rFonts w:ascii="Times New Roman" w:hAnsi="Times New Roman" w:cs="Times New Roman"/>
          <w:b/>
          <w:bCs/>
          <w:sz w:val="28"/>
          <w:szCs w:val="28"/>
          <w:lang w:eastAsia="ru-RU"/>
        </w:rPr>
        <w:t xml:space="preserve">РАСПРЕДЕЛЕНИЯ </w:t>
      </w:r>
      <w:r w:rsidR="00EB561C" w:rsidRPr="005D3016">
        <w:rPr>
          <w:rFonts w:ascii="Times New Roman" w:hAnsi="Times New Roman" w:cs="Times New Roman"/>
          <w:b/>
          <w:bCs/>
          <w:sz w:val="28"/>
          <w:szCs w:val="28"/>
          <w:lang w:eastAsia="ru-RU"/>
        </w:rPr>
        <w:t xml:space="preserve">СУБВЕНЦИЙ БЮДЖЕТАМ МУНИЦИПАЛЬНЫХ РАЙОНОВ (МУНИЦИПАЛЬНЫХ ОКРУГОВ, </w:t>
      </w:r>
      <w:r w:rsidR="00E80FEF" w:rsidRPr="005D3016">
        <w:rPr>
          <w:rFonts w:ascii="Times New Roman" w:hAnsi="Times New Roman" w:cs="Times New Roman"/>
          <w:b/>
          <w:bCs/>
          <w:sz w:val="28"/>
          <w:szCs w:val="28"/>
          <w:lang w:eastAsia="ru-RU"/>
        </w:rPr>
        <w:t xml:space="preserve">ГОРОДСКИХ </w:t>
      </w:r>
      <w:r w:rsidR="00E427E9" w:rsidRPr="005D3016">
        <w:rPr>
          <w:rFonts w:ascii="Times New Roman" w:hAnsi="Times New Roman" w:cs="Times New Roman"/>
          <w:b/>
          <w:bCs/>
          <w:sz w:val="28"/>
          <w:szCs w:val="28"/>
          <w:lang w:eastAsia="ru-RU"/>
        </w:rPr>
        <w:t>ОКРУГОВ) НА</w:t>
      </w:r>
      <w:r w:rsidR="00EB561C" w:rsidRPr="005D3016">
        <w:rPr>
          <w:rFonts w:ascii="Times New Roman" w:hAnsi="Times New Roman" w:cs="Times New Roman"/>
          <w:b/>
          <w:bCs/>
          <w:sz w:val="28"/>
          <w:szCs w:val="28"/>
          <w:lang w:eastAsia="ru-RU"/>
        </w:rPr>
        <w:t xml:space="preserve"> ОРГАНИЗАЦИЮ И ОСУЩЕСТВЛЕНИЕ ДЕЯТЕЛЬНОСТИ ПО ОПЕКЕ И ПОПЕЧИТЕЛЬСТВУ</w:t>
      </w:r>
    </w:p>
    <w:p w:rsidR="00773AB3" w:rsidRPr="005D3016" w:rsidRDefault="00773AB3" w:rsidP="00773AB3">
      <w:pPr>
        <w:spacing w:after="0" w:line="360" w:lineRule="auto"/>
        <w:jc w:val="both"/>
        <w:rPr>
          <w:rFonts w:ascii="Times New Roman" w:hAnsi="Times New Roman" w:cs="Times New Roman"/>
          <w:sz w:val="28"/>
          <w:szCs w:val="28"/>
        </w:rPr>
      </w:pPr>
    </w:p>
    <w:p w:rsidR="00791A09"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Субвенции бюджетам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46309C"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распределяются для осуществления отдельных государственных полномочий Брянской области по организации и осуществлению деятельности по опеке и попечительству, выплате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w:t>
      </w:r>
      <w:r w:rsidR="00791A09" w:rsidRPr="005D3016">
        <w:rPr>
          <w:rFonts w:ascii="Times New Roman" w:hAnsi="Times New Roman" w:cs="Times New Roman"/>
          <w:sz w:val="28"/>
          <w:szCs w:val="28"/>
        </w:rPr>
        <w:t xml:space="preserve">подготовке лиц, желающих принять на </w:t>
      </w:r>
      <w:r w:rsidR="00791A09" w:rsidRPr="005D3016">
        <w:rPr>
          <w:rFonts w:ascii="Times New Roman" w:hAnsi="Times New Roman" w:cs="Times New Roman"/>
          <w:sz w:val="28"/>
          <w:szCs w:val="28"/>
        </w:rPr>
        <w:lastRenderedPageBreak/>
        <w:t>воспитание в свою семью ребенка, оставшегося без попечения родителей, подготовке граждан, выразивших желание стать опекунами или попечителями совершеннолетних недееспособных или не полностью дееспособных граждан. (далее - субвенции).</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1. Общий объем субвенций бюджетам муниципальных районов (муниципальных округов, </w:t>
      </w:r>
      <w:r w:rsidR="00E80FEF" w:rsidRPr="005D3016">
        <w:rPr>
          <w:rFonts w:ascii="Times New Roman" w:hAnsi="Times New Roman" w:cs="Times New Roman"/>
          <w:sz w:val="28"/>
          <w:szCs w:val="28"/>
        </w:rPr>
        <w:t>городских округов)</w:t>
      </w:r>
      <w:r w:rsidR="0046309C" w:rsidRPr="005D3016">
        <w:rPr>
          <w:rFonts w:ascii="Times New Roman" w:hAnsi="Times New Roman" w:cs="Times New Roman"/>
          <w:sz w:val="28"/>
          <w:szCs w:val="28"/>
        </w:rPr>
        <w:t xml:space="preserve"> </w:t>
      </w:r>
      <w:r w:rsidRPr="005D3016">
        <w:rPr>
          <w:rFonts w:ascii="Times New Roman" w:hAnsi="Times New Roman" w:cs="Times New Roman"/>
          <w:sz w:val="28"/>
          <w:szCs w:val="28"/>
        </w:rPr>
        <w:t>определяется по следующей формуле:</w:t>
      </w:r>
    </w:p>
    <w:p w:rsidR="009163C1" w:rsidRPr="005D3016" w:rsidRDefault="009163C1" w:rsidP="009163C1">
      <w:pPr>
        <w:pStyle w:val="ConsPlusNormal"/>
        <w:ind w:firstLine="709"/>
        <w:jc w:val="both"/>
        <w:rPr>
          <w:rFonts w:ascii="Times New Roman" w:hAnsi="Times New Roman" w:cs="Times New Roman"/>
          <w:sz w:val="28"/>
          <w:szCs w:val="28"/>
        </w:rPr>
      </w:pPr>
    </w:p>
    <w:p w:rsidR="00773AB3" w:rsidRPr="005D3016" w:rsidRDefault="009163C1" w:rsidP="009163C1">
      <w:pPr>
        <w:pStyle w:val="ConsPlusNormal"/>
        <w:tabs>
          <w:tab w:val="left" w:pos="142"/>
        </w:tabs>
        <w:ind w:firstLine="709"/>
        <w:jc w:val="center"/>
        <w:rPr>
          <w:rFonts w:ascii="Times New Roman" w:hAnsi="Times New Roman" w:cs="Times New Roman"/>
          <w:sz w:val="28"/>
          <w:szCs w:val="28"/>
        </w:rPr>
      </w:pPr>
      <m:oMath>
        <m:r>
          <m:rPr>
            <m:sty m:val="p"/>
          </m:rPr>
          <w:rPr>
            <w:rFonts w:ascii="Cambria Math" w:hAnsi="Cambria Math" w:cs="Times New Roman"/>
            <w:sz w:val="28"/>
            <w:szCs w:val="28"/>
            <w:lang w:val="en-US"/>
          </w:rPr>
          <m:t>V</m:t>
        </m:r>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m:rPr>
                <m:sty m:val="p"/>
              </m:rPr>
              <w:rPr>
                <w:rFonts w:ascii="Cambria Math" w:hAnsi="Cambria Math" w:cs="Times New Roman"/>
                <w:sz w:val="28"/>
                <w:szCs w:val="28"/>
                <w:lang w:val="en-US"/>
              </w:rPr>
              <m:t>i</m:t>
            </m:r>
            <m: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rPr>
              <m:t>Vi</m:t>
            </m:r>
          </m:e>
        </m:nary>
      </m:oMath>
      <w:r w:rsidRPr="005D3016">
        <w:rPr>
          <w:rFonts w:ascii="Times New Roman" w:hAnsi="Times New Roman" w:cs="Times New Roman"/>
          <w:sz w:val="28"/>
          <w:szCs w:val="28"/>
        </w:rPr>
        <w:t xml:space="preserve">, </w:t>
      </w:r>
      <w:r w:rsidR="00773AB3" w:rsidRPr="005D3016">
        <w:rPr>
          <w:rFonts w:ascii="Times New Roman" w:hAnsi="Times New Roman" w:cs="Times New Roman"/>
          <w:sz w:val="28"/>
          <w:szCs w:val="28"/>
        </w:rPr>
        <w:t>где: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V - общий объем субвенций бюджетам муниципальных районов (муниципальных округов, городских округов);</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Vi</w:t>
      </w:r>
      <w:proofErr w:type="spellEnd"/>
      <w:r w:rsidRPr="005D3016">
        <w:rPr>
          <w:rFonts w:ascii="Times New Roman" w:hAnsi="Times New Roman" w:cs="Times New Roman"/>
          <w:sz w:val="28"/>
          <w:szCs w:val="28"/>
        </w:rPr>
        <w:t xml:space="preserve"> - объем субвенции бюджету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n - число муниципальных районов (муниципальных округов, городских округов).</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2. Объем субвенции бюджету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w:t>
      </w:r>
      <w:r w:rsidR="00E80FEF" w:rsidRPr="005D3016">
        <w:rPr>
          <w:rFonts w:ascii="Times New Roman" w:hAnsi="Times New Roman" w:cs="Times New Roman"/>
          <w:sz w:val="28"/>
          <w:szCs w:val="28"/>
        </w:rPr>
        <w:t>городского округа)</w:t>
      </w:r>
      <w:r w:rsidR="0046309C" w:rsidRPr="005D3016">
        <w:rPr>
          <w:rFonts w:ascii="Times New Roman" w:hAnsi="Times New Roman" w:cs="Times New Roman"/>
          <w:sz w:val="28"/>
          <w:szCs w:val="28"/>
        </w:rPr>
        <w:t xml:space="preserve"> </w:t>
      </w:r>
      <w:r w:rsidRPr="005D3016">
        <w:rPr>
          <w:rFonts w:ascii="Times New Roman" w:hAnsi="Times New Roman" w:cs="Times New Roman"/>
          <w:sz w:val="28"/>
          <w:szCs w:val="28"/>
        </w:rPr>
        <w:t>определяется по следующей формуле: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EB561C">
      <w:pPr>
        <w:spacing w:after="0" w:line="360" w:lineRule="auto"/>
        <w:ind w:firstLine="709"/>
        <w:jc w:val="center"/>
        <w:rPr>
          <w:rFonts w:ascii="Times New Roman" w:hAnsi="Times New Roman" w:cs="Times New Roman"/>
          <w:sz w:val="28"/>
          <w:szCs w:val="28"/>
        </w:rPr>
      </w:pPr>
      <w:proofErr w:type="spellStart"/>
      <w:r w:rsidRPr="005D3016">
        <w:rPr>
          <w:rFonts w:ascii="Times New Roman" w:hAnsi="Times New Roman" w:cs="Times New Roman"/>
          <w:sz w:val="28"/>
          <w:szCs w:val="28"/>
        </w:rPr>
        <w:t>Vi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Si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Ci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Yi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Зпрi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Di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Oi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Li</w:t>
      </w:r>
      <w:proofErr w:type="spellEnd"/>
      <w:r w:rsidRPr="005D3016">
        <w:rPr>
          <w:rFonts w:ascii="Times New Roman" w:hAnsi="Times New Roman" w:cs="Times New Roman"/>
          <w:sz w:val="28"/>
          <w:szCs w:val="28"/>
        </w:rPr>
        <w:t>, где: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Vi</w:t>
      </w:r>
      <w:proofErr w:type="spellEnd"/>
      <w:r w:rsidRPr="005D3016">
        <w:rPr>
          <w:rFonts w:ascii="Times New Roman" w:hAnsi="Times New Roman" w:cs="Times New Roman"/>
          <w:sz w:val="28"/>
          <w:szCs w:val="28"/>
        </w:rPr>
        <w:t xml:space="preserve"> - объем субвенции бюджету i-</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района (муниципального округа, городского округа);</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Si</w:t>
      </w:r>
      <w:proofErr w:type="spellEnd"/>
      <w:r w:rsidRPr="005D3016">
        <w:rPr>
          <w:rFonts w:ascii="Times New Roman" w:hAnsi="Times New Roman" w:cs="Times New Roman"/>
          <w:sz w:val="28"/>
          <w:szCs w:val="28"/>
        </w:rPr>
        <w:t xml:space="preserve"> - нормативные расходы на организацию и осуществление деятельности по опеке и попечительству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Ci</w:t>
      </w:r>
      <w:proofErr w:type="spellEnd"/>
      <w:r w:rsidRPr="005D3016">
        <w:rPr>
          <w:rFonts w:ascii="Times New Roman" w:hAnsi="Times New Roman" w:cs="Times New Roman"/>
          <w:sz w:val="28"/>
          <w:szCs w:val="28"/>
        </w:rPr>
        <w:t xml:space="preserve"> - нормативные расходы на выплату ежемесячных денежных средств на содержание и проезд детей, переданных на воспитание в семью опекуна (попечителя),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lastRenderedPageBreak/>
        <w:t>Yi</w:t>
      </w:r>
      <w:proofErr w:type="spellEnd"/>
      <w:r w:rsidRPr="005D3016">
        <w:rPr>
          <w:rFonts w:ascii="Times New Roman" w:hAnsi="Times New Roman" w:cs="Times New Roman"/>
          <w:sz w:val="28"/>
          <w:szCs w:val="28"/>
        </w:rPr>
        <w:t xml:space="preserve"> - нормативные расходы на выплату ежемесячных денежных средств на содержание и проезд детей, переданных на воспитание в приемные семьи,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Зпрi</w:t>
      </w:r>
      <w:proofErr w:type="spellEnd"/>
      <w:r w:rsidRPr="005D3016">
        <w:rPr>
          <w:rFonts w:ascii="Times New Roman" w:hAnsi="Times New Roman" w:cs="Times New Roman"/>
          <w:sz w:val="28"/>
          <w:szCs w:val="28"/>
        </w:rPr>
        <w:t xml:space="preserve"> - нормативные расходы на выплату вознаграждения приемным родителям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Di</w:t>
      </w:r>
      <w:proofErr w:type="spellEnd"/>
      <w:r w:rsidRPr="005D3016">
        <w:rPr>
          <w:rFonts w:ascii="Times New Roman" w:hAnsi="Times New Roman" w:cs="Times New Roman"/>
          <w:sz w:val="28"/>
          <w:szCs w:val="28"/>
        </w:rPr>
        <w:t xml:space="preserve"> - расходы на оплату услуг по доставке выплат гражданам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Oi</w:t>
      </w:r>
      <w:proofErr w:type="spellEnd"/>
      <w:r w:rsidRPr="005D3016">
        <w:rPr>
          <w:rFonts w:ascii="Times New Roman" w:hAnsi="Times New Roman" w:cs="Times New Roman"/>
          <w:sz w:val="28"/>
          <w:szCs w:val="28"/>
        </w:rPr>
        <w:t xml:space="preserve"> - нормативные расходы на подготовку лиц, желающих принять на воспитание в свою семью ребенка, оста</w:t>
      </w:r>
      <w:r w:rsidR="009163C1" w:rsidRPr="005D3016">
        <w:rPr>
          <w:rFonts w:ascii="Times New Roman" w:hAnsi="Times New Roman" w:cs="Times New Roman"/>
          <w:sz w:val="28"/>
          <w:szCs w:val="28"/>
        </w:rPr>
        <w:t>вшегося без попечения родителей;</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Li</w:t>
      </w:r>
      <w:proofErr w:type="spellEnd"/>
      <w:r w:rsidRPr="005D3016">
        <w:rPr>
          <w:rFonts w:ascii="Times New Roman" w:hAnsi="Times New Roman" w:cs="Times New Roman"/>
          <w:sz w:val="28"/>
          <w:szCs w:val="28"/>
        </w:rPr>
        <w:t xml:space="preserve"> - нормативные расходы на  подготовку граждан, выразивших желание стать опекунами или попечителями совершеннолетних недееспособных или не полностью дееспособных граждан</w:t>
      </w:r>
      <w:r w:rsidR="000F4F2E" w:rsidRPr="005D3016">
        <w:rPr>
          <w:rFonts w:ascii="Times New Roman" w:hAnsi="Times New Roman" w:cs="Times New Roman"/>
          <w:sz w:val="28"/>
          <w:szCs w:val="28"/>
        </w:rPr>
        <w:t>.</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3. Нормативные расходы на организацию и осуществление деятельности по опеке и попечительству в i-м муниципальном районе (муниципальном округе, городском округе) определяются по следующей формуле: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EB561C">
      <w:pPr>
        <w:spacing w:after="0" w:line="360" w:lineRule="auto"/>
        <w:ind w:firstLine="709"/>
        <w:jc w:val="center"/>
        <w:rPr>
          <w:rFonts w:ascii="Times New Roman" w:hAnsi="Times New Roman" w:cs="Times New Roman"/>
          <w:sz w:val="28"/>
          <w:szCs w:val="28"/>
        </w:rPr>
      </w:pPr>
      <w:proofErr w:type="spellStart"/>
      <w:r w:rsidRPr="005D3016">
        <w:rPr>
          <w:rFonts w:ascii="Times New Roman" w:hAnsi="Times New Roman" w:cs="Times New Roman"/>
          <w:sz w:val="28"/>
          <w:szCs w:val="28"/>
        </w:rPr>
        <w:t>Si</w:t>
      </w:r>
      <w:proofErr w:type="spellEnd"/>
      <w:r w:rsidRPr="005D3016">
        <w:rPr>
          <w:rFonts w:ascii="Times New Roman" w:hAnsi="Times New Roman" w:cs="Times New Roman"/>
          <w:sz w:val="28"/>
          <w:szCs w:val="28"/>
        </w:rPr>
        <w:t xml:space="preserve"> = N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где: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Si</w:t>
      </w:r>
      <w:proofErr w:type="spellEnd"/>
      <w:r w:rsidRPr="005D3016">
        <w:rPr>
          <w:rFonts w:ascii="Times New Roman" w:hAnsi="Times New Roman" w:cs="Times New Roman"/>
          <w:sz w:val="28"/>
          <w:szCs w:val="28"/>
        </w:rPr>
        <w:t xml:space="preserve"> - нормативные расходы на организацию и осуществление деятельности по опеке и попечительству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N - единый норматив расходов на обеспечение деятельности по организации и осуществлению деятельности по опеке и попечительству;</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Чi</w:t>
      </w:r>
      <w:proofErr w:type="spellEnd"/>
      <w:r w:rsidRPr="005D3016">
        <w:rPr>
          <w:rFonts w:ascii="Times New Roman" w:hAnsi="Times New Roman" w:cs="Times New Roman"/>
          <w:sz w:val="28"/>
          <w:szCs w:val="28"/>
        </w:rPr>
        <w:t xml:space="preserve"> - расчетная численность штатных единиц, осуществляющих отдельные государственные полномочия Брянской области по организации и осуществлению деятельности по опеке и попечительству, в i-м муниципальном районе (муниципальном округе, городском округе), определяемая в соответствии с законодательством Брянской области.</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4. Нормативные расходы на выплату ежемесячных денежных средств на содержание и проезд детей, переданных на воспитание в семью опекуна </w:t>
      </w:r>
      <w:r w:rsidRPr="005D3016">
        <w:rPr>
          <w:rFonts w:ascii="Times New Roman" w:hAnsi="Times New Roman" w:cs="Times New Roman"/>
          <w:sz w:val="28"/>
          <w:szCs w:val="28"/>
        </w:rPr>
        <w:lastRenderedPageBreak/>
        <w:t>(попечителя), в i-м муниципальном районе (муниципальном округе, городском округе) определяются по следующей формуле: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9163C1" w:rsidP="00EB561C">
      <w:pPr>
        <w:spacing w:after="0" w:line="360" w:lineRule="auto"/>
        <w:ind w:firstLine="709"/>
        <w:jc w:val="center"/>
        <w:rPr>
          <w:rFonts w:ascii="Times New Roman" w:hAnsi="Times New Roman" w:cs="Times New Roman"/>
          <w:sz w:val="28"/>
          <w:szCs w:val="28"/>
        </w:rPr>
      </w:pPr>
      <w:proofErr w:type="spellStart"/>
      <w:r w:rsidRPr="005D3016">
        <w:rPr>
          <w:rFonts w:ascii="Times New Roman" w:hAnsi="Times New Roman" w:cs="Times New Roman"/>
          <w:sz w:val="28"/>
          <w:szCs w:val="28"/>
        </w:rPr>
        <w:t>Ci</w:t>
      </w:r>
      <w:proofErr w:type="spellEnd"/>
      <w:r w:rsidRPr="005D3016">
        <w:rPr>
          <w:rFonts w:ascii="Times New Roman" w:hAnsi="Times New Roman" w:cs="Times New Roman"/>
          <w:sz w:val="28"/>
          <w:szCs w:val="28"/>
        </w:rPr>
        <w:t xml:space="preserve"> = (Ч1i × N1 + Ч2i × N2 + </w:t>
      </w:r>
      <w:proofErr w:type="spellStart"/>
      <w:r w:rsidRPr="005D3016">
        <w:rPr>
          <w:rFonts w:ascii="Times New Roman" w:hAnsi="Times New Roman" w:cs="Times New Roman"/>
          <w:sz w:val="28"/>
          <w:szCs w:val="28"/>
        </w:rPr>
        <w:t>Чоi</w:t>
      </w:r>
      <w:proofErr w:type="spellEnd"/>
      <w:r w:rsidRPr="005D3016">
        <w:rPr>
          <w:rFonts w:ascii="Times New Roman" w:hAnsi="Times New Roman" w:cs="Times New Roman"/>
          <w:sz w:val="28"/>
          <w:szCs w:val="28"/>
        </w:rPr>
        <w:t xml:space="preserve"> × В) × 12, </w:t>
      </w:r>
      <w:r w:rsidR="00773AB3" w:rsidRPr="005D3016">
        <w:rPr>
          <w:rFonts w:ascii="Times New Roman" w:hAnsi="Times New Roman" w:cs="Times New Roman"/>
          <w:sz w:val="28"/>
          <w:szCs w:val="28"/>
        </w:rPr>
        <w:t>где: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Ci</w:t>
      </w:r>
      <w:proofErr w:type="spellEnd"/>
      <w:r w:rsidRPr="005D3016">
        <w:rPr>
          <w:rFonts w:ascii="Times New Roman" w:hAnsi="Times New Roman" w:cs="Times New Roman"/>
          <w:sz w:val="28"/>
          <w:szCs w:val="28"/>
        </w:rPr>
        <w:t xml:space="preserve"> - нормативные расходы на выплату ежемесячных денежных средств на содержание и проезд детей, переданных на воспитание в семью опекуна (попечителя),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Ч1i - прогнозное число детей в возрасте до 6 лет, переданных под опеку (попечительство),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Ч2i - прогнозное число детей в возрасте старше 6 лет, переданных под опеку (попечительство),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N1 - размер средств в месяц, выплачиваемый на содержание одного подопечного ребенка в возрасте до 6 лет;</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N2 - размер средств в месяц, выплачиваемый на содержание одного подопечного ребенка в возрасте старше 6 лет;</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Чoi</w:t>
      </w:r>
      <w:proofErr w:type="spellEnd"/>
      <w:r w:rsidRPr="005D3016">
        <w:rPr>
          <w:rFonts w:ascii="Times New Roman" w:hAnsi="Times New Roman" w:cs="Times New Roman"/>
          <w:sz w:val="28"/>
          <w:szCs w:val="28"/>
        </w:rPr>
        <w:t xml:space="preserve"> - общее число детей, переданных под опеку (попечительство), обучающихся в образовательных учреждениях (школах),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B - размер денежной выплаты на проезд ребенка, обучающегося в общеобразовательной организации;</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12 - число месяцев в году.</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5. Нормативные расходы на выплату ежемесячных денежных средств на содержание и проезд детей, переданных на воспитание в приемные семьи, </w:t>
      </w:r>
      <w:r w:rsidR="00D75713" w:rsidRPr="005D3016">
        <w:rPr>
          <w:rFonts w:ascii="Times New Roman" w:hAnsi="Times New Roman" w:cs="Times New Roman"/>
          <w:sz w:val="28"/>
          <w:szCs w:val="28"/>
        </w:rPr>
        <w:br/>
      </w:r>
      <w:r w:rsidRPr="005D3016">
        <w:rPr>
          <w:rFonts w:ascii="Times New Roman" w:hAnsi="Times New Roman" w:cs="Times New Roman"/>
          <w:sz w:val="28"/>
          <w:szCs w:val="28"/>
        </w:rPr>
        <w:t>в i-м муниципальном районе (муниципальном округе, городском округе) определяются по следующей формуле: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9163C1" w:rsidP="00EB561C">
      <w:pPr>
        <w:spacing w:after="0" w:line="360" w:lineRule="auto"/>
        <w:ind w:firstLine="709"/>
        <w:jc w:val="center"/>
        <w:rPr>
          <w:rFonts w:ascii="Times New Roman" w:hAnsi="Times New Roman" w:cs="Times New Roman"/>
          <w:sz w:val="28"/>
          <w:szCs w:val="28"/>
          <w:lang w:val="en-US"/>
        </w:rPr>
      </w:pPr>
      <w:r w:rsidRPr="005D3016">
        <w:rPr>
          <w:rFonts w:ascii="Times New Roman" w:hAnsi="Times New Roman" w:cs="Times New Roman"/>
          <w:sz w:val="28"/>
          <w:szCs w:val="28"/>
          <w:lang w:val="en-US"/>
        </w:rPr>
        <w:t xml:space="preserve">Yi = (P1i × N1 + P2i × N2 + </w:t>
      </w:r>
      <w:proofErr w:type="spellStart"/>
      <w:r w:rsidRPr="005D3016">
        <w:rPr>
          <w:rFonts w:ascii="Times New Roman" w:hAnsi="Times New Roman" w:cs="Times New Roman"/>
          <w:sz w:val="28"/>
          <w:szCs w:val="28"/>
        </w:rPr>
        <w:t>Чп</w:t>
      </w:r>
      <w:r w:rsidRPr="005D3016">
        <w:rPr>
          <w:rFonts w:ascii="Times New Roman" w:hAnsi="Times New Roman" w:cs="Times New Roman"/>
          <w:sz w:val="28"/>
          <w:szCs w:val="28"/>
          <w:lang w:val="en-US"/>
        </w:rPr>
        <w:t>i</w:t>
      </w:r>
      <w:proofErr w:type="spellEnd"/>
      <w:r w:rsidRPr="005D3016">
        <w:rPr>
          <w:rFonts w:ascii="Times New Roman" w:hAnsi="Times New Roman" w:cs="Times New Roman"/>
          <w:sz w:val="28"/>
          <w:szCs w:val="28"/>
          <w:lang w:val="en-US"/>
        </w:rPr>
        <w:t xml:space="preserve"> × </w:t>
      </w:r>
      <w:r w:rsidRPr="005D3016">
        <w:rPr>
          <w:rFonts w:ascii="Times New Roman" w:hAnsi="Times New Roman" w:cs="Times New Roman"/>
          <w:sz w:val="28"/>
          <w:szCs w:val="28"/>
        </w:rPr>
        <w:t>В</w:t>
      </w:r>
      <w:r w:rsidRPr="005D3016">
        <w:rPr>
          <w:rFonts w:ascii="Times New Roman" w:hAnsi="Times New Roman" w:cs="Times New Roman"/>
          <w:sz w:val="28"/>
          <w:szCs w:val="28"/>
          <w:lang w:val="en-US"/>
        </w:rPr>
        <w:t xml:space="preserve">) × 12, </w:t>
      </w:r>
      <w:r w:rsidR="00773AB3" w:rsidRPr="005D3016">
        <w:rPr>
          <w:rFonts w:ascii="Times New Roman" w:hAnsi="Times New Roman" w:cs="Times New Roman"/>
          <w:sz w:val="28"/>
          <w:szCs w:val="28"/>
        </w:rPr>
        <w:t>где</w:t>
      </w:r>
      <w:r w:rsidR="00773AB3" w:rsidRPr="005D3016">
        <w:rPr>
          <w:rFonts w:ascii="Times New Roman" w:hAnsi="Times New Roman" w:cs="Times New Roman"/>
          <w:sz w:val="28"/>
          <w:szCs w:val="28"/>
          <w:lang w:val="en-US"/>
        </w:rPr>
        <w:t>:</w:t>
      </w:r>
    </w:p>
    <w:p w:rsidR="00773AB3" w:rsidRPr="005D3016" w:rsidRDefault="00773AB3" w:rsidP="00773AB3">
      <w:pPr>
        <w:spacing w:after="0" w:line="360" w:lineRule="auto"/>
        <w:ind w:firstLine="709"/>
        <w:jc w:val="both"/>
        <w:rPr>
          <w:rFonts w:ascii="Times New Roman" w:hAnsi="Times New Roman" w:cs="Times New Roman"/>
          <w:sz w:val="28"/>
          <w:szCs w:val="28"/>
          <w:lang w:val="en-US"/>
        </w:rPr>
      </w:pP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Yi</w:t>
      </w:r>
      <w:proofErr w:type="spellEnd"/>
      <w:r w:rsidRPr="005D3016">
        <w:rPr>
          <w:rFonts w:ascii="Times New Roman" w:hAnsi="Times New Roman" w:cs="Times New Roman"/>
          <w:sz w:val="28"/>
          <w:szCs w:val="28"/>
        </w:rPr>
        <w:t xml:space="preserve"> - нормативные расходы на выплату ежемесячных денежных средств на содержание и проезд детей, переданных на воспитание в приемные семьи,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P1i - прогнозное число детей в возрасте до 6 лет, переданных в приемные семьи,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P2i - прогнозное число детей в возрасте старше 6 лет, переданных в приемные семьи,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N1 - размер средств в месяц, выплачиваемый на содержание одного подопечного ребенка в возрасте до 6 лет;</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N2 - размер средств в месяц, выплачиваемый на содержание одного подопечного ребенка в возрасте старше 6 лет;</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Чпi</w:t>
      </w:r>
      <w:proofErr w:type="spellEnd"/>
      <w:r w:rsidRPr="005D3016">
        <w:rPr>
          <w:rFonts w:ascii="Times New Roman" w:hAnsi="Times New Roman" w:cs="Times New Roman"/>
          <w:sz w:val="28"/>
          <w:szCs w:val="28"/>
        </w:rPr>
        <w:t xml:space="preserve"> - общее число детей, переданных на воспитание в приемные семьи и обучающихся в общеобразовательных организациях,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 размер денежной выплаты на проезд ребенка, обучающегося в общеобразовательной организации;</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12 - число месяцев в году.</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6. Нормативные расходы на выплату вознаграждения приемным родителям в i-м муниципальном районе (муниципальном округе, городском округе) определяются по следующей формуле: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EB561C">
      <w:pPr>
        <w:spacing w:after="0" w:line="360" w:lineRule="auto"/>
        <w:jc w:val="center"/>
        <w:rPr>
          <w:rFonts w:ascii="Times New Roman" w:hAnsi="Times New Roman" w:cs="Times New Roman"/>
          <w:sz w:val="28"/>
          <w:szCs w:val="28"/>
        </w:rPr>
      </w:pPr>
      <w:proofErr w:type="spellStart"/>
      <w:r w:rsidRPr="005D3016">
        <w:rPr>
          <w:rFonts w:ascii="Times New Roman" w:hAnsi="Times New Roman" w:cs="Times New Roman"/>
          <w:sz w:val="28"/>
          <w:szCs w:val="28"/>
        </w:rPr>
        <w:t>Зпрi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Hпi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Т) + (</w:t>
      </w:r>
      <w:proofErr w:type="spellStart"/>
      <w:r w:rsidRPr="005D3016">
        <w:rPr>
          <w:rFonts w:ascii="Times New Roman" w:hAnsi="Times New Roman" w:cs="Times New Roman"/>
          <w:sz w:val="28"/>
          <w:szCs w:val="28"/>
        </w:rPr>
        <w:t>Hi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Hпi</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M]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Fn</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12 +</w:t>
      </w:r>
      <w:r w:rsidR="00EB561C" w:rsidRPr="005D3016">
        <w:rPr>
          <w:rFonts w:ascii="Times New Roman" w:hAnsi="Times New Roman" w:cs="Times New Roman"/>
          <w:sz w:val="28"/>
          <w:szCs w:val="28"/>
        </w:rPr>
        <w:t xml:space="preserve"> </w:t>
      </w:r>
      <w:r w:rsidRPr="005D3016">
        <w:rPr>
          <w:rFonts w:ascii="Times New Roman" w:hAnsi="Times New Roman" w:cs="Times New Roman"/>
          <w:sz w:val="28"/>
          <w:szCs w:val="28"/>
        </w:rPr>
        <w:t xml:space="preserve">P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K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Псi</w:t>
      </w:r>
      <w:proofErr w:type="spellEnd"/>
      <w:r w:rsidRPr="005D3016">
        <w:rPr>
          <w:rFonts w:ascii="Times New Roman" w:hAnsi="Times New Roman" w:cs="Times New Roman"/>
          <w:sz w:val="28"/>
          <w:szCs w:val="28"/>
        </w:rPr>
        <w:t>, где: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Зпрi</w:t>
      </w:r>
      <w:proofErr w:type="spellEnd"/>
      <w:r w:rsidRPr="005D3016">
        <w:rPr>
          <w:rFonts w:ascii="Times New Roman" w:hAnsi="Times New Roman" w:cs="Times New Roman"/>
          <w:sz w:val="28"/>
          <w:szCs w:val="28"/>
        </w:rPr>
        <w:t xml:space="preserve"> - нормативные расходы на выплату вознаграждения приемным родителям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Hпi</w:t>
      </w:r>
      <w:proofErr w:type="spellEnd"/>
      <w:r w:rsidRPr="005D3016">
        <w:rPr>
          <w:rFonts w:ascii="Times New Roman" w:hAnsi="Times New Roman" w:cs="Times New Roman"/>
          <w:sz w:val="28"/>
          <w:szCs w:val="28"/>
        </w:rPr>
        <w:t xml:space="preserve"> - число первых детей, принятых в приемные семьи,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Т - размер вознаграждения приемным родителям (на семью в целом) за воспитание одного приемного ребенка;</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Hi</w:t>
      </w:r>
      <w:proofErr w:type="spellEnd"/>
      <w:r w:rsidRPr="005D3016">
        <w:rPr>
          <w:rFonts w:ascii="Times New Roman" w:hAnsi="Times New Roman" w:cs="Times New Roman"/>
          <w:sz w:val="28"/>
          <w:szCs w:val="28"/>
        </w:rPr>
        <w:t xml:space="preserve"> - общее число детей, переданных в приемные семьи, в i-м муниципальном районе (муниципальном округе, городском округе), равное сумме P1i и P2i;</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M - размер вознаграждения приемным родителям (на семью в целом) за воспитание каждого последующего приемного ребенка;</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Fn</w:t>
      </w:r>
      <w:proofErr w:type="spellEnd"/>
      <w:r w:rsidRPr="005D3016">
        <w:rPr>
          <w:rFonts w:ascii="Times New Roman" w:hAnsi="Times New Roman" w:cs="Times New Roman"/>
          <w:sz w:val="28"/>
          <w:szCs w:val="28"/>
        </w:rPr>
        <w:t xml:space="preserve"> - коэффициент начислений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а также страховых взносов по обязательному социальному страхованию от несчастных случаев на производстве и профессиональных заболеваний;</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P - ежегодная единовременная помощь, предоставляемая приемной семье (на семью в целом);</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K - страховые взносы на обязательное социальное страхование от несчастных случаев на производстве и профессиональных заболеваний;</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Псi</w:t>
      </w:r>
      <w:proofErr w:type="spellEnd"/>
      <w:r w:rsidRPr="005D3016">
        <w:rPr>
          <w:rFonts w:ascii="Times New Roman" w:hAnsi="Times New Roman" w:cs="Times New Roman"/>
          <w:sz w:val="28"/>
          <w:szCs w:val="28"/>
        </w:rPr>
        <w:t xml:space="preserve"> - общее число приемных семей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12 - число месяцев в году.</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7. Нормативные расходы на подготовку лиц, желающих принять на воспитание в свою семью ребенка, оставшегося без попечения родителей, в i-м муниципальном районе (муниципальном округе, городском округе) определяются по следующей формуле: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EB561C">
      <w:pPr>
        <w:spacing w:after="0" w:line="360" w:lineRule="auto"/>
        <w:ind w:firstLine="709"/>
        <w:jc w:val="center"/>
        <w:rPr>
          <w:rFonts w:ascii="Times New Roman" w:hAnsi="Times New Roman" w:cs="Times New Roman"/>
          <w:sz w:val="28"/>
          <w:szCs w:val="28"/>
        </w:rPr>
      </w:pPr>
      <w:proofErr w:type="spellStart"/>
      <w:r w:rsidRPr="005D3016">
        <w:rPr>
          <w:rFonts w:ascii="Times New Roman" w:hAnsi="Times New Roman" w:cs="Times New Roman"/>
          <w:sz w:val="28"/>
          <w:szCs w:val="28"/>
        </w:rPr>
        <w:t>Oi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Nk</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Чki</w:t>
      </w:r>
      <w:proofErr w:type="spellEnd"/>
      <w:r w:rsidRPr="005D3016">
        <w:rPr>
          <w:rFonts w:ascii="Times New Roman" w:hAnsi="Times New Roman" w:cs="Times New Roman"/>
          <w:sz w:val="28"/>
          <w:szCs w:val="28"/>
        </w:rPr>
        <w:t>, где: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Oi</w:t>
      </w:r>
      <w:proofErr w:type="spellEnd"/>
      <w:r w:rsidRPr="005D3016">
        <w:rPr>
          <w:rFonts w:ascii="Times New Roman" w:hAnsi="Times New Roman" w:cs="Times New Roman"/>
          <w:sz w:val="28"/>
          <w:szCs w:val="28"/>
        </w:rPr>
        <w:t xml:space="preserve"> - нормативные расходы на подготовку лиц, желающих принять на воспитание в свою семью ребенка, оставшегося без попечения родителей,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lastRenderedPageBreak/>
        <w:t>Nk</w:t>
      </w:r>
      <w:proofErr w:type="spellEnd"/>
      <w:r w:rsidRPr="005D3016">
        <w:rPr>
          <w:rFonts w:ascii="Times New Roman" w:hAnsi="Times New Roman" w:cs="Times New Roman"/>
          <w:sz w:val="28"/>
          <w:szCs w:val="28"/>
        </w:rPr>
        <w:t xml:space="preserve"> - норматив расходов на подготовку лиц, желающих принять на воспитание в свою семью ребенка, оставшегося без попечения родителей;</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Чki</w:t>
      </w:r>
      <w:proofErr w:type="spellEnd"/>
      <w:r w:rsidRPr="005D3016">
        <w:rPr>
          <w:rFonts w:ascii="Times New Roman" w:hAnsi="Times New Roman" w:cs="Times New Roman"/>
          <w:sz w:val="28"/>
          <w:szCs w:val="28"/>
        </w:rPr>
        <w:t xml:space="preserve"> - расчетная численность кандидатов, желающих принять на воспитание в свою семью ребенка, оставшегося без попечения родителей, в i-м муниципальном районе (муниципальном округе, городском округе), определяемая в соответствии с законодательством Брянской области.</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8. Нормативные расходы на  подготовку граждан, выразивших желание стать опекунами или попечителями совершеннолетних недееспособных или не полностью дееспособных граждан, в i-м муниципальном районе (муниципальном округе, городском округе) определяются по следующей формуле: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EB561C">
      <w:pPr>
        <w:spacing w:after="0" w:line="360" w:lineRule="auto"/>
        <w:ind w:firstLine="709"/>
        <w:jc w:val="center"/>
        <w:rPr>
          <w:rFonts w:ascii="Times New Roman" w:hAnsi="Times New Roman" w:cs="Times New Roman"/>
          <w:sz w:val="28"/>
          <w:szCs w:val="28"/>
        </w:rPr>
      </w:pPr>
      <w:proofErr w:type="spellStart"/>
      <w:r w:rsidRPr="005D3016">
        <w:rPr>
          <w:rFonts w:ascii="Times New Roman" w:hAnsi="Times New Roman" w:cs="Times New Roman"/>
          <w:sz w:val="28"/>
          <w:szCs w:val="28"/>
        </w:rPr>
        <w:t>Li</w:t>
      </w:r>
      <w:proofErr w:type="spellEnd"/>
      <w:r w:rsidRPr="005D3016">
        <w:rPr>
          <w:rFonts w:ascii="Times New Roman" w:hAnsi="Times New Roman" w:cs="Times New Roman"/>
          <w:sz w:val="28"/>
          <w:szCs w:val="28"/>
        </w:rPr>
        <w:t xml:space="preserve"> = </w:t>
      </w:r>
      <w:proofErr w:type="spellStart"/>
      <w:r w:rsidRPr="005D3016">
        <w:rPr>
          <w:rFonts w:ascii="Times New Roman" w:hAnsi="Times New Roman" w:cs="Times New Roman"/>
          <w:sz w:val="28"/>
          <w:szCs w:val="28"/>
        </w:rPr>
        <w:t>Nl</w:t>
      </w:r>
      <w:proofErr w:type="spellEnd"/>
      <w:r w:rsidRPr="005D3016">
        <w:rPr>
          <w:rFonts w:ascii="Times New Roman" w:hAnsi="Times New Roman" w:cs="Times New Roman"/>
          <w:sz w:val="28"/>
          <w:szCs w:val="28"/>
        </w:rPr>
        <w:t xml:space="preserve"> </w:t>
      </w:r>
      <w:r w:rsidR="009163C1" w:rsidRPr="005D3016">
        <w:rPr>
          <w:rFonts w:ascii="Times New Roman" w:hAnsi="Times New Roman" w:cs="Times New Roman"/>
          <w:sz w:val="28"/>
          <w:szCs w:val="28"/>
        </w:rPr>
        <w:t>×</w:t>
      </w:r>
      <w:r w:rsidRPr="005D3016">
        <w:rPr>
          <w:rFonts w:ascii="Times New Roman" w:hAnsi="Times New Roman" w:cs="Times New Roman"/>
          <w:sz w:val="28"/>
          <w:szCs w:val="28"/>
        </w:rPr>
        <w:t xml:space="preserve"> </w:t>
      </w:r>
      <w:proofErr w:type="spellStart"/>
      <w:r w:rsidRPr="005D3016">
        <w:rPr>
          <w:rFonts w:ascii="Times New Roman" w:hAnsi="Times New Roman" w:cs="Times New Roman"/>
          <w:sz w:val="28"/>
          <w:szCs w:val="28"/>
        </w:rPr>
        <w:t>Чli</w:t>
      </w:r>
      <w:proofErr w:type="spellEnd"/>
      <w:r w:rsidRPr="005D3016">
        <w:rPr>
          <w:rFonts w:ascii="Times New Roman" w:hAnsi="Times New Roman" w:cs="Times New Roman"/>
          <w:sz w:val="28"/>
          <w:szCs w:val="28"/>
        </w:rPr>
        <w:t>, где:</w:t>
      </w:r>
    </w:p>
    <w:p w:rsidR="00773AB3" w:rsidRPr="005D3016" w:rsidRDefault="00773AB3" w:rsidP="00773AB3">
      <w:pPr>
        <w:spacing w:after="0" w:line="360" w:lineRule="auto"/>
        <w:ind w:firstLine="709"/>
        <w:jc w:val="both"/>
        <w:rPr>
          <w:rFonts w:ascii="Times New Roman" w:hAnsi="Times New Roman" w:cs="Times New Roman"/>
          <w:sz w:val="28"/>
          <w:szCs w:val="28"/>
        </w:rPr>
      </w:pP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Li</w:t>
      </w:r>
      <w:proofErr w:type="spellEnd"/>
      <w:r w:rsidRPr="005D3016">
        <w:rPr>
          <w:rFonts w:ascii="Times New Roman" w:hAnsi="Times New Roman" w:cs="Times New Roman"/>
          <w:sz w:val="28"/>
          <w:szCs w:val="28"/>
        </w:rPr>
        <w:t xml:space="preserve"> - нормативные расходы на  подготовку граждан, выразивших желание стать опекунами или попечителями совершеннолетних недееспособных или не полностью дееспособных граждан, в i-м муниципальном районе (муниципальном округе, городском округе);</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Nl</w:t>
      </w:r>
      <w:proofErr w:type="spellEnd"/>
      <w:r w:rsidRPr="005D3016">
        <w:rPr>
          <w:rFonts w:ascii="Times New Roman" w:hAnsi="Times New Roman" w:cs="Times New Roman"/>
          <w:sz w:val="28"/>
          <w:szCs w:val="28"/>
        </w:rPr>
        <w:t xml:space="preserve"> - норматив расходов  на  подготовку граждан, выразивших желание стать опекунами или попечителями совершеннолетних недееспособных или не полностью дееспособных граждан;</w:t>
      </w:r>
    </w:p>
    <w:p w:rsidR="00773AB3" w:rsidRPr="005D3016" w:rsidRDefault="00773AB3" w:rsidP="00773AB3">
      <w:pPr>
        <w:spacing w:after="0" w:line="360" w:lineRule="auto"/>
        <w:ind w:firstLine="709"/>
        <w:jc w:val="both"/>
        <w:rPr>
          <w:rFonts w:ascii="Times New Roman" w:hAnsi="Times New Roman" w:cs="Times New Roman"/>
          <w:sz w:val="28"/>
          <w:szCs w:val="28"/>
        </w:rPr>
      </w:pPr>
      <w:proofErr w:type="spellStart"/>
      <w:r w:rsidRPr="005D3016">
        <w:rPr>
          <w:rFonts w:ascii="Times New Roman" w:hAnsi="Times New Roman" w:cs="Times New Roman"/>
          <w:sz w:val="28"/>
          <w:szCs w:val="28"/>
        </w:rPr>
        <w:t>Чli</w:t>
      </w:r>
      <w:proofErr w:type="spellEnd"/>
      <w:r w:rsidRPr="005D3016">
        <w:rPr>
          <w:rFonts w:ascii="Times New Roman" w:hAnsi="Times New Roman" w:cs="Times New Roman"/>
          <w:sz w:val="28"/>
          <w:szCs w:val="28"/>
        </w:rPr>
        <w:t xml:space="preserve"> - расчетная численность кандидатов, выразивших желание стать опекунами или попечителями совершеннолетних недееспособных или не полностью дееспособных граждан, в i-м муниципальном районе (муниципальном округе, городском округе), определяемая в соответствии с законодательством Брянской области.</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9. Субвенция носит целевой характер.</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773AB3" w:rsidRPr="005D3016" w:rsidRDefault="00773AB3" w:rsidP="00773AB3">
      <w:pPr>
        <w:spacing w:after="0"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Не использованные по состоянию на 1 января очередного финансового года остатки целевых средств подлежат возврату в областной бюджет.».</w:t>
      </w:r>
    </w:p>
    <w:p w:rsidR="00EB561C" w:rsidRPr="005D3016" w:rsidRDefault="00773AB3"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В п</w:t>
      </w:r>
      <w:r w:rsidRPr="005D3016">
        <w:rPr>
          <w:rFonts w:ascii="Times New Roman" w:hAnsi="Times New Roman" w:cs="Times New Roman"/>
          <w:bCs/>
          <w:sz w:val="28"/>
          <w:szCs w:val="28"/>
        </w:rPr>
        <w:t>риложении</w:t>
      </w:r>
      <w:r w:rsidRPr="005D3016">
        <w:rPr>
          <w:rFonts w:ascii="Times New Roman" w:hAnsi="Times New Roman" w:cs="Times New Roman"/>
          <w:sz w:val="28"/>
          <w:szCs w:val="28"/>
        </w:rPr>
        <w:t xml:space="preserve"> 10.5</w:t>
      </w:r>
      <w:r w:rsidR="00AE5607" w:rsidRPr="005D3016">
        <w:rPr>
          <w:rFonts w:ascii="Times New Roman" w:hAnsi="Times New Roman" w:cs="Times New Roman"/>
          <w:sz w:val="28"/>
          <w:szCs w:val="28"/>
        </w:rPr>
        <w:t>:</w:t>
      </w:r>
    </w:p>
    <w:p w:rsidR="00084AE6" w:rsidRPr="005D3016" w:rsidRDefault="00084AE6" w:rsidP="000F22C9">
      <w:pPr>
        <w:pStyle w:val="ConsPlusNormal"/>
        <w:numPr>
          <w:ilvl w:val="0"/>
          <w:numId w:val="1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7D74CA" w:rsidRPr="005D3016">
        <w:rPr>
          <w:rFonts w:ascii="Times New Roman" w:hAnsi="Times New Roman" w:cs="Times New Roman"/>
          <w:sz w:val="28"/>
          <w:szCs w:val="28"/>
        </w:rPr>
        <w:t xml:space="preserve">наименовании </w:t>
      </w:r>
      <w:r w:rsidRPr="005D3016">
        <w:rPr>
          <w:rFonts w:ascii="Times New Roman" w:hAnsi="Times New Roman" w:cs="Times New Roman"/>
          <w:sz w:val="28"/>
          <w:szCs w:val="28"/>
        </w:rPr>
        <w:t>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84AE6" w:rsidRPr="005D3016" w:rsidRDefault="00084AE6" w:rsidP="000F22C9">
      <w:pPr>
        <w:pStyle w:val="ConsPlusNormal"/>
        <w:numPr>
          <w:ilvl w:val="0"/>
          <w:numId w:val="1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84AE6" w:rsidRPr="005D3016" w:rsidRDefault="00084AE6" w:rsidP="000F22C9">
      <w:pPr>
        <w:pStyle w:val="ConsPlusNormal"/>
        <w:numPr>
          <w:ilvl w:val="0"/>
          <w:numId w:val="1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4B1EF2" w:rsidRPr="005D3016">
        <w:rPr>
          <w:rFonts w:ascii="Times New Roman" w:hAnsi="Times New Roman" w:cs="Times New Roman"/>
          <w:sz w:val="28"/>
          <w:szCs w:val="28"/>
        </w:rPr>
        <w:t>пят</w:t>
      </w:r>
      <w:r w:rsidRPr="005D3016">
        <w:rPr>
          <w:rFonts w:ascii="Times New Roman" w:hAnsi="Times New Roman" w:cs="Times New Roman"/>
          <w:sz w:val="28"/>
          <w:szCs w:val="28"/>
        </w:rPr>
        <w:t>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84AE6" w:rsidRPr="005D3016" w:rsidRDefault="00084AE6" w:rsidP="000F22C9">
      <w:pPr>
        <w:pStyle w:val="ConsPlusNormal"/>
        <w:numPr>
          <w:ilvl w:val="0"/>
          <w:numId w:val="1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4B1EF2" w:rsidRPr="005D3016">
        <w:rPr>
          <w:rFonts w:ascii="Times New Roman" w:hAnsi="Times New Roman" w:cs="Times New Roman"/>
          <w:sz w:val="28"/>
          <w:szCs w:val="28"/>
        </w:rPr>
        <w:t>седьм</w:t>
      </w:r>
      <w:r w:rsidRPr="005D3016">
        <w:rPr>
          <w:rFonts w:ascii="Times New Roman" w:hAnsi="Times New Roman" w:cs="Times New Roman"/>
          <w:sz w:val="28"/>
          <w:szCs w:val="28"/>
        </w:rPr>
        <w:t>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84AE6" w:rsidRPr="005D3016" w:rsidRDefault="00084AE6" w:rsidP="000F22C9">
      <w:pPr>
        <w:pStyle w:val="ConsPlusNormal"/>
        <w:numPr>
          <w:ilvl w:val="0"/>
          <w:numId w:val="1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4B1EF2" w:rsidRPr="005D3016">
        <w:rPr>
          <w:rFonts w:ascii="Times New Roman" w:hAnsi="Times New Roman" w:cs="Times New Roman"/>
          <w:sz w:val="28"/>
          <w:szCs w:val="28"/>
        </w:rPr>
        <w:t>восьм</w:t>
      </w:r>
      <w:r w:rsidRPr="005D3016">
        <w:rPr>
          <w:rFonts w:ascii="Times New Roman" w:hAnsi="Times New Roman" w:cs="Times New Roman"/>
          <w:sz w:val="28"/>
          <w:szCs w:val="28"/>
        </w:rPr>
        <w:t>ом слова «муниципально</w:t>
      </w:r>
      <w:r w:rsidR="004B1EF2" w:rsidRPr="005D3016">
        <w:rPr>
          <w:rFonts w:ascii="Times New Roman" w:hAnsi="Times New Roman" w:cs="Times New Roman"/>
          <w:sz w:val="28"/>
          <w:szCs w:val="28"/>
        </w:rPr>
        <w:t>му</w:t>
      </w:r>
      <w:r w:rsidRPr="005D3016">
        <w:rPr>
          <w:rFonts w:ascii="Times New Roman" w:hAnsi="Times New Roman" w:cs="Times New Roman"/>
          <w:sz w:val="28"/>
          <w:szCs w:val="28"/>
        </w:rPr>
        <w:t xml:space="preserve"> район</w:t>
      </w:r>
      <w:r w:rsidR="004B1EF2" w:rsidRPr="005D3016">
        <w:rPr>
          <w:rFonts w:ascii="Times New Roman" w:hAnsi="Times New Roman" w:cs="Times New Roman"/>
          <w:sz w:val="28"/>
          <w:szCs w:val="28"/>
        </w:rPr>
        <w:t>у</w:t>
      </w:r>
      <w:r w:rsidRPr="005D3016">
        <w:rPr>
          <w:rFonts w:ascii="Times New Roman" w:hAnsi="Times New Roman" w:cs="Times New Roman"/>
          <w:sz w:val="28"/>
          <w:szCs w:val="28"/>
        </w:rPr>
        <w:t xml:space="preserve"> (городско</w:t>
      </w:r>
      <w:r w:rsidR="004B1EF2" w:rsidRPr="005D3016">
        <w:rPr>
          <w:rFonts w:ascii="Times New Roman" w:hAnsi="Times New Roman" w:cs="Times New Roman"/>
          <w:sz w:val="28"/>
          <w:szCs w:val="28"/>
        </w:rPr>
        <w:t>му</w:t>
      </w:r>
      <w:r w:rsidRPr="005D3016">
        <w:rPr>
          <w:rFonts w:ascii="Times New Roman" w:hAnsi="Times New Roman" w:cs="Times New Roman"/>
          <w:sz w:val="28"/>
          <w:szCs w:val="28"/>
        </w:rPr>
        <w:t xml:space="preserve"> округ</w:t>
      </w:r>
      <w:r w:rsidR="004B1EF2" w:rsidRPr="005D3016">
        <w:rPr>
          <w:rFonts w:ascii="Times New Roman" w:hAnsi="Times New Roman" w:cs="Times New Roman"/>
          <w:sz w:val="28"/>
          <w:szCs w:val="28"/>
        </w:rPr>
        <w:t>у</w:t>
      </w:r>
      <w:r w:rsidRPr="005D3016">
        <w:rPr>
          <w:rFonts w:ascii="Times New Roman" w:hAnsi="Times New Roman" w:cs="Times New Roman"/>
          <w:sz w:val="28"/>
          <w:szCs w:val="28"/>
        </w:rPr>
        <w:t>)» заменить словами «муниципально</w:t>
      </w:r>
      <w:r w:rsidR="004B1EF2" w:rsidRPr="005D3016">
        <w:rPr>
          <w:rFonts w:ascii="Times New Roman" w:hAnsi="Times New Roman" w:cs="Times New Roman"/>
          <w:sz w:val="28"/>
          <w:szCs w:val="28"/>
        </w:rPr>
        <w:t>му</w:t>
      </w:r>
      <w:r w:rsidRPr="005D3016">
        <w:rPr>
          <w:rFonts w:ascii="Times New Roman" w:hAnsi="Times New Roman" w:cs="Times New Roman"/>
          <w:sz w:val="28"/>
          <w:szCs w:val="28"/>
        </w:rPr>
        <w:t xml:space="preserve"> район</w:t>
      </w:r>
      <w:r w:rsidR="004B1EF2" w:rsidRPr="005D3016">
        <w:rPr>
          <w:rFonts w:ascii="Times New Roman" w:hAnsi="Times New Roman" w:cs="Times New Roman"/>
          <w:sz w:val="28"/>
          <w:szCs w:val="28"/>
        </w:rPr>
        <w:t>у</w:t>
      </w:r>
      <w:r w:rsidRPr="005D3016">
        <w:rPr>
          <w:rFonts w:ascii="Times New Roman" w:hAnsi="Times New Roman" w:cs="Times New Roman"/>
          <w:sz w:val="28"/>
          <w:szCs w:val="28"/>
        </w:rPr>
        <w:t xml:space="preserve"> (муниципально</w:t>
      </w:r>
      <w:r w:rsidR="004B1EF2" w:rsidRPr="005D3016">
        <w:rPr>
          <w:rFonts w:ascii="Times New Roman" w:hAnsi="Times New Roman" w:cs="Times New Roman"/>
          <w:sz w:val="28"/>
          <w:szCs w:val="28"/>
        </w:rPr>
        <w:t>му</w:t>
      </w:r>
      <w:r w:rsidRPr="005D3016">
        <w:rPr>
          <w:rFonts w:ascii="Times New Roman" w:hAnsi="Times New Roman" w:cs="Times New Roman"/>
          <w:sz w:val="28"/>
          <w:szCs w:val="28"/>
        </w:rPr>
        <w:t xml:space="preserve"> округ</w:t>
      </w:r>
      <w:r w:rsidR="004B1EF2" w:rsidRPr="005D3016">
        <w:rPr>
          <w:rFonts w:ascii="Times New Roman" w:hAnsi="Times New Roman" w:cs="Times New Roman"/>
          <w:sz w:val="28"/>
          <w:szCs w:val="28"/>
        </w:rPr>
        <w:t>у</w:t>
      </w:r>
      <w:r w:rsidRPr="005D3016">
        <w:rPr>
          <w:rFonts w:ascii="Times New Roman" w:hAnsi="Times New Roman" w:cs="Times New Roman"/>
          <w:sz w:val="28"/>
          <w:szCs w:val="28"/>
        </w:rPr>
        <w:t>, городско</w:t>
      </w:r>
      <w:r w:rsidR="004B1EF2" w:rsidRPr="005D3016">
        <w:rPr>
          <w:rFonts w:ascii="Times New Roman" w:hAnsi="Times New Roman" w:cs="Times New Roman"/>
          <w:sz w:val="28"/>
          <w:szCs w:val="28"/>
        </w:rPr>
        <w:t>му</w:t>
      </w:r>
      <w:r w:rsidRPr="005D3016">
        <w:rPr>
          <w:rFonts w:ascii="Times New Roman" w:hAnsi="Times New Roman" w:cs="Times New Roman"/>
          <w:sz w:val="28"/>
          <w:szCs w:val="28"/>
        </w:rPr>
        <w:t xml:space="preserve"> округ</w:t>
      </w:r>
      <w:r w:rsidR="004B1EF2" w:rsidRPr="005D3016">
        <w:rPr>
          <w:rFonts w:ascii="Times New Roman" w:hAnsi="Times New Roman" w:cs="Times New Roman"/>
          <w:sz w:val="28"/>
          <w:szCs w:val="28"/>
        </w:rPr>
        <w:t>у</w:t>
      </w:r>
      <w:r w:rsidRPr="005D3016">
        <w:rPr>
          <w:rFonts w:ascii="Times New Roman" w:hAnsi="Times New Roman" w:cs="Times New Roman"/>
          <w:sz w:val="28"/>
          <w:szCs w:val="28"/>
        </w:rPr>
        <w:t>)»;</w:t>
      </w:r>
    </w:p>
    <w:p w:rsidR="00A556C1" w:rsidRPr="005D3016" w:rsidRDefault="00084AE6" w:rsidP="000F22C9">
      <w:pPr>
        <w:pStyle w:val="ConsPlusNormal"/>
        <w:numPr>
          <w:ilvl w:val="0"/>
          <w:numId w:val="1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4B1EF2" w:rsidRPr="005D3016">
        <w:rPr>
          <w:rFonts w:ascii="Times New Roman" w:hAnsi="Times New Roman" w:cs="Times New Roman"/>
          <w:sz w:val="28"/>
          <w:szCs w:val="28"/>
        </w:rPr>
        <w:t>девят</w:t>
      </w:r>
      <w:r w:rsidRPr="005D3016">
        <w:rPr>
          <w:rFonts w:ascii="Times New Roman" w:hAnsi="Times New Roman" w:cs="Times New Roman"/>
          <w:sz w:val="28"/>
          <w:szCs w:val="28"/>
        </w:rPr>
        <w:t xml:space="preserve">ом слова </w:t>
      </w:r>
      <w:r w:rsidR="00A556C1" w:rsidRPr="005D3016">
        <w:rPr>
          <w:rFonts w:ascii="Times New Roman" w:hAnsi="Times New Roman" w:cs="Times New Roman"/>
          <w:sz w:val="28"/>
          <w:szCs w:val="28"/>
        </w:rPr>
        <w:t>«муниципального района (городского округа)» заменить словами «муниципального района (муниципального округа, городского округа)»;</w:t>
      </w:r>
    </w:p>
    <w:p w:rsidR="001923F0" w:rsidRPr="005D3016" w:rsidRDefault="001923F0" w:rsidP="000F22C9">
      <w:pPr>
        <w:pStyle w:val="ConsPlusNormal"/>
        <w:numPr>
          <w:ilvl w:val="0"/>
          <w:numId w:val="1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десятом слова </w:t>
      </w:r>
      <w:r w:rsidR="004B1EF2" w:rsidRPr="005D3016">
        <w:rPr>
          <w:rFonts w:ascii="Times New Roman" w:hAnsi="Times New Roman" w:cs="Times New Roman"/>
          <w:sz w:val="28"/>
          <w:szCs w:val="28"/>
        </w:rPr>
        <w:t>«муниципального района (городского округа)» заменить словами «муниципального района (муниципального округа, городского округа)»</w:t>
      </w:r>
      <w:r w:rsidRPr="005D3016">
        <w:rPr>
          <w:rFonts w:ascii="Times New Roman" w:hAnsi="Times New Roman" w:cs="Times New Roman"/>
          <w:sz w:val="28"/>
          <w:szCs w:val="28"/>
        </w:rPr>
        <w:t>;</w:t>
      </w:r>
    </w:p>
    <w:p w:rsidR="001923F0" w:rsidRPr="005D3016" w:rsidRDefault="001923F0" w:rsidP="000F22C9">
      <w:pPr>
        <w:pStyle w:val="ConsPlusNormal"/>
        <w:numPr>
          <w:ilvl w:val="0"/>
          <w:numId w:val="1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одиннадцатом </w:t>
      </w:r>
      <w:r w:rsidR="004B1EF2" w:rsidRPr="005D3016">
        <w:rPr>
          <w:rFonts w:ascii="Times New Roman" w:hAnsi="Times New Roman" w:cs="Times New Roman"/>
          <w:sz w:val="28"/>
          <w:szCs w:val="28"/>
        </w:rPr>
        <w:t>«муниципального района (городского округа)» заменить словами «муниципального района (муниципального округа, городского округа)».</w:t>
      </w:r>
    </w:p>
    <w:p w:rsidR="0061665E" w:rsidRPr="005D3016" w:rsidRDefault="0061665E"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10.6</w:t>
      </w:r>
      <w:r w:rsidR="00AE5607" w:rsidRPr="005D3016">
        <w:rPr>
          <w:rFonts w:ascii="Times New Roman" w:hAnsi="Times New Roman" w:cs="Times New Roman"/>
          <w:sz w:val="28"/>
          <w:szCs w:val="28"/>
        </w:rPr>
        <w:t>:</w:t>
      </w:r>
    </w:p>
    <w:p w:rsidR="0061665E" w:rsidRPr="005D3016" w:rsidRDefault="0061665E" w:rsidP="000F22C9">
      <w:pPr>
        <w:pStyle w:val="ConsPlusNormal"/>
        <w:numPr>
          <w:ilvl w:val="0"/>
          <w:numId w:val="17"/>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7D74CA"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61665E" w:rsidRPr="005D3016" w:rsidRDefault="0061665E" w:rsidP="000F22C9">
      <w:pPr>
        <w:pStyle w:val="ConsPlusNormal"/>
        <w:numPr>
          <w:ilvl w:val="0"/>
          <w:numId w:val="17"/>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в абзаце первом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61665E" w:rsidRPr="005D3016" w:rsidRDefault="0061665E" w:rsidP="000F22C9">
      <w:pPr>
        <w:pStyle w:val="ConsPlusNormal"/>
        <w:numPr>
          <w:ilvl w:val="0"/>
          <w:numId w:val="17"/>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втором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61665E" w:rsidRPr="005D3016" w:rsidRDefault="0061665E" w:rsidP="000F22C9">
      <w:pPr>
        <w:pStyle w:val="ConsPlusNormal"/>
        <w:numPr>
          <w:ilvl w:val="0"/>
          <w:numId w:val="17"/>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четвертом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61665E" w:rsidRPr="005D3016" w:rsidRDefault="0061665E" w:rsidP="000F22C9">
      <w:pPr>
        <w:pStyle w:val="ConsPlusNormal"/>
        <w:numPr>
          <w:ilvl w:val="0"/>
          <w:numId w:val="17"/>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7A5CF0" w:rsidRPr="005D3016">
        <w:rPr>
          <w:rFonts w:ascii="Times New Roman" w:hAnsi="Times New Roman" w:cs="Times New Roman"/>
          <w:sz w:val="28"/>
          <w:szCs w:val="28"/>
        </w:rPr>
        <w:t xml:space="preserve">седьмом </w:t>
      </w:r>
      <w:r w:rsidRPr="005D3016">
        <w:rPr>
          <w:rFonts w:ascii="Times New Roman" w:hAnsi="Times New Roman" w:cs="Times New Roman"/>
          <w:sz w:val="28"/>
          <w:szCs w:val="28"/>
        </w:rPr>
        <w:t>слова «муниципальном район</w:t>
      </w:r>
      <w:r w:rsidR="007A5CF0" w:rsidRPr="005D3016">
        <w:rPr>
          <w:rFonts w:ascii="Times New Roman" w:hAnsi="Times New Roman" w:cs="Times New Roman"/>
          <w:sz w:val="28"/>
          <w:szCs w:val="28"/>
        </w:rPr>
        <w:t>е</w:t>
      </w:r>
      <w:r w:rsidRPr="005D3016">
        <w:rPr>
          <w:rFonts w:ascii="Times New Roman" w:hAnsi="Times New Roman" w:cs="Times New Roman"/>
          <w:sz w:val="28"/>
          <w:szCs w:val="28"/>
        </w:rPr>
        <w:t xml:space="preserve"> (городском округ</w:t>
      </w:r>
      <w:r w:rsidR="007A5CF0" w:rsidRPr="005D3016">
        <w:rPr>
          <w:rFonts w:ascii="Times New Roman" w:hAnsi="Times New Roman" w:cs="Times New Roman"/>
          <w:sz w:val="28"/>
          <w:szCs w:val="28"/>
        </w:rPr>
        <w:t>е</w:t>
      </w:r>
      <w:r w:rsidRPr="005D3016">
        <w:rPr>
          <w:rFonts w:ascii="Times New Roman" w:hAnsi="Times New Roman" w:cs="Times New Roman"/>
          <w:sz w:val="28"/>
          <w:szCs w:val="28"/>
        </w:rPr>
        <w:t>)» заменить словами «муниципальном район</w:t>
      </w:r>
      <w:r w:rsidR="007A5CF0" w:rsidRPr="005D3016">
        <w:rPr>
          <w:rFonts w:ascii="Times New Roman" w:hAnsi="Times New Roman" w:cs="Times New Roman"/>
          <w:sz w:val="28"/>
          <w:szCs w:val="28"/>
        </w:rPr>
        <w:t>е</w:t>
      </w:r>
      <w:r w:rsidRPr="005D3016">
        <w:rPr>
          <w:rFonts w:ascii="Times New Roman" w:hAnsi="Times New Roman" w:cs="Times New Roman"/>
          <w:sz w:val="28"/>
          <w:szCs w:val="28"/>
        </w:rPr>
        <w:t xml:space="preserve"> (муниципальном округ</w:t>
      </w:r>
      <w:r w:rsidR="007A5CF0" w:rsidRPr="005D3016">
        <w:rPr>
          <w:rFonts w:ascii="Times New Roman" w:hAnsi="Times New Roman" w:cs="Times New Roman"/>
          <w:sz w:val="28"/>
          <w:szCs w:val="28"/>
        </w:rPr>
        <w:t>е</w:t>
      </w:r>
      <w:r w:rsidRPr="005D3016">
        <w:rPr>
          <w:rFonts w:ascii="Times New Roman" w:hAnsi="Times New Roman" w:cs="Times New Roman"/>
          <w:sz w:val="28"/>
          <w:szCs w:val="28"/>
        </w:rPr>
        <w:t>, городском округ</w:t>
      </w:r>
      <w:r w:rsidR="007A5CF0" w:rsidRPr="005D3016">
        <w:rPr>
          <w:rFonts w:ascii="Times New Roman" w:hAnsi="Times New Roman" w:cs="Times New Roman"/>
          <w:sz w:val="28"/>
          <w:szCs w:val="28"/>
        </w:rPr>
        <w:t>е</w:t>
      </w:r>
      <w:r w:rsidRPr="005D3016">
        <w:rPr>
          <w:rFonts w:ascii="Times New Roman" w:hAnsi="Times New Roman" w:cs="Times New Roman"/>
          <w:sz w:val="28"/>
          <w:szCs w:val="28"/>
        </w:rPr>
        <w:t>)»;</w:t>
      </w:r>
    </w:p>
    <w:p w:rsidR="007A5CF0" w:rsidRPr="005D3016" w:rsidRDefault="007A5CF0" w:rsidP="000F22C9">
      <w:pPr>
        <w:pStyle w:val="ConsPlusNormal"/>
        <w:numPr>
          <w:ilvl w:val="0"/>
          <w:numId w:val="17"/>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десятом слова «муниципальном районе (городском округе)» заменить словами «муниципальном районе (муниципальном округе, городском округе)»;</w:t>
      </w:r>
    </w:p>
    <w:p w:rsidR="007A5CF0" w:rsidRPr="005D3016" w:rsidRDefault="007A5CF0" w:rsidP="000F22C9">
      <w:pPr>
        <w:pStyle w:val="ConsPlusNormal"/>
        <w:numPr>
          <w:ilvl w:val="0"/>
          <w:numId w:val="17"/>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одиннадцатом слова «муниципальном районе (городском округе)» заменить словами «муниципальном районе (муниципальном округе, городском округе)»;</w:t>
      </w:r>
    </w:p>
    <w:p w:rsidR="007A5CF0" w:rsidRPr="005D3016" w:rsidRDefault="007A5CF0" w:rsidP="000F22C9">
      <w:pPr>
        <w:pStyle w:val="ConsPlusNormal"/>
        <w:numPr>
          <w:ilvl w:val="0"/>
          <w:numId w:val="17"/>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двенадцатом слова «муниципальном районе (городском округе)» заменить словами «муниципальном районе (муниципальном округе, городском округе)».</w:t>
      </w:r>
    </w:p>
    <w:p w:rsidR="007A5CF0" w:rsidRPr="005D3016" w:rsidRDefault="007A5CF0"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w:t>
      </w:r>
      <w:r w:rsidR="00AE5607" w:rsidRPr="005D3016">
        <w:rPr>
          <w:rFonts w:ascii="Times New Roman" w:hAnsi="Times New Roman" w:cs="Times New Roman"/>
          <w:sz w:val="28"/>
          <w:szCs w:val="28"/>
        </w:rPr>
        <w:t>7:</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577AAE"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втором </w:t>
      </w:r>
      <w:r w:rsidR="000F22C9" w:rsidRPr="005D3016">
        <w:rPr>
          <w:rFonts w:ascii="Times New Roman" w:hAnsi="Times New Roman" w:cs="Times New Roman"/>
          <w:sz w:val="28"/>
          <w:szCs w:val="28"/>
        </w:rPr>
        <w:t xml:space="preserve">слова </w:t>
      </w:r>
      <w:r w:rsidRPr="005D3016">
        <w:rPr>
          <w:rFonts w:ascii="Times New Roman" w:hAnsi="Times New Roman" w:cs="Times New Roman"/>
          <w:sz w:val="28"/>
          <w:szCs w:val="28"/>
        </w:rPr>
        <w:t>«муниципального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в абзаце четвертом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пятом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шестом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седьмом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восьмом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0D70B1" w:rsidRPr="005D3016" w:rsidRDefault="000D70B1"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3D4564" w:rsidRPr="005D3016">
        <w:rPr>
          <w:rFonts w:ascii="Times New Roman" w:hAnsi="Times New Roman" w:cs="Times New Roman"/>
          <w:sz w:val="28"/>
          <w:szCs w:val="28"/>
        </w:rPr>
        <w:t>десят</w:t>
      </w:r>
      <w:r w:rsidRPr="005D3016">
        <w:rPr>
          <w:rFonts w:ascii="Times New Roman" w:hAnsi="Times New Roman" w:cs="Times New Roman"/>
          <w:sz w:val="28"/>
          <w:szCs w:val="28"/>
        </w:rPr>
        <w:t xml:space="preserve">ом </w:t>
      </w:r>
      <w:r w:rsidR="003D4564" w:rsidRPr="005D3016">
        <w:rPr>
          <w:rFonts w:ascii="Times New Roman" w:hAnsi="Times New Roman" w:cs="Times New Roman"/>
          <w:sz w:val="28"/>
          <w:szCs w:val="28"/>
        </w:rPr>
        <w:t>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003D4564"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одиннадцатом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двенадцатом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тринадцатом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четырнадцатом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шестнадцатом слова «муниципального района </w:t>
      </w:r>
      <w:r w:rsidRPr="005D3016">
        <w:rPr>
          <w:rFonts w:ascii="Times New Roman" w:hAnsi="Times New Roman" w:cs="Times New Roman"/>
          <w:sz w:val="28"/>
          <w:szCs w:val="28"/>
        </w:rPr>
        <w:lastRenderedPageBreak/>
        <w:t>(</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восемнадцатом слова «муниципальном районе (городском округе) заменить словами «муниципальном районе (муниципальном округе, городском округе)»;</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девятнадцатом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первом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третьем слова «муниципальном районе (городском округе) заменить словами «муниципальном районе (муниципальном округе, городском округе)»;</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четвертом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шестом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3D4564" w:rsidRPr="005D3016" w:rsidRDefault="003D4564" w:rsidP="000F22C9">
      <w:pPr>
        <w:pStyle w:val="ConsPlusNormal"/>
        <w:numPr>
          <w:ilvl w:val="0"/>
          <w:numId w:val="1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восьмом слова «муниципальном районе (городском округе) заменить словами «муниципальном районе (муниципальном округе, городском округе)».</w:t>
      </w:r>
    </w:p>
    <w:p w:rsidR="003D4564" w:rsidRPr="005D3016" w:rsidRDefault="003D4564" w:rsidP="000F22C9">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10.9:</w:t>
      </w:r>
    </w:p>
    <w:p w:rsidR="003D4564" w:rsidRPr="005D3016" w:rsidRDefault="003D4564" w:rsidP="000F22C9">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577AAE"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3D4564" w:rsidRPr="005D3016" w:rsidRDefault="003D4564" w:rsidP="000F22C9">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3D4564" w:rsidRPr="005D3016" w:rsidRDefault="003D4564" w:rsidP="000F22C9">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втором </w:t>
      </w:r>
      <w:r w:rsidR="000F22C9" w:rsidRPr="005D3016">
        <w:rPr>
          <w:rFonts w:ascii="Times New Roman" w:hAnsi="Times New Roman" w:cs="Times New Roman"/>
          <w:sz w:val="28"/>
          <w:szCs w:val="28"/>
        </w:rPr>
        <w:t xml:space="preserve">слова </w:t>
      </w:r>
      <w:r w:rsidRPr="005D3016">
        <w:rPr>
          <w:rFonts w:ascii="Times New Roman" w:hAnsi="Times New Roman" w:cs="Times New Roman"/>
          <w:sz w:val="28"/>
          <w:szCs w:val="28"/>
        </w:rPr>
        <w:t>«муниципального района (</w:t>
      </w:r>
      <w:r w:rsidR="00E80FEF" w:rsidRPr="005D3016">
        <w:rPr>
          <w:rFonts w:ascii="Times New Roman" w:hAnsi="Times New Roman" w:cs="Times New Roman"/>
          <w:sz w:val="28"/>
          <w:szCs w:val="28"/>
        </w:rPr>
        <w:t xml:space="preserve">городского </w:t>
      </w:r>
      <w:r w:rsidR="00E80FEF" w:rsidRPr="005D3016">
        <w:rPr>
          <w:rFonts w:ascii="Times New Roman" w:hAnsi="Times New Roman" w:cs="Times New Roman"/>
          <w:sz w:val="28"/>
          <w:szCs w:val="28"/>
        </w:rPr>
        <w:lastRenderedPageBreak/>
        <w:t xml:space="preserve">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644EC3" w:rsidRPr="005D3016" w:rsidRDefault="00644EC3" w:rsidP="000F22C9">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четвертом </w:t>
      </w:r>
      <w:r w:rsidR="000F22C9" w:rsidRPr="005D3016">
        <w:rPr>
          <w:rFonts w:ascii="Times New Roman" w:hAnsi="Times New Roman" w:cs="Times New Roman"/>
          <w:sz w:val="28"/>
          <w:szCs w:val="28"/>
        </w:rPr>
        <w:t xml:space="preserve">слова </w:t>
      </w:r>
      <w:r w:rsidRPr="005D3016">
        <w:rPr>
          <w:rFonts w:ascii="Times New Roman" w:hAnsi="Times New Roman" w:cs="Times New Roman"/>
          <w:sz w:val="28"/>
          <w:szCs w:val="28"/>
        </w:rPr>
        <w:t>«муниципального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0F22C9" w:rsidRPr="005D3016" w:rsidRDefault="000F22C9" w:rsidP="000F22C9">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пятом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3D4564" w:rsidRPr="005D3016" w:rsidRDefault="000F22C9" w:rsidP="000F22C9">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шестом слова «муниципальн</w:t>
      </w:r>
      <w:r w:rsidR="00181E50" w:rsidRPr="005D3016">
        <w:rPr>
          <w:rFonts w:ascii="Times New Roman" w:hAnsi="Times New Roman" w:cs="Times New Roman"/>
          <w:sz w:val="28"/>
          <w:szCs w:val="28"/>
        </w:rPr>
        <w:t xml:space="preserve">ому </w:t>
      </w:r>
      <w:r w:rsidRPr="005D3016">
        <w:rPr>
          <w:rFonts w:ascii="Times New Roman" w:hAnsi="Times New Roman" w:cs="Times New Roman"/>
          <w:sz w:val="28"/>
          <w:szCs w:val="28"/>
        </w:rPr>
        <w:t>район</w:t>
      </w:r>
      <w:r w:rsidR="00181E50" w:rsidRPr="005D3016">
        <w:rPr>
          <w:rFonts w:ascii="Times New Roman" w:hAnsi="Times New Roman" w:cs="Times New Roman"/>
          <w:sz w:val="28"/>
          <w:szCs w:val="28"/>
        </w:rPr>
        <w:t>у</w:t>
      </w:r>
      <w:r w:rsidRPr="005D3016">
        <w:rPr>
          <w:rFonts w:ascii="Times New Roman" w:hAnsi="Times New Roman" w:cs="Times New Roman"/>
          <w:sz w:val="28"/>
          <w:szCs w:val="28"/>
        </w:rPr>
        <w:t xml:space="preserve"> (</w:t>
      </w:r>
      <w:r w:rsidR="00E80FEF" w:rsidRPr="005D3016">
        <w:rPr>
          <w:rFonts w:ascii="Times New Roman" w:hAnsi="Times New Roman" w:cs="Times New Roman"/>
          <w:sz w:val="28"/>
          <w:szCs w:val="28"/>
        </w:rPr>
        <w:t>городскому округу)» заменить</w:t>
      </w:r>
      <w:r w:rsidRPr="005D3016">
        <w:rPr>
          <w:rFonts w:ascii="Times New Roman" w:hAnsi="Times New Roman" w:cs="Times New Roman"/>
          <w:sz w:val="28"/>
          <w:szCs w:val="28"/>
        </w:rPr>
        <w:t xml:space="preserve"> словами «муниципальн</w:t>
      </w:r>
      <w:r w:rsidR="00181E50" w:rsidRPr="005D3016">
        <w:rPr>
          <w:rFonts w:ascii="Times New Roman" w:hAnsi="Times New Roman" w:cs="Times New Roman"/>
          <w:sz w:val="28"/>
          <w:szCs w:val="28"/>
        </w:rPr>
        <w:t xml:space="preserve">ому </w:t>
      </w:r>
      <w:r w:rsidRPr="005D3016">
        <w:rPr>
          <w:rFonts w:ascii="Times New Roman" w:hAnsi="Times New Roman" w:cs="Times New Roman"/>
          <w:sz w:val="28"/>
          <w:szCs w:val="28"/>
        </w:rPr>
        <w:t>район</w:t>
      </w:r>
      <w:r w:rsidR="00181E50" w:rsidRPr="005D3016">
        <w:rPr>
          <w:rFonts w:ascii="Times New Roman" w:hAnsi="Times New Roman" w:cs="Times New Roman"/>
          <w:sz w:val="28"/>
          <w:szCs w:val="28"/>
        </w:rPr>
        <w:t>у</w:t>
      </w:r>
      <w:r w:rsidRPr="005D3016">
        <w:rPr>
          <w:rFonts w:ascii="Times New Roman" w:hAnsi="Times New Roman" w:cs="Times New Roman"/>
          <w:sz w:val="28"/>
          <w:szCs w:val="28"/>
        </w:rPr>
        <w:t xml:space="preserve"> (муниципальн</w:t>
      </w:r>
      <w:r w:rsidR="00181E50" w:rsidRPr="005D3016">
        <w:rPr>
          <w:rFonts w:ascii="Times New Roman" w:hAnsi="Times New Roman" w:cs="Times New Roman"/>
          <w:sz w:val="28"/>
          <w:szCs w:val="28"/>
        </w:rPr>
        <w:t xml:space="preserve">ому </w:t>
      </w:r>
      <w:r w:rsidRPr="005D3016">
        <w:rPr>
          <w:rFonts w:ascii="Times New Roman" w:hAnsi="Times New Roman" w:cs="Times New Roman"/>
          <w:sz w:val="28"/>
          <w:szCs w:val="28"/>
        </w:rPr>
        <w:t>округ</w:t>
      </w:r>
      <w:r w:rsidR="00181E50" w:rsidRPr="005D3016">
        <w:rPr>
          <w:rFonts w:ascii="Times New Roman" w:hAnsi="Times New Roman" w:cs="Times New Roman"/>
          <w:sz w:val="28"/>
          <w:szCs w:val="28"/>
        </w:rPr>
        <w:t>у</w:t>
      </w:r>
      <w:r w:rsidRPr="005D3016">
        <w:rPr>
          <w:rFonts w:ascii="Times New Roman" w:hAnsi="Times New Roman" w:cs="Times New Roman"/>
          <w:sz w:val="28"/>
          <w:szCs w:val="28"/>
        </w:rPr>
        <w:t>, городск</w:t>
      </w:r>
      <w:r w:rsidR="00181E50" w:rsidRPr="005D3016">
        <w:rPr>
          <w:rFonts w:ascii="Times New Roman" w:hAnsi="Times New Roman" w:cs="Times New Roman"/>
          <w:sz w:val="28"/>
          <w:szCs w:val="28"/>
        </w:rPr>
        <w:t xml:space="preserve">ому </w:t>
      </w:r>
      <w:r w:rsidRPr="005D3016">
        <w:rPr>
          <w:rFonts w:ascii="Times New Roman" w:hAnsi="Times New Roman" w:cs="Times New Roman"/>
          <w:sz w:val="28"/>
          <w:szCs w:val="28"/>
        </w:rPr>
        <w:t>округ</w:t>
      </w:r>
      <w:r w:rsidR="00181E50" w:rsidRPr="005D3016">
        <w:rPr>
          <w:rFonts w:ascii="Times New Roman" w:hAnsi="Times New Roman" w:cs="Times New Roman"/>
          <w:sz w:val="28"/>
          <w:szCs w:val="28"/>
        </w:rPr>
        <w:t>у</w:t>
      </w:r>
      <w:r w:rsidRPr="005D3016">
        <w:rPr>
          <w:rFonts w:ascii="Times New Roman" w:hAnsi="Times New Roman" w:cs="Times New Roman"/>
          <w:sz w:val="28"/>
          <w:szCs w:val="28"/>
        </w:rPr>
        <w:t>)»</w:t>
      </w:r>
      <w:r w:rsidR="007C30A4" w:rsidRPr="005D3016">
        <w:rPr>
          <w:rFonts w:ascii="Times New Roman" w:hAnsi="Times New Roman" w:cs="Times New Roman"/>
          <w:sz w:val="28"/>
          <w:szCs w:val="28"/>
        </w:rPr>
        <w:t>;</w:t>
      </w:r>
    </w:p>
    <w:p w:rsidR="007C30A4" w:rsidRPr="005D3016" w:rsidRDefault="007C30A4" w:rsidP="007C30A4">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седьмом слова «муниципальных районов и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7C30A4" w:rsidRPr="005D3016" w:rsidRDefault="007C30A4" w:rsidP="007C30A4">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восьмом слова «муниципальному району (</w:t>
      </w:r>
      <w:r w:rsidR="00E80FEF" w:rsidRPr="005D3016">
        <w:rPr>
          <w:rFonts w:ascii="Times New Roman" w:hAnsi="Times New Roman" w:cs="Times New Roman"/>
          <w:sz w:val="28"/>
          <w:szCs w:val="28"/>
        </w:rPr>
        <w:t>городскому округу)» заменить</w:t>
      </w:r>
      <w:r w:rsidRPr="005D3016">
        <w:rPr>
          <w:rFonts w:ascii="Times New Roman" w:hAnsi="Times New Roman" w:cs="Times New Roman"/>
          <w:sz w:val="28"/>
          <w:szCs w:val="28"/>
        </w:rPr>
        <w:t xml:space="preserve"> словами «муниципальному району (муниципальному округу, городскому округу)»;</w:t>
      </w:r>
    </w:p>
    <w:p w:rsidR="007C30A4" w:rsidRPr="005D3016" w:rsidRDefault="007C30A4" w:rsidP="007C30A4">
      <w:pPr>
        <w:pStyle w:val="ConsPlusNormal"/>
        <w:numPr>
          <w:ilvl w:val="0"/>
          <w:numId w:val="1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десятом слова «муниципальном районе (городском округе) заменить словами «муниципальном районе (муниципальном округе, городском округе)»;</w:t>
      </w:r>
    </w:p>
    <w:p w:rsidR="007C30A4" w:rsidRPr="005D3016" w:rsidRDefault="007C30A4" w:rsidP="007C30A4">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w:t>
      </w:r>
      <w:r w:rsidR="00092CC9" w:rsidRPr="005D3016">
        <w:rPr>
          <w:rFonts w:ascii="Times New Roman" w:hAnsi="Times New Roman" w:cs="Times New Roman"/>
          <w:sz w:val="28"/>
          <w:szCs w:val="28"/>
        </w:rPr>
        <w:t>10</w:t>
      </w:r>
      <w:r w:rsidRPr="005D3016">
        <w:rPr>
          <w:rFonts w:ascii="Times New Roman" w:hAnsi="Times New Roman" w:cs="Times New Roman"/>
          <w:sz w:val="28"/>
          <w:szCs w:val="28"/>
        </w:rPr>
        <w:t>:</w:t>
      </w:r>
    </w:p>
    <w:p w:rsidR="005276B7" w:rsidRPr="005D3016" w:rsidRDefault="005276B7" w:rsidP="005276B7">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5276B7" w:rsidRPr="005D3016" w:rsidRDefault="005276B7" w:rsidP="00B3243C">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B3243C" w:rsidRPr="005D3016">
        <w:rPr>
          <w:rFonts w:ascii="Times New Roman" w:hAnsi="Times New Roman" w:cs="Times New Roman"/>
          <w:sz w:val="28"/>
          <w:szCs w:val="28"/>
        </w:rPr>
        <w:t xml:space="preserve">пятом </w:t>
      </w:r>
      <w:r w:rsidRPr="005D3016">
        <w:rPr>
          <w:rFonts w:ascii="Times New Roman" w:hAnsi="Times New Roman" w:cs="Times New Roman"/>
          <w:sz w:val="28"/>
          <w:szCs w:val="28"/>
        </w:rPr>
        <w:t>слова «</w:t>
      </w:r>
      <w:r w:rsidR="00B3243C" w:rsidRPr="005D3016">
        <w:rPr>
          <w:rFonts w:ascii="Times New Roman" w:hAnsi="Times New Roman" w:cs="Times New Roman"/>
          <w:sz w:val="28"/>
          <w:szCs w:val="28"/>
        </w:rPr>
        <w:t>(за исключением городских округов)</w:t>
      </w:r>
      <w:r w:rsidRPr="005D3016">
        <w:rPr>
          <w:rFonts w:ascii="Times New Roman" w:hAnsi="Times New Roman" w:cs="Times New Roman"/>
          <w:sz w:val="28"/>
          <w:szCs w:val="28"/>
        </w:rPr>
        <w:t>»</w:t>
      </w:r>
      <w:r w:rsidR="00B3243C" w:rsidRPr="005D3016">
        <w:rPr>
          <w:rFonts w:ascii="Times New Roman" w:hAnsi="Times New Roman" w:cs="Times New Roman"/>
          <w:sz w:val="28"/>
          <w:szCs w:val="28"/>
        </w:rPr>
        <w:t xml:space="preserve"> исключить</w:t>
      </w:r>
      <w:r w:rsidRPr="005D3016">
        <w:rPr>
          <w:rFonts w:ascii="Times New Roman" w:hAnsi="Times New Roman" w:cs="Times New Roman"/>
          <w:sz w:val="28"/>
          <w:szCs w:val="28"/>
        </w:rPr>
        <w:t>;</w:t>
      </w:r>
    </w:p>
    <w:p w:rsidR="005276B7" w:rsidRPr="005D3016" w:rsidRDefault="005276B7" w:rsidP="005276B7">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B3243C" w:rsidRPr="005D3016">
        <w:rPr>
          <w:rFonts w:ascii="Times New Roman" w:hAnsi="Times New Roman" w:cs="Times New Roman"/>
          <w:sz w:val="28"/>
          <w:szCs w:val="28"/>
        </w:rPr>
        <w:t xml:space="preserve">шестом </w:t>
      </w:r>
      <w:r w:rsidRPr="005D3016">
        <w:rPr>
          <w:rFonts w:ascii="Times New Roman" w:hAnsi="Times New Roman" w:cs="Times New Roman"/>
          <w:sz w:val="28"/>
          <w:szCs w:val="28"/>
        </w:rPr>
        <w:t xml:space="preserve">слова </w:t>
      </w:r>
      <w:r w:rsidR="00B3243C" w:rsidRPr="005D3016">
        <w:rPr>
          <w:rFonts w:ascii="Times New Roman" w:hAnsi="Times New Roman" w:cs="Times New Roman"/>
          <w:sz w:val="28"/>
          <w:szCs w:val="28"/>
        </w:rPr>
        <w:t>«муниципальных районов (</w:t>
      </w:r>
      <w:r w:rsidR="00E80FEF" w:rsidRPr="005D3016">
        <w:rPr>
          <w:rFonts w:ascii="Times New Roman" w:hAnsi="Times New Roman" w:cs="Times New Roman"/>
          <w:sz w:val="28"/>
          <w:szCs w:val="28"/>
        </w:rPr>
        <w:t xml:space="preserve">городских округов)» заменить </w:t>
      </w:r>
      <w:r w:rsidR="00B3243C" w:rsidRPr="005D3016">
        <w:rPr>
          <w:rFonts w:ascii="Times New Roman" w:hAnsi="Times New Roman" w:cs="Times New Roman"/>
          <w:sz w:val="28"/>
          <w:szCs w:val="28"/>
        </w:rPr>
        <w:t>словами «муниципальных районов (муниципальных округов, городских округов)»</w:t>
      </w:r>
      <w:r w:rsidRPr="005D3016">
        <w:rPr>
          <w:rFonts w:ascii="Times New Roman" w:hAnsi="Times New Roman" w:cs="Times New Roman"/>
          <w:sz w:val="28"/>
          <w:szCs w:val="28"/>
        </w:rPr>
        <w:t>;</w:t>
      </w:r>
    </w:p>
    <w:p w:rsidR="00B3243C" w:rsidRPr="005D3016" w:rsidRDefault="00B3243C" w:rsidP="00B3243C">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восьмом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 xml:space="preserve">словами «муниципального района (муниципального округа, </w:t>
      </w:r>
      <w:r w:rsidRPr="005D3016">
        <w:rPr>
          <w:rFonts w:ascii="Times New Roman" w:hAnsi="Times New Roman" w:cs="Times New Roman"/>
          <w:sz w:val="28"/>
          <w:szCs w:val="28"/>
        </w:rPr>
        <w:lastRenderedPageBreak/>
        <w:t>городского округа)»;</w:t>
      </w:r>
    </w:p>
    <w:p w:rsidR="00B3243C" w:rsidRPr="005D3016" w:rsidRDefault="00B3243C" w:rsidP="00B3243C">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девятом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7C30A4" w:rsidRPr="005D3016" w:rsidRDefault="002E7C89" w:rsidP="002E7C89">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 в абзаце десятом слова «муниципальных районов и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r w:rsidR="00A94CD4" w:rsidRPr="005D3016">
        <w:rPr>
          <w:rFonts w:ascii="Times New Roman" w:hAnsi="Times New Roman" w:cs="Times New Roman"/>
          <w:sz w:val="28"/>
          <w:szCs w:val="28"/>
        </w:rPr>
        <w:t>;</w:t>
      </w:r>
    </w:p>
    <w:p w:rsidR="002E7C89" w:rsidRPr="005D3016" w:rsidRDefault="002E7C89" w:rsidP="002E7C89">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w:t>
      </w:r>
    </w:p>
    <w:p w:rsidR="002E7C89" w:rsidRPr="005D3016" w:rsidRDefault="002E7C89" w:rsidP="002E7C89">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2E7C89" w:rsidRPr="005D3016" w:rsidRDefault="002E7C89" w:rsidP="002E7C89">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втором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2E7C89" w:rsidRPr="005D3016" w:rsidRDefault="002E7C89" w:rsidP="002E7C89">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в абзаце четвертом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2E7C89" w:rsidRPr="005D3016" w:rsidRDefault="00A94CD4" w:rsidP="002E7C89">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г</w:t>
      </w:r>
      <w:r w:rsidR="002E7C89" w:rsidRPr="005D3016">
        <w:rPr>
          <w:rFonts w:ascii="Times New Roman" w:hAnsi="Times New Roman" w:cs="Times New Roman"/>
          <w:sz w:val="28"/>
          <w:szCs w:val="28"/>
        </w:rPr>
        <w:t>) в абзаце пятом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002E7C89" w:rsidRPr="005D3016">
        <w:rPr>
          <w:rFonts w:ascii="Times New Roman" w:hAnsi="Times New Roman" w:cs="Times New Roman"/>
          <w:sz w:val="28"/>
          <w:szCs w:val="28"/>
        </w:rPr>
        <w:t>словами «муниципального района (муниципального округа, городского округа)»;</w:t>
      </w:r>
    </w:p>
    <w:p w:rsidR="002E7C89" w:rsidRPr="005D3016" w:rsidRDefault="00A94CD4" w:rsidP="002E7C89">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w:t>
      </w:r>
      <w:r w:rsidR="002E7C89" w:rsidRPr="005D3016">
        <w:rPr>
          <w:rFonts w:ascii="Times New Roman" w:hAnsi="Times New Roman" w:cs="Times New Roman"/>
          <w:sz w:val="28"/>
          <w:szCs w:val="28"/>
        </w:rPr>
        <w:t>) в абзаце шестом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002E7C89" w:rsidRPr="005D3016">
        <w:rPr>
          <w:rFonts w:ascii="Times New Roman" w:hAnsi="Times New Roman" w:cs="Times New Roman"/>
          <w:sz w:val="28"/>
          <w:szCs w:val="28"/>
        </w:rPr>
        <w:t>словами «муниципального района (муниципального округа, городского округа)»;</w:t>
      </w:r>
    </w:p>
    <w:p w:rsidR="002E7C89" w:rsidRPr="005D3016" w:rsidRDefault="00A94CD4" w:rsidP="002E7C89">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е</w:t>
      </w:r>
      <w:r w:rsidR="002E7C89" w:rsidRPr="005D3016">
        <w:rPr>
          <w:rFonts w:ascii="Times New Roman" w:hAnsi="Times New Roman" w:cs="Times New Roman"/>
          <w:sz w:val="28"/>
          <w:szCs w:val="28"/>
        </w:rPr>
        <w:t>) в абзаце седьмом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002E7C89" w:rsidRPr="005D3016">
        <w:rPr>
          <w:rFonts w:ascii="Times New Roman" w:hAnsi="Times New Roman" w:cs="Times New Roman"/>
          <w:sz w:val="28"/>
          <w:szCs w:val="28"/>
        </w:rPr>
        <w:t>словами «муниципального района (муниципального округа, городского округа)»</w:t>
      </w:r>
      <w:r w:rsidRPr="005D3016">
        <w:rPr>
          <w:rFonts w:ascii="Times New Roman" w:hAnsi="Times New Roman" w:cs="Times New Roman"/>
          <w:sz w:val="28"/>
          <w:szCs w:val="28"/>
        </w:rPr>
        <w:t>;</w:t>
      </w:r>
    </w:p>
    <w:p w:rsidR="00A94CD4" w:rsidRPr="005D3016" w:rsidRDefault="00A94CD4" w:rsidP="00A94CD4">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1.1.:</w:t>
      </w:r>
    </w:p>
    <w:p w:rsidR="00A94CD4"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A94CD4"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«муниципального района (</w:t>
      </w:r>
      <w:r w:rsidR="00E80FEF" w:rsidRPr="005D3016">
        <w:rPr>
          <w:rFonts w:ascii="Times New Roman" w:hAnsi="Times New Roman" w:cs="Times New Roman"/>
          <w:sz w:val="28"/>
          <w:szCs w:val="28"/>
        </w:rPr>
        <w:t xml:space="preserve">городского округа)» </w:t>
      </w:r>
      <w:r w:rsidR="00E80FEF" w:rsidRPr="005D3016">
        <w:rPr>
          <w:rFonts w:ascii="Times New Roman" w:hAnsi="Times New Roman" w:cs="Times New Roman"/>
          <w:sz w:val="28"/>
          <w:szCs w:val="28"/>
        </w:rPr>
        <w:lastRenderedPageBreak/>
        <w:t xml:space="preserve">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A94CD4"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в абзаце пятом слова «муниципальном районе (городском округе) заменить словами «муниципальном районе (муниципальном округе, городском округе)»;</w:t>
      </w:r>
    </w:p>
    <w:p w:rsidR="00A94CD4"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б) в абзаце шестом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A94CD4" w:rsidRPr="005D3016" w:rsidRDefault="00A94CD4" w:rsidP="00A94CD4">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1.2.:</w:t>
      </w:r>
    </w:p>
    <w:p w:rsidR="00A94CD4"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A94CD4"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A94CD4"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в абзаце пятом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A94CD4" w:rsidRPr="005D3016" w:rsidRDefault="00A94CD4" w:rsidP="00A94CD4">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1.3.:</w:t>
      </w:r>
    </w:p>
    <w:p w:rsidR="00A94CD4"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CB5573" w:rsidRPr="005D3016" w:rsidRDefault="00A94CD4"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б) в абзаце</w:t>
      </w:r>
      <w:r w:rsidR="00CB5573" w:rsidRPr="005D3016">
        <w:rPr>
          <w:rFonts w:ascii="Times New Roman" w:hAnsi="Times New Roman" w:cs="Times New Roman"/>
          <w:sz w:val="28"/>
          <w:szCs w:val="28"/>
        </w:rPr>
        <w:t xml:space="preserve"> втором:</w:t>
      </w:r>
    </w:p>
    <w:p w:rsidR="00CB5573" w:rsidRPr="005D3016" w:rsidRDefault="00CB5573"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 после слова «для» дополнить словами «муниципальных округов,»;</w:t>
      </w:r>
    </w:p>
    <w:p w:rsidR="00CB5573" w:rsidRPr="005D3016" w:rsidRDefault="00CB5573" w:rsidP="00A94CD4">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 слова «(за исключением городских округов)» исключить;</w:t>
      </w:r>
    </w:p>
    <w:p w:rsidR="00CB5573" w:rsidRPr="005D3016" w:rsidRDefault="00CB5573" w:rsidP="00CB5573">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в абзаце четвертом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CB5573" w:rsidRPr="005D3016" w:rsidRDefault="00CB5573" w:rsidP="00CB5573">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г) в абзаце шестом слова «(за исключением городских округов)» исключить;</w:t>
      </w:r>
    </w:p>
    <w:p w:rsidR="00CB5573" w:rsidRPr="005D3016" w:rsidRDefault="00CB5573" w:rsidP="00CB5573">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д) в абзаце </w:t>
      </w:r>
      <w:r w:rsidR="0070051E" w:rsidRPr="005D3016">
        <w:rPr>
          <w:rFonts w:ascii="Times New Roman" w:hAnsi="Times New Roman" w:cs="Times New Roman"/>
          <w:sz w:val="28"/>
          <w:szCs w:val="28"/>
        </w:rPr>
        <w:t xml:space="preserve">восьмом </w:t>
      </w:r>
      <w:r w:rsidRPr="005D3016">
        <w:rPr>
          <w:rFonts w:ascii="Times New Roman" w:hAnsi="Times New Roman" w:cs="Times New Roman"/>
          <w:sz w:val="28"/>
          <w:szCs w:val="28"/>
        </w:rPr>
        <w:t>слова «муниципального района (</w:t>
      </w:r>
      <w:r w:rsidR="00E80FEF" w:rsidRPr="005D3016">
        <w:rPr>
          <w:rFonts w:ascii="Times New Roman" w:hAnsi="Times New Roman" w:cs="Times New Roman"/>
          <w:sz w:val="28"/>
          <w:szCs w:val="28"/>
        </w:rPr>
        <w:t xml:space="preserve">городского </w:t>
      </w:r>
      <w:r w:rsidR="00E80FEF" w:rsidRPr="005D3016">
        <w:rPr>
          <w:rFonts w:ascii="Times New Roman" w:hAnsi="Times New Roman" w:cs="Times New Roman"/>
          <w:sz w:val="28"/>
          <w:szCs w:val="28"/>
        </w:rPr>
        <w:lastRenderedPageBreak/>
        <w:t xml:space="preserve">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70051E" w:rsidRPr="005D3016" w:rsidRDefault="00CB5573" w:rsidP="0070051E">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е) </w:t>
      </w:r>
      <w:r w:rsidR="0070051E" w:rsidRPr="005D3016">
        <w:rPr>
          <w:rFonts w:ascii="Times New Roman" w:hAnsi="Times New Roman" w:cs="Times New Roman"/>
          <w:sz w:val="28"/>
          <w:szCs w:val="28"/>
        </w:rPr>
        <w:t>в абзаце десятом слова «(за исключением городских округов)» исключить;</w:t>
      </w:r>
    </w:p>
    <w:p w:rsidR="0070051E" w:rsidRPr="005D3016" w:rsidRDefault="0070051E" w:rsidP="0070051E">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ж) в абзаце одиннадцатом слова «(за исключением городских округов)» исключить;</w:t>
      </w:r>
    </w:p>
    <w:p w:rsidR="0070051E" w:rsidRPr="005D3016" w:rsidRDefault="0070051E" w:rsidP="0070051E">
      <w:pPr>
        <w:pStyle w:val="ConsPlusNormal"/>
        <w:numPr>
          <w:ilvl w:val="0"/>
          <w:numId w:val="21"/>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2:</w:t>
      </w:r>
    </w:p>
    <w:p w:rsidR="0070051E" w:rsidRPr="005D3016" w:rsidRDefault="0070051E" w:rsidP="0070051E">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«(за исключением городских округов)» исключить;</w:t>
      </w:r>
    </w:p>
    <w:p w:rsidR="0070051E" w:rsidRPr="005D3016" w:rsidRDefault="0070051E" w:rsidP="0070051E">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б) в абзаце втором слова «(за исключением городских округов)» исключить;</w:t>
      </w:r>
    </w:p>
    <w:p w:rsidR="0070051E" w:rsidRPr="005D3016" w:rsidRDefault="0070051E" w:rsidP="0070051E">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в абзаце четвертом слова «(за исключением городских округов)» исключить.</w:t>
      </w:r>
    </w:p>
    <w:p w:rsidR="00785545" w:rsidRPr="005D3016" w:rsidRDefault="00785545" w:rsidP="00785545">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10.11:</w:t>
      </w:r>
    </w:p>
    <w:p w:rsidR="00785545" w:rsidRPr="005D3016" w:rsidRDefault="00785545" w:rsidP="00785545">
      <w:pPr>
        <w:pStyle w:val="ConsPlusNormal"/>
        <w:numPr>
          <w:ilvl w:val="0"/>
          <w:numId w:val="2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округов, городских округов»;</w:t>
      </w:r>
    </w:p>
    <w:p w:rsidR="00274DE4" w:rsidRPr="005D3016" w:rsidRDefault="00785545" w:rsidP="00274DE4">
      <w:pPr>
        <w:pStyle w:val="ConsPlusNormal"/>
        <w:numPr>
          <w:ilvl w:val="0"/>
          <w:numId w:val="2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втором </w:t>
      </w:r>
      <w:r w:rsidR="004827C4" w:rsidRPr="005D3016">
        <w:rPr>
          <w:rFonts w:ascii="Times New Roman" w:hAnsi="Times New Roman" w:cs="Times New Roman"/>
          <w:sz w:val="28"/>
          <w:szCs w:val="28"/>
        </w:rPr>
        <w:t>слова «городских округов» заменить словами «муниципальных округов, городских округов»;</w:t>
      </w:r>
    </w:p>
    <w:p w:rsidR="005D3910" w:rsidRPr="005D3016" w:rsidRDefault="005D3910" w:rsidP="00274DE4">
      <w:pPr>
        <w:pStyle w:val="ConsPlusNormal"/>
        <w:numPr>
          <w:ilvl w:val="0"/>
          <w:numId w:val="2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третьем формулу изложить в редакции: </w:t>
      </w:r>
    </w:p>
    <w:p w:rsidR="005D3910" w:rsidRPr="005D3016" w:rsidRDefault="002B65C9" w:rsidP="002B65C9">
      <w:pPr>
        <w:pStyle w:val="ConsPlusNormal"/>
        <w:spacing w:line="360" w:lineRule="auto"/>
        <w:ind w:left="709" w:firstLine="0"/>
        <w:jc w:val="center"/>
        <w:rPr>
          <w:rFonts w:ascii="Times New Roman" w:hAnsi="Times New Roman" w:cs="Times New Roman"/>
          <w:sz w:val="28"/>
          <w:szCs w:val="28"/>
        </w:rPr>
      </w:pPr>
      <w:r w:rsidRPr="005D3016">
        <w:rPr>
          <w:rFonts w:ascii="Times New Roman" w:hAnsi="Times New Roman" w:cs="Times New Roman"/>
          <w:sz w:val="28"/>
          <w:szCs w:val="28"/>
        </w:rPr>
        <w:t>«</w:t>
      </w:r>
      <m:oMath>
        <m:r>
          <m:rPr>
            <m:sty m:val="p"/>
          </m:rPr>
          <w:rPr>
            <w:rFonts w:ascii="Cambria Math" w:hAnsi="Cambria Math" w:cs="Times New Roman"/>
            <w:sz w:val="28"/>
            <w:szCs w:val="28"/>
            <w:lang w:val="en-US"/>
          </w:rPr>
          <m:t>V</m:t>
        </m:r>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m:rPr>
                <m:sty m:val="p"/>
              </m:rPr>
              <w:rPr>
                <w:rFonts w:ascii="Cambria Math" w:hAnsi="Cambria Math" w:cs="Times New Roman"/>
                <w:sz w:val="28"/>
                <w:szCs w:val="28"/>
                <w:lang w:val="en-US"/>
              </w:rPr>
              <m:t>i</m:t>
            </m:r>
            <m: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rPr>
              <m:t xml:space="preserve">VМРi </m:t>
            </m:r>
          </m:e>
        </m:nary>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m:rPr>
                <m:sty m:val="p"/>
              </m:rPr>
              <w:rPr>
                <w:rFonts w:ascii="Cambria Math" w:hAnsi="Cambria Math" w:cs="Times New Roman"/>
                <w:sz w:val="28"/>
                <w:szCs w:val="28"/>
              </w:rPr>
              <m:t>j</m:t>
            </m:r>
            <m: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rPr>
              <m:t>V</m:t>
            </m:r>
            <m:r>
              <w:rPr>
                <w:rFonts w:ascii="Cambria Math" w:hAnsi="Cambria Math" w:cs="Times New Roman"/>
                <w:sz w:val="28"/>
                <w:szCs w:val="28"/>
              </w:rPr>
              <m:t>МОГО</m:t>
            </m:r>
            <m:r>
              <m:rPr>
                <m:sty m:val="p"/>
              </m:rPr>
              <w:rPr>
                <w:rFonts w:ascii="Cambria Math" w:hAnsi="Cambria Math" w:cs="Times New Roman"/>
                <w:sz w:val="28"/>
                <w:szCs w:val="28"/>
              </w:rPr>
              <m:t xml:space="preserve">j </m:t>
            </m:r>
          </m:e>
        </m:nary>
        <m:r>
          <m:rPr>
            <m:sty m:val="p"/>
          </m:rPr>
          <w:rPr>
            <w:rFonts w:ascii="Cambria Math" w:hAnsi="Cambria Math" w:cs="Times New Roman"/>
            <w:sz w:val="28"/>
            <w:szCs w:val="28"/>
          </w:rPr>
          <m:t>»</m:t>
        </m:r>
      </m:oMath>
      <w:r w:rsidRPr="005D3016">
        <w:rPr>
          <w:rFonts w:ascii="Times New Roman" w:hAnsi="Times New Roman" w:cs="Times New Roman"/>
          <w:sz w:val="28"/>
          <w:szCs w:val="28"/>
        </w:rPr>
        <w:t>;</w:t>
      </w:r>
    </w:p>
    <w:p w:rsidR="002B65C9" w:rsidRPr="005D3016" w:rsidRDefault="007061C1" w:rsidP="002B65C9">
      <w:pPr>
        <w:pStyle w:val="ConsPlusNormal"/>
        <w:numPr>
          <w:ilvl w:val="0"/>
          <w:numId w:val="2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четвертом</w:t>
      </w:r>
      <w:r w:rsidR="004827C4" w:rsidRPr="005D3016">
        <w:rPr>
          <w:rFonts w:ascii="Times New Roman" w:hAnsi="Times New Roman" w:cs="Times New Roman"/>
          <w:sz w:val="28"/>
          <w:szCs w:val="28"/>
        </w:rPr>
        <w:t xml:space="preserve"> слова «городских округов» заменить словами «муниципальных округов, городских округов»;</w:t>
      </w:r>
    </w:p>
    <w:p w:rsidR="00177BDF" w:rsidRPr="005D3016" w:rsidRDefault="002B65C9" w:rsidP="002B65C9">
      <w:pPr>
        <w:pStyle w:val="ConsPlusNormal"/>
        <w:numPr>
          <w:ilvl w:val="0"/>
          <w:numId w:val="2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абзац шестой изложить в редакции: </w:t>
      </w:r>
    </w:p>
    <w:p w:rsidR="002B65C9" w:rsidRPr="005D3016" w:rsidRDefault="002B65C9" w:rsidP="00177BDF">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w:t>
      </w:r>
      <m:oMath>
        <m:r>
          <m:rPr>
            <m:sty m:val="p"/>
          </m:rPr>
          <w:rPr>
            <w:rFonts w:ascii="Cambria Math" w:hAnsi="Cambria Math" w:cs="Times New Roman"/>
            <w:sz w:val="28"/>
            <w:szCs w:val="28"/>
          </w:rPr>
          <m:t>V</m:t>
        </m:r>
        <m:r>
          <w:rPr>
            <w:rFonts w:ascii="Cambria Math" w:hAnsi="Cambria Math" w:cs="Times New Roman"/>
            <w:sz w:val="28"/>
            <w:szCs w:val="28"/>
          </w:rPr>
          <m:t>МОГО</m:t>
        </m:r>
        <m:r>
          <m:rPr>
            <m:sty m:val="p"/>
          </m:rPr>
          <w:rPr>
            <w:rFonts w:ascii="Cambria Math" w:hAnsi="Cambria Math" w:cs="Times New Roman"/>
            <w:sz w:val="28"/>
            <w:szCs w:val="28"/>
          </w:rPr>
          <m:t>j</m:t>
        </m:r>
      </m:oMath>
      <w:r w:rsidRPr="005D3016">
        <w:t xml:space="preserve"> </w:t>
      </w:r>
      <w:r w:rsidRPr="005D3016">
        <w:rPr>
          <w:rFonts w:ascii="Times New Roman" w:hAnsi="Times New Roman" w:cs="Times New Roman"/>
          <w:sz w:val="28"/>
          <w:szCs w:val="28"/>
        </w:rPr>
        <w:t>- объем субвенции бюджету j-</w:t>
      </w:r>
      <w:proofErr w:type="spellStart"/>
      <w:r w:rsidRPr="005D3016">
        <w:rPr>
          <w:rFonts w:ascii="Times New Roman" w:hAnsi="Times New Roman" w:cs="Times New Roman"/>
          <w:sz w:val="28"/>
          <w:szCs w:val="28"/>
        </w:rPr>
        <w:t>го</w:t>
      </w:r>
      <w:proofErr w:type="spellEnd"/>
      <w:r w:rsidRPr="005D3016">
        <w:rPr>
          <w:rFonts w:ascii="Times New Roman" w:hAnsi="Times New Roman" w:cs="Times New Roman"/>
          <w:sz w:val="28"/>
          <w:szCs w:val="28"/>
        </w:rPr>
        <w:t xml:space="preserve"> муниципального округа, городского округа»;</w:t>
      </w:r>
    </w:p>
    <w:p w:rsidR="00785545" w:rsidRPr="005D3016" w:rsidRDefault="00785545" w:rsidP="00785545">
      <w:pPr>
        <w:pStyle w:val="ConsPlusNormal"/>
        <w:numPr>
          <w:ilvl w:val="0"/>
          <w:numId w:val="22"/>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7061C1" w:rsidRPr="005D3016">
        <w:rPr>
          <w:rFonts w:ascii="Times New Roman" w:hAnsi="Times New Roman" w:cs="Times New Roman"/>
          <w:sz w:val="28"/>
          <w:szCs w:val="28"/>
        </w:rPr>
        <w:t>восьм</w:t>
      </w:r>
      <w:r w:rsidRPr="005D3016">
        <w:rPr>
          <w:rFonts w:ascii="Times New Roman" w:hAnsi="Times New Roman" w:cs="Times New Roman"/>
          <w:sz w:val="28"/>
          <w:szCs w:val="28"/>
        </w:rPr>
        <w:t xml:space="preserve">ом слова </w:t>
      </w:r>
      <w:r w:rsidR="007061C1" w:rsidRPr="005D3016">
        <w:rPr>
          <w:rFonts w:ascii="Times New Roman" w:hAnsi="Times New Roman" w:cs="Times New Roman"/>
          <w:sz w:val="28"/>
          <w:szCs w:val="28"/>
        </w:rPr>
        <w:t>«городских округов» заменить словами «муниципальных округов, городских округов»;</w:t>
      </w:r>
    </w:p>
    <w:p w:rsidR="007061C1" w:rsidRPr="005D3016" w:rsidRDefault="007061C1" w:rsidP="007061C1">
      <w:pPr>
        <w:pStyle w:val="ConsPlusNormal"/>
        <w:numPr>
          <w:ilvl w:val="0"/>
          <w:numId w:val="22"/>
        </w:numPr>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пункте 3.:</w:t>
      </w:r>
    </w:p>
    <w:p w:rsidR="007061C1" w:rsidRPr="005D3016" w:rsidRDefault="007061C1"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«городских округов» заменить словами «муниципальных округов, городских округов»;</w:t>
      </w:r>
    </w:p>
    <w:p w:rsidR="007061C1" w:rsidRPr="005D3016" w:rsidRDefault="007061C1"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в абзаце втором слова «городского округа» заменить словами «муниципального округа, городского округа»;</w:t>
      </w:r>
    </w:p>
    <w:p w:rsidR="00B222F5" w:rsidRPr="005D3016" w:rsidRDefault="00B222F5"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третьем формулу изложить в редакции: </w:t>
      </w:r>
    </w:p>
    <w:p w:rsidR="00D5117D" w:rsidRPr="005D3016" w:rsidRDefault="00B222F5" w:rsidP="00B222F5">
      <w:pPr>
        <w:pStyle w:val="ConsPlusNormal"/>
        <w:tabs>
          <w:tab w:val="left" w:pos="1134"/>
        </w:tabs>
        <w:spacing w:line="360" w:lineRule="auto"/>
        <w:ind w:firstLine="709"/>
        <w:jc w:val="center"/>
        <w:rPr>
          <w:rFonts w:ascii="Times New Roman" w:hAnsi="Times New Roman" w:cs="Times New Roman"/>
          <w:sz w:val="28"/>
          <w:szCs w:val="28"/>
        </w:rPr>
      </w:pPr>
      <m:oMath>
        <m:r>
          <m:rPr>
            <m:sty m:val="p"/>
          </m:rPr>
          <w:rPr>
            <w:rFonts w:ascii="Cambria Math" w:hAnsi="Cambria Math" w:cs="Times New Roman"/>
            <w:sz w:val="28"/>
            <w:szCs w:val="28"/>
          </w:rPr>
          <m:t>«VМОГОj=Vф/(</m:t>
        </m:r>
        <m:r>
          <m:rPr>
            <m:sty m:val="p"/>
          </m:rPr>
          <w:rPr>
            <w:rFonts w:ascii="Cambria Math" w:hAnsi="Cambria Math" w:cs="Times New Roman"/>
            <w:sz w:val="28"/>
            <w:szCs w:val="28"/>
            <w:lang w:val="en-US"/>
          </w:rPr>
          <m:t>N</m:t>
        </m:r>
        <m:r>
          <m:rPr>
            <m:sty m:val="p"/>
          </m:rPr>
          <w:rPr>
            <w:rFonts w:ascii="Cambria Math" w:hAnsi="Cambria Math" w:cs="Times New Roman"/>
            <w:sz w:val="28"/>
            <w:szCs w:val="28"/>
          </w:rPr>
          <m:t>осв+</m:t>
        </m:r>
        <m:r>
          <m:rPr>
            <m:sty m:val="p"/>
          </m:rPr>
          <w:rPr>
            <w:rFonts w:ascii="Cambria Math" w:hAnsi="Cambria Math" w:cs="Times New Roman"/>
            <w:sz w:val="28"/>
            <w:szCs w:val="28"/>
            <w:lang w:val="en-US"/>
          </w:rPr>
          <m:t>N</m:t>
        </m:r>
        <m:r>
          <m:rPr>
            <m:sty m:val="p"/>
          </m:rPr>
          <w:rPr>
            <w:rFonts w:ascii="Cambria Math" w:hAnsi="Cambria Math" w:cs="Times New Roman"/>
            <w:sz w:val="28"/>
            <w:szCs w:val="28"/>
          </w:rPr>
          <m:t>совм×Т)×</m:t>
        </m:r>
        <m:r>
          <m:rPr>
            <m:sty m:val="p"/>
          </m:rPr>
          <w:rPr>
            <w:rFonts w:ascii="Cambria Math" w:hAnsi="Cambria Math" w:cs="Times New Roman"/>
            <w:sz w:val="28"/>
            <w:szCs w:val="28"/>
            <w:lang w:val="en-US"/>
          </w:rPr>
          <m:t>Nj</m:t>
        </m:r>
      </m:oMath>
      <w:r w:rsidRPr="005D3016">
        <w:rPr>
          <w:rFonts w:ascii="Times New Roman" w:hAnsi="Times New Roman" w:cs="Times New Roman"/>
          <w:sz w:val="28"/>
          <w:szCs w:val="28"/>
        </w:rPr>
        <w:t>»</w:t>
      </w:r>
      <w:r w:rsidR="00971A96" w:rsidRPr="005D3016">
        <w:rPr>
          <w:rFonts w:ascii="Times New Roman" w:hAnsi="Times New Roman" w:cs="Times New Roman"/>
          <w:sz w:val="28"/>
          <w:szCs w:val="28"/>
        </w:rPr>
        <w:t>;</w:t>
      </w:r>
    </w:p>
    <w:p w:rsidR="00177BDF" w:rsidRPr="005D3016" w:rsidRDefault="007061C1" w:rsidP="00971A96">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абзац четверт</w:t>
      </w:r>
      <w:r w:rsidR="00971A96" w:rsidRPr="005D3016">
        <w:rPr>
          <w:rFonts w:ascii="Times New Roman" w:hAnsi="Times New Roman" w:cs="Times New Roman"/>
          <w:sz w:val="28"/>
          <w:szCs w:val="28"/>
        </w:rPr>
        <w:t>ый</w:t>
      </w:r>
      <w:r w:rsidRPr="005D3016">
        <w:rPr>
          <w:rFonts w:ascii="Times New Roman" w:hAnsi="Times New Roman" w:cs="Times New Roman"/>
          <w:sz w:val="28"/>
          <w:szCs w:val="28"/>
        </w:rPr>
        <w:t xml:space="preserve"> </w:t>
      </w:r>
      <w:r w:rsidR="00971A96" w:rsidRPr="005D3016">
        <w:rPr>
          <w:rFonts w:ascii="Times New Roman" w:hAnsi="Times New Roman" w:cs="Times New Roman"/>
          <w:sz w:val="28"/>
          <w:szCs w:val="28"/>
        </w:rPr>
        <w:t xml:space="preserve">изложить в редакции: </w:t>
      </w:r>
    </w:p>
    <w:p w:rsidR="00971A96" w:rsidRPr="005D3016" w:rsidRDefault="00971A96" w:rsidP="00177BDF">
      <w:pPr>
        <w:pStyle w:val="ConsPlusNormal"/>
        <w:tabs>
          <w:tab w:val="left" w:pos="1134"/>
        </w:tabs>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w:t>
      </w:r>
      <m:oMath>
        <m:r>
          <m:rPr>
            <m:sty m:val="p"/>
          </m:rPr>
          <w:rPr>
            <w:rFonts w:ascii="Cambria Math" w:hAnsi="Cambria Math" w:cs="Times New Roman"/>
            <w:sz w:val="28"/>
            <w:szCs w:val="28"/>
          </w:rPr>
          <m:t>VМОГОj</m:t>
        </m:r>
      </m:oMath>
      <w:r w:rsidRPr="005D3016">
        <w:rPr>
          <w:rFonts w:ascii="Times New Roman" w:hAnsi="Times New Roman" w:cs="Times New Roman"/>
          <w:sz w:val="28"/>
          <w:szCs w:val="28"/>
        </w:rPr>
        <w:t xml:space="preserve"> - объем субвенции бюджету j-го муниципального округа, городского округа»;</w:t>
      </w:r>
    </w:p>
    <w:p w:rsidR="00B74EB9" w:rsidRPr="005D3016" w:rsidRDefault="00B74EB9"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девятом слова «городском округе» заменить словами «муниципальном округе, городском округе»;</w:t>
      </w:r>
    </w:p>
    <w:p w:rsidR="007061C1" w:rsidRPr="005D3016" w:rsidRDefault="007061C1"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десятом слова «городском округе» заменить словами «муниципальном округе, городском округе»;</w:t>
      </w:r>
    </w:p>
    <w:p w:rsidR="007061C1" w:rsidRPr="005D3016" w:rsidRDefault="007061C1"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двенадцатом слова «городском округе» заменить словами «муниципальном округе, городском округе»;</w:t>
      </w:r>
    </w:p>
    <w:p w:rsidR="007061C1" w:rsidRPr="005D3016" w:rsidRDefault="007061C1"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D97BB0" w:rsidRPr="005D3016">
        <w:rPr>
          <w:rFonts w:ascii="Times New Roman" w:hAnsi="Times New Roman" w:cs="Times New Roman"/>
          <w:sz w:val="28"/>
          <w:szCs w:val="28"/>
        </w:rPr>
        <w:t>тринадцатом</w:t>
      </w:r>
      <w:r w:rsidRPr="005D3016">
        <w:rPr>
          <w:rFonts w:ascii="Times New Roman" w:hAnsi="Times New Roman" w:cs="Times New Roman"/>
          <w:sz w:val="28"/>
          <w:szCs w:val="28"/>
        </w:rPr>
        <w:t xml:space="preserve"> слова «городском округе» заменить словами «муниципальном округе, городском округе»;</w:t>
      </w:r>
    </w:p>
    <w:p w:rsidR="007061C1" w:rsidRPr="005D3016" w:rsidRDefault="007061C1"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D97BB0" w:rsidRPr="005D3016">
        <w:rPr>
          <w:rFonts w:ascii="Times New Roman" w:hAnsi="Times New Roman" w:cs="Times New Roman"/>
          <w:sz w:val="28"/>
          <w:szCs w:val="28"/>
        </w:rPr>
        <w:t>четырнадцатом</w:t>
      </w:r>
      <w:r w:rsidRPr="005D3016">
        <w:rPr>
          <w:rFonts w:ascii="Times New Roman" w:hAnsi="Times New Roman" w:cs="Times New Roman"/>
          <w:sz w:val="28"/>
          <w:szCs w:val="28"/>
        </w:rPr>
        <w:t xml:space="preserve"> слова «городском округе» заменить словами «муниципальном округе, городском округе»;</w:t>
      </w:r>
    </w:p>
    <w:p w:rsidR="007061C1" w:rsidRPr="005D3016" w:rsidRDefault="007061C1"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D97BB0" w:rsidRPr="005D3016">
        <w:rPr>
          <w:rFonts w:ascii="Times New Roman" w:hAnsi="Times New Roman" w:cs="Times New Roman"/>
          <w:sz w:val="28"/>
          <w:szCs w:val="28"/>
        </w:rPr>
        <w:t>шестна</w:t>
      </w:r>
      <w:r w:rsidRPr="005D3016">
        <w:rPr>
          <w:rFonts w:ascii="Times New Roman" w:hAnsi="Times New Roman" w:cs="Times New Roman"/>
          <w:sz w:val="28"/>
          <w:szCs w:val="28"/>
        </w:rPr>
        <w:t>дцатом слова «городском округе» заменить словами «муниципальном округе, городском округе»;</w:t>
      </w:r>
    </w:p>
    <w:p w:rsidR="007061C1" w:rsidRPr="005D3016" w:rsidRDefault="007061C1" w:rsidP="00B222F5">
      <w:pPr>
        <w:pStyle w:val="ConsPlusNormal"/>
        <w:numPr>
          <w:ilvl w:val="0"/>
          <w:numId w:val="32"/>
        </w:numPr>
        <w:tabs>
          <w:tab w:val="left" w:pos="1134"/>
        </w:tabs>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D97BB0" w:rsidRPr="005D3016">
        <w:rPr>
          <w:rFonts w:ascii="Times New Roman" w:hAnsi="Times New Roman" w:cs="Times New Roman"/>
          <w:sz w:val="28"/>
          <w:szCs w:val="28"/>
        </w:rPr>
        <w:t>сем</w:t>
      </w:r>
      <w:r w:rsidRPr="005D3016">
        <w:rPr>
          <w:rFonts w:ascii="Times New Roman" w:hAnsi="Times New Roman" w:cs="Times New Roman"/>
          <w:sz w:val="28"/>
          <w:szCs w:val="28"/>
        </w:rPr>
        <w:t>надцатом слова «городском округе» заменить словами «муниципальном округе, городском округе»;</w:t>
      </w:r>
    </w:p>
    <w:p w:rsidR="0070051E" w:rsidRPr="005D3016" w:rsidRDefault="0070051E" w:rsidP="0070051E">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10.12:</w:t>
      </w:r>
    </w:p>
    <w:p w:rsidR="0070051E" w:rsidRPr="005D3016" w:rsidRDefault="0070051E" w:rsidP="00785545">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577AAE"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70051E" w:rsidRPr="005D3016" w:rsidRDefault="0070051E" w:rsidP="00785545">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первом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785545" w:rsidRPr="005D3016" w:rsidRDefault="0070051E" w:rsidP="00785545">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втором слова </w:t>
      </w:r>
      <w:r w:rsidR="00785545" w:rsidRPr="005D3016">
        <w:rPr>
          <w:rFonts w:ascii="Times New Roman" w:hAnsi="Times New Roman" w:cs="Times New Roman"/>
          <w:sz w:val="28"/>
          <w:szCs w:val="28"/>
        </w:rPr>
        <w:t>«муниципальных районов (</w:t>
      </w:r>
      <w:r w:rsidR="00E80FEF" w:rsidRPr="005D3016">
        <w:rPr>
          <w:rFonts w:ascii="Times New Roman" w:hAnsi="Times New Roman" w:cs="Times New Roman"/>
          <w:sz w:val="28"/>
          <w:szCs w:val="28"/>
        </w:rPr>
        <w:t xml:space="preserve">городских округов)» заменить </w:t>
      </w:r>
      <w:r w:rsidR="00785545" w:rsidRPr="005D3016">
        <w:rPr>
          <w:rFonts w:ascii="Times New Roman" w:hAnsi="Times New Roman" w:cs="Times New Roman"/>
          <w:sz w:val="28"/>
          <w:szCs w:val="28"/>
        </w:rPr>
        <w:t xml:space="preserve">словами «муниципальных районов (муниципальных округов, городских округов)»; </w:t>
      </w:r>
    </w:p>
    <w:p w:rsidR="00785545" w:rsidRPr="005D3016" w:rsidRDefault="00785545" w:rsidP="00785545">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в абзаце четвертом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 xml:space="preserve">словами «муниципальных районов (муниципальных округов, городских округов)»; </w:t>
      </w:r>
    </w:p>
    <w:p w:rsidR="00785545" w:rsidRPr="005D3016" w:rsidRDefault="00785545" w:rsidP="00785545">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пятом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785545" w:rsidRPr="005D3016" w:rsidRDefault="00785545" w:rsidP="00785545">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шестом слова «муниципальных районов (</w:t>
      </w:r>
      <w:r w:rsidR="00E80FEF" w:rsidRPr="005D3016">
        <w:rPr>
          <w:rFonts w:ascii="Times New Roman" w:hAnsi="Times New Roman" w:cs="Times New Roman"/>
          <w:sz w:val="28"/>
          <w:szCs w:val="28"/>
        </w:rPr>
        <w:t xml:space="preserve">городских округов)» заменить </w:t>
      </w:r>
      <w:r w:rsidRPr="005D3016">
        <w:rPr>
          <w:rFonts w:ascii="Times New Roman" w:hAnsi="Times New Roman" w:cs="Times New Roman"/>
          <w:sz w:val="28"/>
          <w:szCs w:val="28"/>
        </w:rPr>
        <w:t>словами «муниципальных районов (муниципальных округов, городских округов)»;</w:t>
      </w:r>
    </w:p>
    <w:p w:rsidR="00785545" w:rsidRPr="005D3016" w:rsidRDefault="00785545" w:rsidP="00785545">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седьмом слова «муниципального района (</w:t>
      </w:r>
      <w:r w:rsidR="00E80FEF" w:rsidRPr="005D3016">
        <w:rPr>
          <w:rFonts w:ascii="Times New Roman" w:hAnsi="Times New Roman" w:cs="Times New Roman"/>
          <w:sz w:val="28"/>
          <w:szCs w:val="28"/>
        </w:rPr>
        <w:t xml:space="preserve">городского округа)» заменить </w:t>
      </w:r>
      <w:r w:rsidRPr="005D3016">
        <w:rPr>
          <w:rFonts w:ascii="Times New Roman" w:hAnsi="Times New Roman" w:cs="Times New Roman"/>
          <w:sz w:val="28"/>
          <w:szCs w:val="28"/>
        </w:rPr>
        <w:t>словами «муниципального района (муниципального округа, городского округа)»;</w:t>
      </w:r>
    </w:p>
    <w:p w:rsidR="00785545" w:rsidRPr="005D3016" w:rsidRDefault="00785545" w:rsidP="00785545">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девятом слова «муниципального района (городского округа)</w:t>
      </w:r>
      <w:r w:rsidR="00E80FEF" w:rsidRPr="005D3016">
        <w:rPr>
          <w:rFonts w:ascii="Times New Roman" w:hAnsi="Times New Roman" w:cs="Times New Roman"/>
          <w:sz w:val="28"/>
          <w:szCs w:val="28"/>
        </w:rPr>
        <w:t xml:space="preserve">» </w:t>
      </w:r>
      <w:r w:rsidRPr="005D3016">
        <w:rPr>
          <w:rFonts w:ascii="Times New Roman" w:hAnsi="Times New Roman" w:cs="Times New Roman"/>
          <w:sz w:val="28"/>
          <w:szCs w:val="28"/>
        </w:rPr>
        <w:t>заменить словами «муниципального района (муниципального округа, городского округа)»;</w:t>
      </w:r>
    </w:p>
    <w:p w:rsidR="00E80FEF" w:rsidRPr="005D3016" w:rsidRDefault="00E80FEF" w:rsidP="00E80FEF">
      <w:pPr>
        <w:pStyle w:val="ConsPlusNormal"/>
        <w:numPr>
          <w:ilvl w:val="0"/>
          <w:numId w:val="23"/>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одиннадцатом слова «муниципального района (городского округа)» заменить словами «муниципального района (муниципального округа, городского округа)».</w:t>
      </w:r>
    </w:p>
    <w:p w:rsidR="00E80FEF" w:rsidRPr="005D3016" w:rsidRDefault="00E80FEF" w:rsidP="00E80FEF">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10.13:</w:t>
      </w:r>
    </w:p>
    <w:p w:rsidR="00E80FEF" w:rsidRPr="005D3016" w:rsidRDefault="00E80FEF"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577AAE"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«городских округов» заменить словами «муниципальных округов, городских округов»;</w:t>
      </w:r>
    </w:p>
    <w:p w:rsidR="00E80FEF" w:rsidRPr="005D3016" w:rsidRDefault="00E80FEF"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первом слова </w:t>
      </w:r>
      <w:r w:rsidR="00D3544A" w:rsidRPr="005D3016">
        <w:rPr>
          <w:rFonts w:ascii="Times New Roman" w:hAnsi="Times New Roman" w:cs="Times New Roman"/>
          <w:sz w:val="28"/>
          <w:szCs w:val="28"/>
        </w:rPr>
        <w:t>«городских округов» заменить словами «муниципальных округов, городских округов»;</w:t>
      </w:r>
    </w:p>
    <w:p w:rsidR="00E80FEF" w:rsidRPr="005D3016" w:rsidRDefault="00E80FEF"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втором слова «городск</w:t>
      </w:r>
      <w:r w:rsidR="00D3544A" w:rsidRPr="005D3016">
        <w:rPr>
          <w:rFonts w:ascii="Times New Roman" w:hAnsi="Times New Roman" w:cs="Times New Roman"/>
          <w:sz w:val="28"/>
          <w:szCs w:val="28"/>
        </w:rPr>
        <w:t xml:space="preserve">ого </w:t>
      </w:r>
      <w:r w:rsidRPr="005D3016">
        <w:rPr>
          <w:rFonts w:ascii="Times New Roman" w:hAnsi="Times New Roman" w:cs="Times New Roman"/>
          <w:sz w:val="28"/>
          <w:szCs w:val="28"/>
        </w:rPr>
        <w:t>округ</w:t>
      </w:r>
      <w:r w:rsidR="00D3544A" w:rsidRPr="005D3016">
        <w:rPr>
          <w:rFonts w:ascii="Times New Roman" w:hAnsi="Times New Roman" w:cs="Times New Roman"/>
          <w:sz w:val="28"/>
          <w:szCs w:val="28"/>
        </w:rPr>
        <w:t>а</w:t>
      </w:r>
      <w:r w:rsidR="00ED44BE" w:rsidRPr="005D3016">
        <w:rPr>
          <w:rFonts w:ascii="Times New Roman" w:hAnsi="Times New Roman" w:cs="Times New Roman"/>
          <w:sz w:val="28"/>
          <w:szCs w:val="28"/>
        </w:rPr>
        <w:t xml:space="preserve"> (поселения)</w:t>
      </w:r>
      <w:r w:rsidRPr="005D3016">
        <w:rPr>
          <w:rFonts w:ascii="Times New Roman" w:hAnsi="Times New Roman" w:cs="Times New Roman"/>
          <w:sz w:val="28"/>
          <w:szCs w:val="28"/>
        </w:rPr>
        <w:t>» заменить словами «</w:t>
      </w:r>
      <w:r w:rsidR="00D3544A" w:rsidRPr="005D3016">
        <w:rPr>
          <w:rFonts w:ascii="Times New Roman" w:hAnsi="Times New Roman" w:cs="Times New Roman"/>
          <w:sz w:val="28"/>
          <w:szCs w:val="28"/>
        </w:rPr>
        <w:t>муниципального округа</w:t>
      </w:r>
      <w:r w:rsidR="005169FE" w:rsidRPr="005D3016">
        <w:rPr>
          <w:rFonts w:ascii="Times New Roman" w:hAnsi="Times New Roman" w:cs="Times New Roman"/>
          <w:sz w:val="28"/>
          <w:szCs w:val="28"/>
        </w:rPr>
        <w:t xml:space="preserve"> </w:t>
      </w:r>
      <w:r w:rsidR="00ED44BE" w:rsidRPr="005D3016">
        <w:rPr>
          <w:rFonts w:ascii="Times New Roman" w:hAnsi="Times New Roman" w:cs="Times New Roman"/>
          <w:sz w:val="28"/>
          <w:szCs w:val="28"/>
        </w:rPr>
        <w:t>(</w:t>
      </w:r>
      <w:r w:rsidR="00D3544A" w:rsidRPr="005D3016">
        <w:rPr>
          <w:rFonts w:ascii="Times New Roman" w:hAnsi="Times New Roman" w:cs="Times New Roman"/>
          <w:sz w:val="28"/>
          <w:szCs w:val="28"/>
        </w:rPr>
        <w:t>городского округа</w:t>
      </w:r>
      <w:r w:rsidR="00ED44BE" w:rsidRPr="005D3016">
        <w:rPr>
          <w:rFonts w:ascii="Times New Roman" w:hAnsi="Times New Roman" w:cs="Times New Roman"/>
          <w:sz w:val="28"/>
          <w:szCs w:val="28"/>
        </w:rPr>
        <w:t>, поселения)</w:t>
      </w:r>
      <w:r w:rsidRPr="005D3016">
        <w:rPr>
          <w:rFonts w:ascii="Times New Roman" w:hAnsi="Times New Roman" w:cs="Times New Roman"/>
          <w:sz w:val="28"/>
          <w:szCs w:val="28"/>
        </w:rPr>
        <w:t xml:space="preserve">»; </w:t>
      </w:r>
    </w:p>
    <w:p w:rsidR="00D3544A" w:rsidRPr="005D3016" w:rsidRDefault="00D3544A"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четвертом слова </w:t>
      </w:r>
      <w:r w:rsidR="005169FE" w:rsidRPr="005D3016">
        <w:rPr>
          <w:rFonts w:ascii="Times New Roman" w:hAnsi="Times New Roman" w:cs="Times New Roman"/>
          <w:sz w:val="28"/>
          <w:szCs w:val="28"/>
        </w:rPr>
        <w:t>«городского округа (поселения)» заменить словами «муниципального округа (городского округа, поселения)»</w:t>
      </w:r>
      <w:r w:rsidRPr="005D3016">
        <w:rPr>
          <w:rFonts w:ascii="Times New Roman" w:hAnsi="Times New Roman" w:cs="Times New Roman"/>
          <w:sz w:val="28"/>
          <w:szCs w:val="28"/>
        </w:rPr>
        <w:t xml:space="preserve">; </w:t>
      </w:r>
    </w:p>
    <w:p w:rsidR="00D3544A" w:rsidRPr="005D3016" w:rsidRDefault="00D3544A"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шестом слова </w:t>
      </w:r>
      <w:r w:rsidR="005169FE" w:rsidRPr="005D3016">
        <w:rPr>
          <w:rFonts w:ascii="Times New Roman" w:hAnsi="Times New Roman" w:cs="Times New Roman"/>
          <w:sz w:val="28"/>
          <w:szCs w:val="28"/>
        </w:rPr>
        <w:t>«городского округа (поселения)» заменить словами «муниципального округа (городского округа, поселения)»</w:t>
      </w:r>
      <w:r w:rsidRPr="005D3016">
        <w:rPr>
          <w:rFonts w:ascii="Times New Roman" w:hAnsi="Times New Roman" w:cs="Times New Roman"/>
          <w:sz w:val="28"/>
          <w:szCs w:val="28"/>
        </w:rPr>
        <w:t xml:space="preserve">; </w:t>
      </w:r>
    </w:p>
    <w:p w:rsidR="00D3544A" w:rsidRPr="005D3016" w:rsidRDefault="00D3544A"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седьмом слова «городских округах» заменить словами «муниципальных округах, городских округ</w:t>
      </w:r>
      <w:r w:rsidR="00EF7E49" w:rsidRPr="005D3016">
        <w:rPr>
          <w:rFonts w:ascii="Times New Roman" w:hAnsi="Times New Roman" w:cs="Times New Roman"/>
          <w:sz w:val="28"/>
          <w:szCs w:val="28"/>
        </w:rPr>
        <w:t>ах»;</w:t>
      </w:r>
    </w:p>
    <w:p w:rsidR="00D3544A" w:rsidRPr="005D3016" w:rsidRDefault="00D3544A"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 xml:space="preserve">в абзаце восьмом слова </w:t>
      </w:r>
      <w:r w:rsidR="005169FE" w:rsidRPr="005D3016">
        <w:rPr>
          <w:rFonts w:ascii="Times New Roman" w:hAnsi="Times New Roman" w:cs="Times New Roman"/>
          <w:sz w:val="28"/>
          <w:szCs w:val="28"/>
        </w:rPr>
        <w:t>«городского округа (поселения)» заменить словами «муниципального округ</w:t>
      </w:r>
      <w:bookmarkStart w:id="0" w:name="_GoBack"/>
      <w:bookmarkEnd w:id="0"/>
      <w:r w:rsidR="005169FE" w:rsidRPr="005D3016">
        <w:rPr>
          <w:rFonts w:ascii="Times New Roman" w:hAnsi="Times New Roman" w:cs="Times New Roman"/>
          <w:sz w:val="28"/>
          <w:szCs w:val="28"/>
        </w:rPr>
        <w:t>а (городского округа, поселения)»</w:t>
      </w:r>
      <w:r w:rsidRPr="005D3016">
        <w:rPr>
          <w:rFonts w:ascii="Times New Roman" w:hAnsi="Times New Roman" w:cs="Times New Roman"/>
          <w:sz w:val="28"/>
          <w:szCs w:val="28"/>
        </w:rPr>
        <w:t xml:space="preserve">; </w:t>
      </w:r>
    </w:p>
    <w:p w:rsidR="00D3544A" w:rsidRPr="005D3016" w:rsidRDefault="00D3544A"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десятом слова </w:t>
      </w:r>
      <w:r w:rsidR="002476FC" w:rsidRPr="005D3016">
        <w:rPr>
          <w:rFonts w:ascii="Times New Roman" w:hAnsi="Times New Roman" w:cs="Times New Roman"/>
          <w:sz w:val="28"/>
          <w:szCs w:val="28"/>
        </w:rPr>
        <w:t>«городского округа (поселения)» заменить словами «муниципального округа (городского округа, поселения)»</w:t>
      </w:r>
      <w:r w:rsidR="009C0558" w:rsidRPr="005D3016">
        <w:rPr>
          <w:rFonts w:ascii="Times New Roman" w:hAnsi="Times New Roman" w:cs="Times New Roman"/>
          <w:sz w:val="28"/>
          <w:szCs w:val="28"/>
        </w:rPr>
        <w:t>;</w:t>
      </w:r>
    </w:p>
    <w:p w:rsidR="00D3544A" w:rsidRPr="005D3016" w:rsidRDefault="00D3544A" w:rsidP="00D3544A">
      <w:pPr>
        <w:pStyle w:val="ConsPlusNormal"/>
        <w:numPr>
          <w:ilvl w:val="0"/>
          <w:numId w:val="24"/>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двенадцатом слова «городском округе</w:t>
      </w:r>
      <w:r w:rsidR="005169FE" w:rsidRPr="005D3016">
        <w:rPr>
          <w:rFonts w:ascii="Times New Roman" w:hAnsi="Times New Roman" w:cs="Times New Roman"/>
          <w:sz w:val="28"/>
          <w:szCs w:val="28"/>
        </w:rPr>
        <w:t xml:space="preserve"> (поселении)</w:t>
      </w:r>
      <w:r w:rsidRPr="005D3016">
        <w:rPr>
          <w:rFonts w:ascii="Times New Roman" w:hAnsi="Times New Roman" w:cs="Times New Roman"/>
          <w:sz w:val="28"/>
          <w:szCs w:val="28"/>
        </w:rPr>
        <w:t xml:space="preserve">» заменить словами «муниципальном округе </w:t>
      </w:r>
      <w:r w:rsidR="005169FE" w:rsidRPr="005D3016">
        <w:rPr>
          <w:rFonts w:ascii="Times New Roman" w:hAnsi="Times New Roman" w:cs="Times New Roman"/>
          <w:sz w:val="28"/>
          <w:szCs w:val="28"/>
        </w:rPr>
        <w:t>(</w:t>
      </w:r>
      <w:r w:rsidRPr="005D3016">
        <w:rPr>
          <w:rFonts w:ascii="Times New Roman" w:hAnsi="Times New Roman" w:cs="Times New Roman"/>
          <w:sz w:val="28"/>
          <w:szCs w:val="28"/>
        </w:rPr>
        <w:t>городском округе</w:t>
      </w:r>
      <w:r w:rsidR="005169FE" w:rsidRPr="005D3016">
        <w:rPr>
          <w:rFonts w:ascii="Times New Roman" w:hAnsi="Times New Roman" w:cs="Times New Roman"/>
          <w:sz w:val="28"/>
          <w:szCs w:val="28"/>
        </w:rPr>
        <w:t>, поселении)</w:t>
      </w:r>
      <w:r w:rsidRPr="005D3016">
        <w:rPr>
          <w:rFonts w:ascii="Times New Roman" w:hAnsi="Times New Roman" w:cs="Times New Roman"/>
          <w:sz w:val="28"/>
          <w:szCs w:val="28"/>
        </w:rPr>
        <w:t>».</w:t>
      </w:r>
    </w:p>
    <w:p w:rsidR="00D3544A" w:rsidRPr="005D3016" w:rsidRDefault="00D3544A" w:rsidP="00D3544A">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10.14:</w:t>
      </w:r>
    </w:p>
    <w:p w:rsidR="00D3544A" w:rsidRPr="005D3016" w:rsidRDefault="00D3544A" w:rsidP="00D3544A">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577AAE"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(городских округов)» заменить словами «муниципальных районов (муниципальных округов, городских округов)»;</w:t>
      </w:r>
    </w:p>
    <w:p w:rsidR="00D3544A" w:rsidRPr="005D3016" w:rsidRDefault="00D3544A" w:rsidP="00D3544A">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втором слова «муниципальных районов (городских округов)» заменить словами «муниципальных районов (муниципальных округов, городских округов)»;</w:t>
      </w:r>
    </w:p>
    <w:p w:rsidR="00D3544A" w:rsidRPr="005D3016" w:rsidRDefault="00D3544A" w:rsidP="00D3544A">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четвертом слова «муниципальных районов (городских округов)» заменить словами «муниципальных районов (муниципальных округов, городских округов)»; </w:t>
      </w:r>
    </w:p>
    <w:p w:rsidR="00D3544A" w:rsidRPr="005D3016" w:rsidRDefault="00D3544A" w:rsidP="00D3544A">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пятом слова «муниципального района (городского округа)» заменить словами «муниципального района (муниципального округа, городского округа)»;</w:t>
      </w:r>
    </w:p>
    <w:p w:rsidR="00D3544A" w:rsidRPr="005D3016" w:rsidRDefault="00D3544A" w:rsidP="00D3544A">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w:t>
      </w:r>
      <w:r w:rsidR="001C01F9" w:rsidRPr="005D3016">
        <w:rPr>
          <w:rFonts w:ascii="Times New Roman" w:hAnsi="Times New Roman" w:cs="Times New Roman"/>
          <w:sz w:val="28"/>
          <w:szCs w:val="28"/>
        </w:rPr>
        <w:t>шес</w:t>
      </w:r>
      <w:r w:rsidRPr="005D3016">
        <w:rPr>
          <w:rFonts w:ascii="Times New Roman" w:hAnsi="Times New Roman" w:cs="Times New Roman"/>
          <w:sz w:val="28"/>
          <w:szCs w:val="28"/>
        </w:rPr>
        <w:t xml:space="preserve">том слова «муниципальных районов (городских округов)» заменить словами «муниципальных районов (муниципальных округов, городских округов)»; </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седьмом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девятом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десятом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в абзаце одиннадцатом</w:t>
      </w:r>
      <w:r w:rsidR="00177BDF" w:rsidRPr="005D3016">
        <w:rPr>
          <w:rFonts w:ascii="Times New Roman" w:hAnsi="Times New Roman" w:cs="Times New Roman"/>
          <w:sz w:val="28"/>
          <w:szCs w:val="28"/>
        </w:rPr>
        <w:t xml:space="preserve"> </w:t>
      </w:r>
      <w:r w:rsidRPr="005D3016">
        <w:rPr>
          <w:rFonts w:ascii="Times New Roman" w:hAnsi="Times New Roman" w:cs="Times New Roman"/>
          <w:sz w:val="28"/>
          <w:szCs w:val="28"/>
        </w:rPr>
        <w:t>слова «муниципальных районов (городских округов)» заменить словами «муниципальных районов (муниципальных округов, городских округов)</w:t>
      </w:r>
      <w:r w:rsidR="00177BDF" w:rsidRPr="005D3016">
        <w:rPr>
          <w:rFonts w:ascii="Times New Roman" w:hAnsi="Times New Roman" w:cs="Times New Roman"/>
          <w:sz w:val="28"/>
          <w:szCs w:val="28"/>
        </w:rPr>
        <w:t xml:space="preserve">», </w:t>
      </w:r>
      <w:r w:rsidRPr="005D3016">
        <w:rPr>
          <w:rFonts w:ascii="Times New Roman" w:hAnsi="Times New Roman" w:cs="Times New Roman"/>
          <w:sz w:val="28"/>
          <w:szCs w:val="28"/>
        </w:rPr>
        <w:t>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тринадцатом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пятнадцатом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шестнадцатом слова «муниципальных районов (городских округов)» заменить словами «муниципальных районов (муниципальных округов, городских округов)»; </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семнадцатом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девятнадцатом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первом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втором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двадцать третьем слова «муниципального района (городского округа)» заменить словами «муниципального района </w:t>
      </w:r>
      <w:r w:rsidRPr="005D3016">
        <w:rPr>
          <w:rFonts w:ascii="Times New Roman" w:hAnsi="Times New Roman" w:cs="Times New Roman"/>
          <w:sz w:val="28"/>
          <w:szCs w:val="28"/>
        </w:rPr>
        <w:lastRenderedPageBreak/>
        <w:t>(муниципального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пятом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седьмом слова «муниципальном районе (городском округе)» заменить словами «муниципальном районе (муниципальном округе, городском округе)»;</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двадцать девятом слова «муниципального района (городского округа)» заменить словами «муниципального района (муниципального округа, городского округа)»;</w:t>
      </w:r>
    </w:p>
    <w:p w:rsidR="001C01F9" w:rsidRPr="005D3016" w:rsidRDefault="001C01F9" w:rsidP="001C01F9">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тридцать первом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тридцать третьем слова «муниципальном районе (городском округе)» заменить словами «муниципальном районе (муниципальном округе, городском округе)»;</w:t>
      </w:r>
    </w:p>
    <w:p w:rsidR="009034A8" w:rsidRPr="005D3016" w:rsidRDefault="009034A8" w:rsidP="009034A8">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тридцать пятом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тридцать седьмом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numPr>
          <w:ilvl w:val="0"/>
          <w:numId w:val="25"/>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тридцать девятом слова «муниципальном районе (городском округе)» заменить словами «муниципальном районе (муниципальном округе, городском округе)».</w:t>
      </w:r>
    </w:p>
    <w:p w:rsidR="009034A8" w:rsidRPr="005D3016" w:rsidRDefault="009034A8" w:rsidP="009034A8">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10.15:</w:t>
      </w:r>
    </w:p>
    <w:p w:rsidR="009034A8" w:rsidRPr="005D3016" w:rsidRDefault="009034A8" w:rsidP="009034A8">
      <w:pPr>
        <w:pStyle w:val="ConsPlusNormal"/>
        <w:numPr>
          <w:ilvl w:val="0"/>
          <w:numId w:val="2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577AAE"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(городских округов)» заменить словами «муниципальных районов (муниципальных округов, городских округов)»;</w:t>
      </w:r>
    </w:p>
    <w:p w:rsidR="009034A8" w:rsidRPr="005D3016" w:rsidRDefault="009034A8" w:rsidP="009034A8">
      <w:pPr>
        <w:pStyle w:val="ConsPlusNormal"/>
        <w:numPr>
          <w:ilvl w:val="0"/>
          <w:numId w:val="2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первом слова «муниципальных районов (городских округов)» заменить словами «муниципальных районов (муниципальных </w:t>
      </w:r>
      <w:r w:rsidRPr="005D3016">
        <w:rPr>
          <w:rFonts w:ascii="Times New Roman" w:hAnsi="Times New Roman" w:cs="Times New Roman"/>
          <w:sz w:val="28"/>
          <w:szCs w:val="28"/>
        </w:rPr>
        <w:lastRenderedPageBreak/>
        <w:t>округов, городских округов)»;</w:t>
      </w:r>
    </w:p>
    <w:p w:rsidR="009034A8" w:rsidRPr="005D3016" w:rsidRDefault="009034A8" w:rsidP="009034A8">
      <w:pPr>
        <w:pStyle w:val="ConsPlusNormal"/>
        <w:numPr>
          <w:ilvl w:val="0"/>
          <w:numId w:val="2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w:t>
      </w:r>
    </w:p>
    <w:p w:rsidR="009034A8" w:rsidRPr="005D3016" w:rsidRDefault="009034A8" w:rsidP="009034A8">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в абзаце четвертом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г) в абзаце пятом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numPr>
          <w:ilvl w:val="0"/>
          <w:numId w:val="2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2:</w:t>
      </w:r>
    </w:p>
    <w:p w:rsidR="009034A8" w:rsidRPr="005D3016" w:rsidRDefault="009034A8" w:rsidP="009034A8">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«муниципального района (городского округа)» заменить словами «муниципального района (муниципального округа, городского округа)»;</w:t>
      </w:r>
    </w:p>
    <w:p w:rsidR="009034A8" w:rsidRPr="005D3016" w:rsidRDefault="009034A8" w:rsidP="009034A8">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в абзаце </w:t>
      </w:r>
      <w:r w:rsidR="00F92332" w:rsidRPr="005D3016">
        <w:rPr>
          <w:rFonts w:ascii="Times New Roman" w:hAnsi="Times New Roman" w:cs="Times New Roman"/>
          <w:sz w:val="28"/>
          <w:szCs w:val="28"/>
        </w:rPr>
        <w:t>пя</w:t>
      </w:r>
      <w:r w:rsidRPr="005D3016">
        <w:rPr>
          <w:rFonts w:ascii="Times New Roman" w:hAnsi="Times New Roman" w:cs="Times New Roman"/>
          <w:sz w:val="28"/>
          <w:szCs w:val="28"/>
        </w:rPr>
        <w:t>том слова «муниципального района (городского округа)» заменить словами «муниципального района (муниципального округа, городского округа)»;</w:t>
      </w:r>
    </w:p>
    <w:p w:rsidR="00F92332" w:rsidRPr="005D3016" w:rsidRDefault="00F92332" w:rsidP="00F92332">
      <w:pPr>
        <w:pStyle w:val="ConsPlusNormal"/>
        <w:numPr>
          <w:ilvl w:val="0"/>
          <w:numId w:val="26"/>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3:</w:t>
      </w:r>
    </w:p>
    <w:p w:rsidR="00F92332" w:rsidRPr="005D3016" w:rsidRDefault="00F92332" w:rsidP="00F9233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«муниципального района (городского округа)» заменить словами «муниципального района (муниципального округа, городского округа)»;</w:t>
      </w:r>
    </w:p>
    <w:p w:rsidR="00F92332" w:rsidRPr="005D3016" w:rsidRDefault="00F92332" w:rsidP="00F9233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«муниципального района (городского округа)» заменить словами «муниципального района (муниципального округа, городского округа)»;</w:t>
      </w:r>
    </w:p>
    <w:p w:rsidR="00F92332" w:rsidRPr="005D3016" w:rsidRDefault="00F92332" w:rsidP="00F92332">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в) в абзаце пятом слова «муниципального района (городского округа)» заменить словами «муниципального района (муниципального округа, городского округа)».</w:t>
      </w:r>
    </w:p>
    <w:p w:rsidR="00F92332" w:rsidRPr="005D3016" w:rsidRDefault="00F92332" w:rsidP="00F92332">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10.16:</w:t>
      </w:r>
    </w:p>
    <w:p w:rsidR="00F92332" w:rsidRPr="005D3016" w:rsidRDefault="00F92332" w:rsidP="00F92332">
      <w:pPr>
        <w:pStyle w:val="ConsPlusNormal"/>
        <w:numPr>
          <w:ilvl w:val="0"/>
          <w:numId w:val="2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577AAE"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(городских округов)» заменить словами «муниципальных районов (муниципальных округов, городских округов)»;</w:t>
      </w:r>
    </w:p>
    <w:p w:rsidR="00354750" w:rsidRPr="005D3016" w:rsidRDefault="00F92332" w:rsidP="00354750">
      <w:pPr>
        <w:pStyle w:val="ConsPlusNormal"/>
        <w:numPr>
          <w:ilvl w:val="0"/>
          <w:numId w:val="28"/>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абзаце первом </w:t>
      </w:r>
      <w:r w:rsidR="00354750" w:rsidRPr="005D3016">
        <w:rPr>
          <w:rFonts w:ascii="Times New Roman" w:hAnsi="Times New Roman" w:cs="Times New Roman"/>
          <w:sz w:val="28"/>
          <w:szCs w:val="28"/>
        </w:rPr>
        <w:t>слова «муниципальных районов (городских округов)» заменить словами «муниципальных районов (муниципальных округов, городских округов)»;</w:t>
      </w:r>
    </w:p>
    <w:p w:rsidR="002127F1" w:rsidRPr="005D3016" w:rsidRDefault="002127F1" w:rsidP="002127F1">
      <w:pPr>
        <w:pStyle w:val="ConsPlusNormal"/>
        <w:numPr>
          <w:ilvl w:val="0"/>
          <w:numId w:val="28"/>
        </w:numPr>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пункте 1:</w:t>
      </w:r>
    </w:p>
    <w:p w:rsidR="002127F1" w:rsidRPr="005D3016" w:rsidRDefault="002127F1" w:rsidP="002127F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«муниципального района (городского округа)» заменить словами «муниципального района (муниципального округа, городского округа)»;</w:t>
      </w:r>
    </w:p>
    <w:p w:rsidR="002127F1" w:rsidRPr="005D3016" w:rsidRDefault="002127F1" w:rsidP="002127F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«муниципального района (городского округа)» заменить словами «муниципального района (муниципального округа, городского округа)»;</w:t>
      </w:r>
    </w:p>
    <w:p w:rsidR="002127F1" w:rsidRPr="005D3016" w:rsidRDefault="002127F1" w:rsidP="002127F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в абзаце четвертом слова «муниципальном районе (городском округе)» заменить словами «муниципальном районе (муниципальном округе, городском округе)»;</w:t>
      </w:r>
    </w:p>
    <w:p w:rsidR="002127F1" w:rsidRPr="005D3016" w:rsidRDefault="002127F1" w:rsidP="002127F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г) в абзаце пятом слова «муниципальном районе (городском округе)» заменить словами «муниципальном районе (муниципальном округе, городском округе)»;</w:t>
      </w:r>
    </w:p>
    <w:p w:rsidR="002127F1" w:rsidRPr="005D3016" w:rsidRDefault="002127F1" w:rsidP="002127F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д) в абзаце шестом слова «муниципальном районе (городском округе)» заменить словами «муниципальном районе (муниципальном округе, городском округе)»;</w:t>
      </w:r>
    </w:p>
    <w:p w:rsidR="002127F1" w:rsidRPr="005D3016" w:rsidRDefault="002127F1" w:rsidP="002127F1">
      <w:pPr>
        <w:pStyle w:val="ConsPlusNormal"/>
        <w:numPr>
          <w:ilvl w:val="0"/>
          <w:numId w:val="28"/>
        </w:numPr>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пункте 2:</w:t>
      </w:r>
    </w:p>
    <w:p w:rsidR="00971A96" w:rsidRPr="005D3016" w:rsidRDefault="002127F1" w:rsidP="00971A96">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а) </w:t>
      </w:r>
      <w:r w:rsidR="00971A96" w:rsidRPr="005D3016">
        <w:rPr>
          <w:rFonts w:ascii="Times New Roman" w:hAnsi="Times New Roman" w:cs="Times New Roman"/>
          <w:sz w:val="28"/>
          <w:szCs w:val="28"/>
        </w:rPr>
        <w:t>в абзаце первом слова «муниципальном районе (городском округе)» заменить словами «муниципальном районе (муниципальном округе, городском округе)»;</w:t>
      </w:r>
    </w:p>
    <w:p w:rsidR="00971A96" w:rsidRPr="005D3016" w:rsidRDefault="00971A96" w:rsidP="002127F1">
      <w:pPr>
        <w:pStyle w:val="ConsPlusNormal"/>
        <w:spacing w:line="360" w:lineRule="auto"/>
        <w:ind w:firstLine="709"/>
        <w:jc w:val="both"/>
        <w:rPr>
          <w:rFonts w:ascii="Times New Roman" w:hAnsi="Times New Roman" w:cs="Times New Roman"/>
          <w:sz w:val="28"/>
          <w:szCs w:val="28"/>
        </w:rPr>
      </w:pPr>
    </w:p>
    <w:p w:rsidR="002127F1" w:rsidRPr="005D3016" w:rsidRDefault="00971A96" w:rsidP="002127F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lastRenderedPageBreak/>
        <w:t xml:space="preserve">б) </w:t>
      </w:r>
      <w:r w:rsidR="002127F1" w:rsidRPr="005D3016">
        <w:rPr>
          <w:rFonts w:ascii="Times New Roman" w:hAnsi="Times New Roman" w:cs="Times New Roman"/>
          <w:sz w:val="28"/>
          <w:szCs w:val="28"/>
        </w:rPr>
        <w:t>в абзаце третьем слова «муниципальном районе (городском округе)» заменить словами «муниципальном районе (муниципальном округе, городском округе)»;</w:t>
      </w:r>
    </w:p>
    <w:p w:rsidR="002127F1" w:rsidRPr="005D3016" w:rsidRDefault="00971A96" w:rsidP="002127F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w:t>
      </w:r>
      <w:r w:rsidR="002127F1" w:rsidRPr="005D3016">
        <w:rPr>
          <w:rFonts w:ascii="Times New Roman" w:hAnsi="Times New Roman" w:cs="Times New Roman"/>
          <w:sz w:val="28"/>
          <w:szCs w:val="28"/>
        </w:rPr>
        <w:t xml:space="preserve">) в абзаце </w:t>
      </w:r>
      <w:r w:rsidR="00C12CA1" w:rsidRPr="005D3016">
        <w:rPr>
          <w:rFonts w:ascii="Times New Roman" w:hAnsi="Times New Roman" w:cs="Times New Roman"/>
          <w:sz w:val="28"/>
          <w:szCs w:val="28"/>
        </w:rPr>
        <w:t>четверто</w:t>
      </w:r>
      <w:r w:rsidR="002127F1" w:rsidRPr="005D3016">
        <w:rPr>
          <w:rFonts w:ascii="Times New Roman" w:hAnsi="Times New Roman" w:cs="Times New Roman"/>
          <w:sz w:val="28"/>
          <w:szCs w:val="28"/>
        </w:rPr>
        <w:t xml:space="preserve">м слова </w:t>
      </w:r>
      <w:r w:rsidR="00C12CA1" w:rsidRPr="005D3016">
        <w:rPr>
          <w:rFonts w:ascii="Times New Roman" w:hAnsi="Times New Roman" w:cs="Times New Roman"/>
          <w:sz w:val="28"/>
          <w:szCs w:val="28"/>
        </w:rPr>
        <w:t>«муниципальном районе (городском округе)» заменить словами «муниципальном районе (муниципальном округе, городском округе)»</w:t>
      </w:r>
      <w:r w:rsidR="002127F1" w:rsidRPr="005D3016">
        <w:rPr>
          <w:rFonts w:ascii="Times New Roman" w:hAnsi="Times New Roman" w:cs="Times New Roman"/>
          <w:sz w:val="28"/>
          <w:szCs w:val="28"/>
        </w:rPr>
        <w:t>;</w:t>
      </w:r>
    </w:p>
    <w:p w:rsidR="002127F1" w:rsidRPr="005D3016" w:rsidRDefault="00971A96" w:rsidP="002127F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г</w:t>
      </w:r>
      <w:r w:rsidR="002127F1" w:rsidRPr="005D3016">
        <w:rPr>
          <w:rFonts w:ascii="Times New Roman" w:hAnsi="Times New Roman" w:cs="Times New Roman"/>
          <w:sz w:val="28"/>
          <w:szCs w:val="28"/>
        </w:rPr>
        <w:t xml:space="preserve">) в абзаце </w:t>
      </w:r>
      <w:r w:rsidR="00C12CA1" w:rsidRPr="005D3016">
        <w:rPr>
          <w:rFonts w:ascii="Times New Roman" w:hAnsi="Times New Roman" w:cs="Times New Roman"/>
          <w:sz w:val="28"/>
          <w:szCs w:val="28"/>
        </w:rPr>
        <w:t xml:space="preserve">седьмом </w:t>
      </w:r>
      <w:r w:rsidR="002127F1" w:rsidRPr="005D3016">
        <w:rPr>
          <w:rFonts w:ascii="Times New Roman" w:hAnsi="Times New Roman" w:cs="Times New Roman"/>
          <w:sz w:val="28"/>
          <w:szCs w:val="28"/>
        </w:rPr>
        <w:t>слова «муниципальном районе (городском округе)» заменить словами «муниципальном районе (муниципальном округе, городском округе)»;</w:t>
      </w:r>
    </w:p>
    <w:p w:rsidR="00C12CA1" w:rsidRPr="005D3016" w:rsidRDefault="00C12CA1" w:rsidP="00C12CA1">
      <w:pPr>
        <w:pStyle w:val="ConsPlusNormal"/>
        <w:numPr>
          <w:ilvl w:val="0"/>
          <w:numId w:val="28"/>
        </w:numPr>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пункте 3:</w:t>
      </w:r>
    </w:p>
    <w:p w:rsidR="00C12CA1" w:rsidRPr="005D3016" w:rsidRDefault="00C12CA1" w:rsidP="00C12CA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«муниципальном районе (городском округе)» заменить словами «муниципальном районе (муниципальном округе, городском округе)»;</w:t>
      </w:r>
    </w:p>
    <w:p w:rsidR="00C12CA1" w:rsidRPr="005D3016" w:rsidRDefault="00C12CA1" w:rsidP="00C12CA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«муниципальном районе (городском округе)» заменить словами «муниципальном районе (муниципальном округе, городском округе)»;</w:t>
      </w:r>
    </w:p>
    <w:p w:rsidR="00C12CA1" w:rsidRPr="005D3016" w:rsidRDefault="00C12CA1" w:rsidP="00C12CA1">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в абзаце седьмом слова «муниципальном районе (городском округе)» заменить словами «муниципальном районе (муниципальном округе, городском округе)»;</w:t>
      </w:r>
    </w:p>
    <w:p w:rsidR="00F54E13" w:rsidRPr="005D3016" w:rsidRDefault="00F54E13" w:rsidP="00F54E13">
      <w:pPr>
        <w:pStyle w:val="ConsPlusNormal"/>
        <w:numPr>
          <w:ilvl w:val="0"/>
          <w:numId w:val="28"/>
        </w:numPr>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в пункте 4:</w:t>
      </w:r>
    </w:p>
    <w:p w:rsidR="00F54E13" w:rsidRPr="005D3016" w:rsidRDefault="00F54E13" w:rsidP="00F54E13">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«муниципальном районе (городском округе)» заменить словами «муниципальном районе (муниципальном округе, городском округе)»;</w:t>
      </w:r>
    </w:p>
    <w:p w:rsidR="00F54E13" w:rsidRPr="005D3016" w:rsidRDefault="00F54E13" w:rsidP="00F54E13">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б) в абзаце третьем слова «муниципальном районе (городском округе)» заменить словами «муниципальном районе (муниципальном округе, городском округе)»;</w:t>
      </w:r>
    </w:p>
    <w:p w:rsidR="00F54E13" w:rsidRPr="005D3016" w:rsidRDefault="00F54E13" w:rsidP="00F54E13">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в) в абзаце шестом слова «муниципальном районе (городском округе)» заменить словами «муниципальном районе (муниципальном округе, городском округе)»;</w:t>
      </w:r>
    </w:p>
    <w:p w:rsidR="00F54E13" w:rsidRPr="005D3016" w:rsidRDefault="00F54E13" w:rsidP="00F54E13">
      <w:pPr>
        <w:pStyle w:val="ConsPlusNormal"/>
        <w:spacing w:line="360" w:lineRule="auto"/>
        <w:ind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г) в абзаце девятом слова «муниципальном районе (городском округе)» заменить словами «муниципальном районе (муниципальном округе, </w:t>
      </w:r>
      <w:r w:rsidRPr="005D3016">
        <w:rPr>
          <w:rFonts w:ascii="Times New Roman" w:hAnsi="Times New Roman" w:cs="Times New Roman"/>
          <w:sz w:val="28"/>
          <w:szCs w:val="28"/>
        </w:rPr>
        <w:lastRenderedPageBreak/>
        <w:t>городском округе)».</w:t>
      </w:r>
    </w:p>
    <w:p w:rsidR="00F54E13" w:rsidRPr="005D3016" w:rsidRDefault="00F54E13" w:rsidP="00F54E13">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11:</w:t>
      </w:r>
    </w:p>
    <w:p w:rsidR="00F54E13" w:rsidRPr="005D3016" w:rsidRDefault="00F54E13" w:rsidP="00F54E13">
      <w:pPr>
        <w:pStyle w:val="ConsPlusNormal"/>
        <w:numPr>
          <w:ilvl w:val="0"/>
          <w:numId w:val="29"/>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абзаце седьмом слова «муниципальным районам (городским округам)» заменить словами «муниципальным районам (муниципальным округам, городским округам)»;</w:t>
      </w:r>
    </w:p>
    <w:p w:rsidR="00F54E13" w:rsidRPr="005D3016" w:rsidRDefault="00F54E13" w:rsidP="00F54E13">
      <w:pPr>
        <w:pStyle w:val="a6"/>
        <w:numPr>
          <w:ilvl w:val="0"/>
          <w:numId w:val="1"/>
        </w:numPr>
        <w:spacing w:after="0"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Pr="005D3016">
        <w:rPr>
          <w:rFonts w:ascii="Times New Roman" w:hAnsi="Times New Roman" w:cs="Times New Roman"/>
          <w:bCs/>
          <w:sz w:val="28"/>
          <w:szCs w:val="28"/>
        </w:rPr>
        <w:t>приложении</w:t>
      </w:r>
      <w:r w:rsidRPr="005D3016">
        <w:rPr>
          <w:rFonts w:ascii="Times New Roman" w:hAnsi="Times New Roman" w:cs="Times New Roman"/>
          <w:sz w:val="28"/>
          <w:szCs w:val="28"/>
        </w:rPr>
        <w:t xml:space="preserve"> 12:</w:t>
      </w:r>
    </w:p>
    <w:p w:rsidR="00F54E13" w:rsidRPr="005D3016" w:rsidRDefault="00F54E13" w:rsidP="00F54E13">
      <w:pPr>
        <w:pStyle w:val="ConsPlusNormal"/>
        <w:numPr>
          <w:ilvl w:val="0"/>
          <w:numId w:val="30"/>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577AAE" w:rsidRPr="005D3016">
        <w:rPr>
          <w:rFonts w:ascii="Times New Roman" w:hAnsi="Times New Roman" w:cs="Times New Roman"/>
          <w:sz w:val="28"/>
          <w:szCs w:val="28"/>
        </w:rPr>
        <w:t>наименовании</w:t>
      </w:r>
      <w:r w:rsidRPr="005D3016">
        <w:rPr>
          <w:rFonts w:ascii="Times New Roman" w:hAnsi="Times New Roman" w:cs="Times New Roman"/>
          <w:sz w:val="28"/>
          <w:szCs w:val="28"/>
        </w:rPr>
        <w:t xml:space="preserve"> слова «муниципальных районов (городских округов)» заменить словами «муниципальных районов (муниципальных округов, городских округов)»;</w:t>
      </w:r>
    </w:p>
    <w:p w:rsidR="00F54E13" w:rsidRPr="005D3016" w:rsidRDefault="00F54E13" w:rsidP="00F54E13">
      <w:pPr>
        <w:pStyle w:val="ConsPlusNormal"/>
        <w:numPr>
          <w:ilvl w:val="0"/>
          <w:numId w:val="30"/>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1:</w:t>
      </w:r>
    </w:p>
    <w:p w:rsidR="00F54E13" w:rsidRPr="005D3016" w:rsidRDefault="00F54E13" w:rsidP="00F54E13">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«муниципальных районов (городских округов)» заменить словами «муниципальных районов (муниципальных округов, городских округов)»;</w:t>
      </w:r>
    </w:p>
    <w:p w:rsidR="00F54E13" w:rsidRPr="005D3016" w:rsidRDefault="00F54E13" w:rsidP="00F54E13">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б) в абзаце </w:t>
      </w:r>
      <w:r w:rsidR="006312AF" w:rsidRPr="005D3016">
        <w:rPr>
          <w:rFonts w:ascii="Times New Roman" w:hAnsi="Times New Roman" w:cs="Times New Roman"/>
          <w:sz w:val="28"/>
          <w:szCs w:val="28"/>
        </w:rPr>
        <w:t>втором</w:t>
      </w:r>
      <w:r w:rsidRPr="005D3016">
        <w:rPr>
          <w:rFonts w:ascii="Times New Roman" w:hAnsi="Times New Roman" w:cs="Times New Roman"/>
          <w:sz w:val="28"/>
          <w:szCs w:val="28"/>
        </w:rPr>
        <w:t xml:space="preserve"> </w:t>
      </w:r>
      <w:r w:rsidR="006312AF" w:rsidRPr="005D3016">
        <w:rPr>
          <w:rFonts w:ascii="Times New Roman" w:hAnsi="Times New Roman" w:cs="Times New Roman"/>
          <w:sz w:val="28"/>
          <w:szCs w:val="28"/>
        </w:rPr>
        <w:t>слова «муниципальных районов (городских округов)» заменить словами «муниципальных районов (муниципальных округов, городских округов)»;</w:t>
      </w:r>
    </w:p>
    <w:p w:rsidR="00F54E13" w:rsidRPr="005D3016" w:rsidRDefault="00F54E13" w:rsidP="00F54E13">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6312AF" w:rsidRPr="005D3016">
        <w:rPr>
          <w:rFonts w:ascii="Times New Roman" w:hAnsi="Times New Roman" w:cs="Times New Roman"/>
          <w:sz w:val="28"/>
          <w:szCs w:val="28"/>
        </w:rPr>
        <w:t>в абзаце третьем слова «муниципальных районов (городских округов)» заменить словами «муниципальных районов (муниципальных округов, городских округов)»;</w:t>
      </w:r>
    </w:p>
    <w:p w:rsidR="006312AF" w:rsidRPr="005D3016" w:rsidRDefault="006312AF" w:rsidP="00F54E13">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г) в абзаце пятом слова «муниципальных районов (городских округов)» заменить словами «муниципальных районов (муниципальных округов, городских округов)»;</w:t>
      </w:r>
    </w:p>
    <w:p w:rsidR="006312AF" w:rsidRPr="005D3016" w:rsidRDefault="006312AF" w:rsidP="006312AF">
      <w:pPr>
        <w:pStyle w:val="ConsPlusNormal"/>
        <w:numPr>
          <w:ilvl w:val="0"/>
          <w:numId w:val="30"/>
        </w:numPr>
        <w:spacing w:line="360" w:lineRule="auto"/>
        <w:ind w:left="0" w:firstLine="709"/>
        <w:jc w:val="both"/>
        <w:rPr>
          <w:rFonts w:ascii="Times New Roman" w:hAnsi="Times New Roman" w:cs="Times New Roman"/>
          <w:sz w:val="28"/>
          <w:szCs w:val="28"/>
        </w:rPr>
      </w:pPr>
      <w:r w:rsidRPr="005D3016">
        <w:rPr>
          <w:rFonts w:ascii="Times New Roman" w:hAnsi="Times New Roman" w:cs="Times New Roman"/>
          <w:sz w:val="28"/>
          <w:szCs w:val="28"/>
        </w:rPr>
        <w:t>в пункте 2:</w:t>
      </w:r>
    </w:p>
    <w:p w:rsidR="006312AF" w:rsidRPr="005D3016" w:rsidRDefault="006312AF" w:rsidP="006312AF">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а) в абзаце первом слова «муниципальных районов (городских округов)» заменить словами «муниципальных районов (муниципальных округов, городских округов)»;</w:t>
      </w:r>
    </w:p>
    <w:p w:rsidR="006312AF" w:rsidRPr="005D3016" w:rsidRDefault="006312AF" w:rsidP="006312AF">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б) в абзаце втором слова «муниципального района (городского округа)» заменить словами «муниципального района (муниципального округа, городского округа)»;</w:t>
      </w:r>
    </w:p>
    <w:p w:rsidR="009F235C" w:rsidRPr="005D3016" w:rsidRDefault="006312AF" w:rsidP="009F235C">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в) </w:t>
      </w:r>
      <w:r w:rsidR="009F235C" w:rsidRPr="005D3016">
        <w:rPr>
          <w:rFonts w:ascii="Times New Roman" w:hAnsi="Times New Roman" w:cs="Times New Roman"/>
          <w:sz w:val="28"/>
          <w:szCs w:val="28"/>
        </w:rPr>
        <w:t xml:space="preserve">в абзаце четвертом слова «муниципального района (городского округа)» заменить словами «муниципального района (муниципального округа, </w:t>
      </w:r>
      <w:r w:rsidR="009F235C" w:rsidRPr="005D3016">
        <w:rPr>
          <w:rFonts w:ascii="Times New Roman" w:hAnsi="Times New Roman" w:cs="Times New Roman"/>
          <w:sz w:val="28"/>
          <w:szCs w:val="28"/>
        </w:rPr>
        <w:lastRenderedPageBreak/>
        <w:t>городского округа)»;</w:t>
      </w:r>
    </w:p>
    <w:p w:rsidR="009F235C" w:rsidRPr="005D3016" w:rsidRDefault="006312AF" w:rsidP="009F235C">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 xml:space="preserve">г) в абзаце пятом </w:t>
      </w:r>
      <w:r w:rsidR="009F235C" w:rsidRPr="005D3016">
        <w:rPr>
          <w:rFonts w:ascii="Times New Roman" w:hAnsi="Times New Roman" w:cs="Times New Roman"/>
          <w:sz w:val="28"/>
          <w:szCs w:val="28"/>
        </w:rPr>
        <w:t>слова «муниципального района (городского округа)» заменить словами «муниципального района (муниципального округа, городского округа)»;</w:t>
      </w:r>
    </w:p>
    <w:p w:rsidR="009F235C" w:rsidRPr="005D3016" w:rsidRDefault="009F235C" w:rsidP="009F235C">
      <w:pPr>
        <w:pStyle w:val="ConsPlusNormal"/>
        <w:spacing w:line="360" w:lineRule="auto"/>
        <w:jc w:val="both"/>
        <w:rPr>
          <w:rFonts w:ascii="Times New Roman" w:hAnsi="Times New Roman" w:cs="Times New Roman"/>
          <w:sz w:val="28"/>
          <w:szCs w:val="28"/>
        </w:rPr>
      </w:pPr>
      <w:r w:rsidRPr="005D3016">
        <w:rPr>
          <w:rFonts w:ascii="Times New Roman" w:hAnsi="Times New Roman" w:cs="Times New Roman"/>
          <w:sz w:val="28"/>
          <w:szCs w:val="28"/>
        </w:rPr>
        <w:t>д) в абзаце восьмом слова «муниципальных районов (городских округов)» заменить словами «муниципальных районов (муниципальных округов, городских округов)».</w:t>
      </w:r>
    </w:p>
    <w:p w:rsidR="000539E3" w:rsidRPr="005D3016" w:rsidRDefault="00026C75" w:rsidP="00894F72">
      <w:pPr>
        <w:widowControl w:val="0"/>
        <w:autoSpaceDE w:val="0"/>
        <w:autoSpaceDN w:val="0"/>
        <w:adjustRightInd w:val="0"/>
        <w:spacing w:after="0" w:line="360" w:lineRule="auto"/>
        <w:ind w:firstLine="709"/>
        <w:contextualSpacing/>
        <w:jc w:val="both"/>
        <w:rPr>
          <w:rFonts w:ascii="Times New Roman" w:hAnsi="Times New Roman" w:cs="Times New Roman"/>
          <w:b/>
          <w:sz w:val="28"/>
          <w:szCs w:val="28"/>
        </w:rPr>
      </w:pPr>
      <w:r w:rsidRPr="005D3016">
        <w:rPr>
          <w:rFonts w:ascii="Times New Roman" w:hAnsi="Times New Roman" w:cs="Times New Roman"/>
          <w:b/>
          <w:sz w:val="28"/>
          <w:szCs w:val="28"/>
        </w:rPr>
        <w:t>Статья 2</w:t>
      </w:r>
    </w:p>
    <w:p w:rsidR="007D27A1" w:rsidRPr="005D3016" w:rsidRDefault="003F18F5" w:rsidP="00894F72">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5D3016">
        <w:rPr>
          <w:rFonts w:ascii="Times New Roman" w:hAnsi="Times New Roman" w:cs="Times New Roman"/>
          <w:sz w:val="28"/>
          <w:szCs w:val="28"/>
        </w:rPr>
        <w:t>1.</w:t>
      </w:r>
      <w:r w:rsidRPr="005D3016">
        <w:rPr>
          <w:rFonts w:ascii="Times New Roman" w:hAnsi="Times New Roman" w:cs="Times New Roman"/>
          <w:b/>
          <w:sz w:val="28"/>
          <w:szCs w:val="28"/>
        </w:rPr>
        <w:t xml:space="preserve"> </w:t>
      </w:r>
      <w:r w:rsidR="00026C75" w:rsidRPr="005D3016">
        <w:rPr>
          <w:rFonts w:ascii="Times New Roman" w:hAnsi="Times New Roman" w:cs="Times New Roman"/>
          <w:sz w:val="28"/>
          <w:szCs w:val="28"/>
        </w:rPr>
        <w:t xml:space="preserve">Настоящий Закон вступает в силу </w:t>
      </w:r>
      <w:r w:rsidR="00F7372E" w:rsidRPr="005D3016">
        <w:rPr>
          <w:rFonts w:ascii="Times New Roman" w:hAnsi="Times New Roman" w:cs="Times New Roman"/>
          <w:sz w:val="28"/>
          <w:szCs w:val="28"/>
        </w:rPr>
        <w:t xml:space="preserve">после его официального опубликования за исключением пунктов 12, 16 статьи 1 настоящего Закона, которые вступают в силу </w:t>
      </w:r>
      <w:r w:rsidR="006A5E62" w:rsidRPr="005D3016">
        <w:rPr>
          <w:rFonts w:ascii="Times New Roman" w:hAnsi="Times New Roman" w:cs="Times New Roman"/>
          <w:sz w:val="28"/>
          <w:szCs w:val="28"/>
        </w:rPr>
        <w:t>с 1 января 202</w:t>
      </w:r>
      <w:r w:rsidR="009F235C" w:rsidRPr="005D3016">
        <w:rPr>
          <w:rFonts w:ascii="Times New Roman" w:hAnsi="Times New Roman" w:cs="Times New Roman"/>
          <w:sz w:val="28"/>
          <w:szCs w:val="28"/>
        </w:rPr>
        <w:t>1</w:t>
      </w:r>
      <w:r w:rsidR="006A5E62" w:rsidRPr="005D3016">
        <w:rPr>
          <w:rFonts w:ascii="Times New Roman" w:hAnsi="Times New Roman" w:cs="Times New Roman"/>
          <w:sz w:val="28"/>
          <w:szCs w:val="28"/>
        </w:rPr>
        <w:t xml:space="preserve"> года.</w:t>
      </w:r>
    </w:p>
    <w:p w:rsidR="005224A9" w:rsidRPr="005D3016" w:rsidRDefault="005224A9" w:rsidP="00894F72">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p>
    <w:p w:rsidR="00750BE8" w:rsidRPr="005D3016" w:rsidRDefault="00750BE8" w:rsidP="00894F72">
      <w:pPr>
        <w:pStyle w:val="BodyText21"/>
        <w:rPr>
          <w:rFonts w:ascii="Times New Roman" w:hAnsi="Times New Roman"/>
        </w:rPr>
      </w:pPr>
      <w:r w:rsidRPr="005D3016">
        <w:rPr>
          <w:rFonts w:ascii="Times New Roman" w:hAnsi="Times New Roman"/>
        </w:rPr>
        <w:t>Губернатор Брянской области</w:t>
      </w:r>
      <w:r w:rsidR="00086C20" w:rsidRPr="005D3016">
        <w:rPr>
          <w:rFonts w:ascii="Times New Roman" w:hAnsi="Times New Roman"/>
        </w:rPr>
        <w:tab/>
      </w:r>
      <w:r w:rsidR="00086C20" w:rsidRPr="005D3016">
        <w:rPr>
          <w:rFonts w:ascii="Times New Roman" w:hAnsi="Times New Roman"/>
        </w:rPr>
        <w:tab/>
      </w:r>
      <w:r w:rsidR="00086C20" w:rsidRPr="005D3016">
        <w:rPr>
          <w:rFonts w:ascii="Times New Roman" w:hAnsi="Times New Roman"/>
        </w:rPr>
        <w:tab/>
      </w:r>
      <w:r w:rsidR="004A4E13" w:rsidRPr="005D3016">
        <w:rPr>
          <w:rFonts w:ascii="Times New Roman" w:hAnsi="Times New Roman"/>
        </w:rPr>
        <w:tab/>
      </w:r>
      <w:r w:rsidR="00086C20" w:rsidRPr="005D3016">
        <w:rPr>
          <w:rFonts w:ascii="Times New Roman" w:hAnsi="Times New Roman"/>
        </w:rPr>
        <w:tab/>
      </w:r>
      <w:r w:rsidR="000B4B46" w:rsidRPr="005D3016">
        <w:rPr>
          <w:rFonts w:ascii="Times New Roman" w:hAnsi="Times New Roman"/>
        </w:rPr>
        <w:t xml:space="preserve">         </w:t>
      </w:r>
      <w:r w:rsidRPr="005D3016">
        <w:rPr>
          <w:rFonts w:ascii="Times New Roman" w:hAnsi="Times New Roman"/>
        </w:rPr>
        <w:t>А.</w:t>
      </w:r>
      <w:r w:rsidR="006D7415" w:rsidRPr="005D3016">
        <w:rPr>
          <w:rFonts w:ascii="Times New Roman" w:hAnsi="Times New Roman"/>
        </w:rPr>
        <w:t>В</w:t>
      </w:r>
      <w:r w:rsidRPr="005D3016">
        <w:rPr>
          <w:rFonts w:ascii="Times New Roman" w:hAnsi="Times New Roman"/>
        </w:rPr>
        <w:t xml:space="preserve">. </w:t>
      </w:r>
      <w:r w:rsidR="006D7415" w:rsidRPr="005D3016">
        <w:rPr>
          <w:rFonts w:ascii="Times New Roman" w:hAnsi="Times New Roman"/>
        </w:rPr>
        <w:t>Богомаз</w:t>
      </w:r>
    </w:p>
    <w:p w:rsidR="000C11B3" w:rsidRPr="005D3016" w:rsidRDefault="000C11B3" w:rsidP="00894F72">
      <w:pPr>
        <w:spacing w:after="0" w:line="240" w:lineRule="auto"/>
        <w:jc w:val="both"/>
        <w:rPr>
          <w:rFonts w:ascii="Times New Roman" w:hAnsi="Times New Roman" w:cs="Times New Roman"/>
          <w:sz w:val="28"/>
        </w:rPr>
      </w:pPr>
    </w:p>
    <w:p w:rsidR="00750BE8" w:rsidRPr="005D3016" w:rsidRDefault="00750BE8" w:rsidP="00894F72">
      <w:pPr>
        <w:spacing w:after="0" w:line="240" w:lineRule="auto"/>
        <w:jc w:val="both"/>
        <w:rPr>
          <w:rFonts w:ascii="Times New Roman" w:hAnsi="Times New Roman" w:cs="Times New Roman"/>
          <w:sz w:val="28"/>
        </w:rPr>
      </w:pPr>
      <w:r w:rsidRPr="005D3016">
        <w:rPr>
          <w:rFonts w:ascii="Times New Roman" w:hAnsi="Times New Roman" w:cs="Times New Roman"/>
          <w:sz w:val="28"/>
        </w:rPr>
        <w:t>г. Брянск</w:t>
      </w:r>
    </w:p>
    <w:p w:rsidR="00750BE8" w:rsidRPr="005D3016" w:rsidRDefault="005E1F29" w:rsidP="00894F72">
      <w:pPr>
        <w:spacing w:after="0" w:line="240" w:lineRule="auto"/>
        <w:jc w:val="both"/>
        <w:rPr>
          <w:rFonts w:ascii="Times New Roman" w:hAnsi="Times New Roman" w:cs="Times New Roman"/>
          <w:sz w:val="28"/>
        </w:rPr>
      </w:pPr>
      <w:r w:rsidRPr="005D3016">
        <w:rPr>
          <w:rFonts w:ascii="Times New Roman" w:hAnsi="Times New Roman" w:cs="Times New Roman"/>
          <w:sz w:val="28"/>
        </w:rPr>
        <w:t>«___»</w:t>
      </w:r>
      <w:r w:rsidR="006D7415" w:rsidRPr="005D3016">
        <w:rPr>
          <w:rFonts w:ascii="Times New Roman" w:hAnsi="Times New Roman" w:cs="Times New Roman"/>
          <w:sz w:val="28"/>
        </w:rPr>
        <w:t>__________2</w:t>
      </w:r>
      <w:r w:rsidR="00750BE8" w:rsidRPr="005D3016">
        <w:rPr>
          <w:rFonts w:ascii="Times New Roman" w:hAnsi="Times New Roman" w:cs="Times New Roman"/>
          <w:sz w:val="28"/>
        </w:rPr>
        <w:t>0</w:t>
      </w:r>
      <w:r w:rsidR="007D27A1" w:rsidRPr="005D3016">
        <w:rPr>
          <w:rFonts w:ascii="Times New Roman" w:hAnsi="Times New Roman" w:cs="Times New Roman"/>
          <w:sz w:val="28"/>
        </w:rPr>
        <w:t>20</w:t>
      </w:r>
      <w:r w:rsidR="00750BE8" w:rsidRPr="005D3016">
        <w:rPr>
          <w:rFonts w:ascii="Times New Roman" w:hAnsi="Times New Roman" w:cs="Times New Roman"/>
          <w:sz w:val="28"/>
        </w:rPr>
        <w:t xml:space="preserve"> года</w:t>
      </w:r>
    </w:p>
    <w:p w:rsidR="00293D03" w:rsidRPr="005D3016" w:rsidRDefault="00750BE8" w:rsidP="00894F72">
      <w:pPr>
        <w:spacing w:after="0" w:line="240" w:lineRule="auto"/>
        <w:jc w:val="both"/>
        <w:rPr>
          <w:rFonts w:ascii="Times New Roman" w:hAnsi="Times New Roman" w:cs="Times New Roman"/>
        </w:rPr>
      </w:pPr>
      <w:r w:rsidRPr="005D3016">
        <w:rPr>
          <w:rFonts w:ascii="Times New Roman" w:hAnsi="Times New Roman" w:cs="Times New Roman"/>
          <w:sz w:val="28"/>
        </w:rPr>
        <w:t>№</w:t>
      </w:r>
      <w:r w:rsidR="006D7415" w:rsidRPr="005D3016">
        <w:rPr>
          <w:rFonts w:ascii="Times New Roman" w:hAnsi="Times New Roman" w:cs="Times New Roman"/>
          <w:sz w:val="28"/>
        </w:rPr>
        <w:t>___</w:t>
      </w:r>
    </w:p>
    <w:sectPr w:rsidR="00293D03" w:rsidRPr="005D3016" w:rsidSect="002A5F12">
      <w:headerReference w:type="default" r:id="rId11"/>
      <w:pgSz w:w="11906" w:h="16838"/>
      <w:pgMar w:top="558" w:right="707" w:bottom="1135"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AD" w:rsidRDefault="000B44AD" w:rsidP="00D54ED4">
      <w:pPr>
        <w:spacing w:after="0" w:line="240" w:lineRule="auto"/>
      </w:pPr>
      <w:r>
        <w:separator/>
      </w:r>
    </w:p>
  </w:endnote>
  <w:endnote w:type="continuationSeparator" w:id="0">
    <w:p w:rsidR="000B44AD" w:rsidRDefault="000B44AD" w:rsidP="00D5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doniCondCT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AD" w:rsidRDefault="000B44AD" w:rsidP="00D54ED4">
      <w:pPr>
        <w:spacing w:after="0" w:line="240" w:lineRule="auto"/>
      </w:pPr>
      <w:r>
        <w:separator/>
      </w:r>
    </w:p>
  </w:footnote>
  <w:footnote w:type="continuationSeparator" w:id="0">
    <w:p w:rsidR="000B44AD" w:rsidRDefault="000B44AD" w:rsidP="00D54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62215"/>
      <w:docPartObj>
        <w:docPartGallery w:val="Page Numbers (Top of Page)"/>
        <w:docPartUnique/>
      </w:docPartObj>
    </w:sdtPr>
    <w:sdtEndPr>
      <w:rPr>
        <w:rFonts w:ascii="Times New Roman" w:hAnsi="Times New Roman" w:cs="Times New Roman"/>
        <w:sz w:val="24"/>
        <w:szCs w:val="24"/>
      </w:rPr>
    </w:sdtEndPr>
    <w:sdtContent>
      <w:p w:rsidR="00BE1E76" w:rsidRPr="00032CBA" w:rsidRDefault="00BE1E76">
        <w:pPr>
          <w:pStyle w:val="ac"/>
          <w:jc w:val="center"/>
          <w:rPr>
            <w:rFonts w:ascii="Times New Roman" w:hAnsi="Times New Roman" w:cs="Times New Roman"/>
            <w:sz w:val="24"/>
            <w:szCs w:val="24"/>
          </w:rPr>
        </w:pPr>
        <w:r w:rsidRPr="00032CBA">
          <w:rPr>
            <w:rFonts w:ascii="Times New Roman" w:hAnsi="Times New Roman" w:cs="Times New Roman"/>
            <w:sz w:val="24"/>
            <w:szCs w:val="24"/>
          </w:rPr>
          <w:fldChar w:fldCharType="begin"/>
        </w:r>
        <w:r w:rsidRPr="00032CBA">
          <w:rPr>
            <w:rFonts w:ascii="Times New Roman" w:hAnsi="Times New Roman" w:cs="Times New Roman"/>
            <w:sz w:val="24"/>
            <w:szCs w:val="24"/>
          </w:rPr>
          <w:instrText>PAGE   \* MERGEFORMAT</w:instrText>
        </w:r>
        <w:r w:rsidRPr="00032CBA">
          <w:rPr>
            <w:rFonts w:ascii="Times New Roman" w:hAnsi="Times New Roman" w:cs="Times New Roman"/>
            <w:sz w:val="24"/>
            <w:szCs w:val="24"/>
          </w:rPr>
          <w:fldChar w:fldCharType="separate"/>
        </w:r>
        <w:r w:rsidR="005D3016">
          <w:rPr>
            <w:rFonts w:ascii="Times New Roman" w:hAnsi="Times New Roman" w:cs="Times New Roman"/>
            <w:noProof/>
            <w:sz w:val="24"/>
            <w:szCs w:val="24"/>
          </w:rPr>
          <w:t>2</w:t>
        </w:r>
        <w:r w:rsidRPr="00032CBA">
          <w:rPr>
            <w:rFonts w:ascii="Times New Roman" w:hAnsi="Times New Roman" w:cs="Times New Roman"/>
            <w:sz w:val="24"/>
            <w:szCs w:val="24"/>
          </w:rPr>
          <w:fldChar w:fldCharType="end"/>
        </w:r>
      </w:p>
    </w:sdtContent>
  </w:sdt>
  <w:p w:rsidR="00BE1E76" w:rsidRDefault="00BE1E7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CC7124"/>
    <w:lvl w:ilvl="0">
      <w:start w:val="1"/>
      <w:numFmt w:val="bullet"/>
      <w:pStyle w:val="a"/>
      <w:lvlText w:val=""/>
      <w:lvlJc w:val="left"/>
      <w:pPr>
        <w:tabs>
          <w:tab w:val="num" w:pos="360"/>
        </w:tabs>
        <w:ind w:left="360" w:hanging="360"/>
      </w:pPr>
      <w:rPr>
        <w:rFonts w:ascii="Symbol" w:hAnsi="Symbol" w:hint="default"/>
      </w:rPr>
    </w:lvl>
  </w:abstractNum>
  <w:abstractNum w:abstractNumId="1">
    <w:nsid w:val="037E2318"/>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BD7C38"/>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3D598F"/>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4929FD"/>
    <w:multiLevelType w:val="hybridMultilevel"/>
    <w:tmpl w:val="889655B8"/>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775999"/>
    <w:multiLevelType w:val="hybridMultilevel"/>
    <w:tmpl w:val="5D46E2D4"/>
    <w:lvl w:ilvl="0" w:tplc="EE9EA4C6">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5F1639"/>
    <w:multiLevelType w:val="hybridMultilevel"/>
    <w:tmpl w:val="BE9873DA"/>
    <w:lvl w:ilvl="0" w:tplc="BCDE191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C83681"/>
    <w:multiLevelType w:val="hybridMultilevel"/>
    <w:tmpl w:val="E084AAEA"/>
    <w:lvl w:ilvl="0" w:tplc="AE30055E">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050633"/>
    <w:multiLevelType w:val="hybridMultilevel"/>
    <w:tmpl w:val="ED36BF7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92227A"/>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B43A5B"/>
    <w:multiLevelType w:val="hybridMultilevel"/>
    <w:tmpl w:val="E084AAEA"/>
    <w:lvl w:ilvl="0" w:tplc="AE30055E">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DC6BB8"/>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041691"/>
    <w:multiLevelType w:val="hybridMultilevel"/>
    <w:tmpl w:val="8DA09D78"/>
    <w:lvl w:ilvl="0" w:tplc="C91E42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10D6B11"/>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3B5ED9"/>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4294A42"/>
    <w:multiLevelType w:val="hybridMultilevel"/>
    <w:tmpl w:val="BE9873DA"/>
    <w:lvl w:ilvl="0" w:tplc="BCDE191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C41903"/>
    <w:multiLevelType w:val="hybridMultilevel"/>
    <w:tmpl w:val="889655B8"/>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E16B43"/>
    <w:multiLevelType w:val="hybridMultilevel"/>
    <w:tmpl w:val="8DD4A6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A2F5BEC"/>
    <w:multiLevelType w:val="hybridMultilevel"/>
    <w:tmpl w:val="E084AAEA"/>
    <w:lvl w:ilvl="0" w:tplc="AE30055E">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B2F3428"/>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1B4B22"/>
    <w:multiLevelType w:val="hybridMultilevel"/>
    <w:tmpl w:val="995E33B0"/>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B46ABB"/>
    <w:multiLevelType w:val="hybridMultilevel"/>
    <w:tmpl w:val="E084AAEA"/>
    <w:lvl w:ilvl="0" w:tplc="AE30055E">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5366957"/>
    <w:multiLevelType w:val="hybridMultilevel"/>
    <w:tmpl w:val="179AC2D0"/>
    <w:lvl w:ilvl="0" w:tplc="AE30055E">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EC71C8"/>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D2490D"/>
    <w:multiLevelType w:val="hybridMultilevel"/>
    <w:tmpl w:val="995E33B0"/>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DA4B55"/>
    <w:multiLevelType w:val="hybridMultilevel"/>
    <w:tmpl w:val="995E33B0"/>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2D49D6"/>
    <w:multiLevelType w:val="hybridMultilevel"/>
    <w:tmpl w:val="BE9873DA"/>
    <w:lvl w:ilvl="0" w:tplc="BCDE191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A70A2C"/>
    <w:multiLevelType w:val="hybridMultilevel"/>
    <w:tmpl w:val="995E33B0"/>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3E01E0"/>
    <w:multiLevelType w:val="hybridMultilevel"/>
    <w:tmpl w:val="CDC0B2C8"/>
    <w:lvl w:ilvl="0" w:tplc="471C7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DE0A71"/>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A91136"/>
    <w:multiLevelType w:val="hybridMultilevel"/>
    <w:tmpl w:val="E084AAEA"/>
    <w:lvl w:ilvl="0" w:tplc="AE30055E">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EE91F32"/>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7DB4C6C"/>
    <w:multiLevelType w:val="hybridMultilevel"/>
    <w:tmpl w:val="638ED88E"/>
    <w:lvl w:ilvl="0" w:tplc="0FC0984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3269CA"/>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C7595A"/>
    <w:multiLevelType w:val="hybridMultilevel"/>
    <w:tmpl w:val="995E33B0"/>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0E6E55"/>
    <w:multiLevelType w:val="hybridMultilevel"/>
    <w:tmpl w:val="4496C47E"/>
    <w:lvl w:ilvl="0" w:tplc="AE30055E">
      <w:start w:val="1"/>
      <w:numFmt w:val="russianLow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C5479CE"/>
    <w:multiLevelType w:val="hybridMultilevel"/>
    <w:tmpl w:val="995E33B0"/>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326C3"/>
    <w:multiLevelType w:val="hybridMultilevel"/>
    <w:tmpl w:val="5D46E2D4"/>
    <w:lvl w:ilvl="0" w:tplc="EE9EA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32"/>
  </w:num>
  <w:num w:numId="3">
    <w:abstractNumId w:val="0"/>
  </w:num>
  <w:num w:numId="4">
    <w:abstractNumId w:val="28"/>
  </w:num>
  <w:num w:numId="5">
    <w:abstractNumId w:val="25"/>
  </w:num>
  <w:num w:numId="6">
    <w:abstractNumId w:val="34"/>
  </w:num>
  <w:num w:numId="7">
    <w:abstractNumId w:val="27"/>
  </w:num>
  <w:num w:numId="8">
    <w:abstractNumId w:val="15"/>
  </w:num>
  <w:num w:numId="9">
    <w:abstractNumId w:val="36"/>
  </w:num>
  <w:num w:numId="10">
    <w:abstractNumId w:val="20"/>
  </w:num>
  <w:num w:numId="11">
    <w:abstractNumId w:val="24"/>
  </w:num>
  <w:num w:numId="12">
    <w:abstractNumId w:val="16"/>
  </w:num>
  <w:num w:numId="13">
    <w:abstractNumId w:val="4"/>
  </w:num>
  <w:num w:numId="14">
    <w:abstractNumId w:val="33"/>
  </w:num>
  <w:num w:numId="15">
    <w:abstractNumId w:val="8"/>
  </w:num>
  <w:num w:numId="16">
    <w:abstractNumId w:val="9"/>
  </w:num>
  <w:num w:numId="17">
    <w:abstractNumId w:val="3"/>
  </w:num>
  <w:num w:numId="18">
    <w:abstractNumId w:val="1"/>
  </w:num>
  <w:num w:numId="19">
    <w:abstractNumId w:val="11"/>
  </w:num>
  <w:num w:numId="20">
    <w:abstractNumId w:val="6"/>
  </w:num>
  <w:num w:numId="21">
    <w:abstractNumId w:val="14"/>
  </w:num>
  <w:num w:numId="22">
    <w:abstractNumId w:val="31"/>
  </w:num>
  <w:num w:numId="23">
    <w:abstractNumId w:val="37"/>
  </w:num>
  <w:num w:numId="24">
    <w:abstractNumId w:val="19"/>
  </w:num>
  <w:num w:numId="25">
    <w:abstractNumId w:val="13"/>
  </w:num>
  <w:num w:numId="26">
    <w:abstractNumId w:val="29"/>
  </w:num>
  <w:num w:numId="27">
    <w:abstractNumId w:val="12"/>
  </w:num>
  <w:num w:numId="28">
    <w:abstractNumId w:val="2"/>
  </w:num>
  <w:num w:numId="29">
    <w:abstractNumId w:val="5"/>
  </w:num>
  <w:num w:numId="30">
    <w:abstractNumId w:val="23"/>
  </w:num>
  <w:num w:numId="31">
    <w:abstractNumId w:val="17"/>
  </w:num>
  <w:num w:numId="32">
    <w:abstractNumId w:val="35"/>
  </w:num>
  <w:num w:numId="33">
    <w:abstractNumId w:val="22"/>
  </w:num>
  <w:num w:numId="34">
    <w:abstractNumId w:val="10"/>
  </w:num>
  <w:num w:numId="35">
    <w:abstractNumId w:val="21"/>
  </w:num>
  <w:num w:numId="36">
    <w:abstractNumId w:val="30"/>
  </w:num>
  <w:num w:numId="37">
    <w:abstractNumId w:val="7"/>
  </w:num>
  <w:num w:numId="3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CB"/>
    <w:rsid w:val="0000056A"/>
    <w:rsid w:val="0000192A"/>
    <w:rsid w:val="000026C4"/>
    <w:rsid w:val="0000671D"/>
    <w:rsid w:val="0002047B"/>
    <w:rsid w:val="0002161F"/>
    <w:rsid w:val="00021A9A"/>
    <w:rsid w:val="00023E94"/>
    <w:rsid w:val="000240BB"/>
    <w:rsid w:val="00024A3D"/>
    <w:rsid w:val="0002609A"/>
    <w:rsid w:val="00026C75"/>
    <w:rsid w:val="00032CBA"/>
    <w:rsid w:val="00033D78"/>
    <w:rsid w:val="000372C5"/>
    <w:rsid w:val="00046C6C"/>
    <w:rsid w:val="0004772B"/>
    <w:rsid w:val="000504DA"/>
    <w:rsid w:val="00052171"/>
    <w:rsid w:val="000528B4"/>
    <w:rsid w:val="000539E3"/>
    <w:rsid w:val="00053D48"/>
    <w:rsid w:val="000563C5"/>
    <w:rsid w:val="000564A8"/>
    <w:rsid w:val="00057028"/>
    <w:rsid w:val="00062083"/>
    <w:rsid w:val="0006224E"/>
    <w:rsid w:val="00062F77"/>
    <w:rsid w:val="00071A90"/>
    <w:rsid w:val="00071CEF"/>
    <w:rsid w:val="000746F5"/>
    <w:rsid w:val="000770FD"/>
    <w:rsid w:val="00083995"/>
    <w:rsid w:val="00084AE6"/>
    <w:rsid w:val="000856B9"/>
    <w:rsid w:val="000869D6"/>
    <w:rsid w:val="00086C20"/>
    <w:rsid w:val="00086CEA"/>
    <w:rsid w:val="00090304"/>
    <w:rsid w:val="00090755"/>
    <w:rsid w:val="00092CC9"/>
    <w:rsid w:val="00094785"/>
    <w:rsid w:val="00095991"/>
    <w:rsid w:val="00096C7D"/>
    <w:rsid w:val="000A1C66"/>
    <w:rsid w:val="000A50A8"/>
    <w:rsid w:val="000B0710"/>
    <w:rsid w:val="000B2B8F"/>
    <w:rsid w:val="000B44AD"/>
    <w:rsid w:val="000B4B46"/>
    <w:rsid w:val="000B5D11"/>
    <w:rsid w:val="000B67D3"/>
    <w:rsid w:val="000B7490"/>
    <w:rsid w:val="000B75BD"/>
    <w:rsid w:val="000C11B3"/>
    <w:rsid w:val="000C1E00"/>
    <w:rsid w:val="000C2526"/>
    <w:rsid w:val="000C43D6"/>
    <w:rsid w:val="000C48A1"/>
    <w:rsid w:val="000C4F52"/>
    <w:rsid w:val="000C79D8"/>
    <w:rsid w:val="000D549C"/>
    <w:rsid w:val="000D70B1"/>
    <w:rsid w:val="000E0DAE"/>
    <w:rsid w:val="000E642E"/>
    <w:rsid w:val="000E6AD6"/>
    <w:rsid w:val="000F22C9"/>
    <w:rsid w:val="000F2CF9"/>
    <w:rsid w:val="000F4F2E"/>
    <w:rsid w:val="00106BCC"/>
    <w:rsid w:val="001070F0"/>
    <w:rsid w:val="00114700"/>
    <w:rsid w:val="0011678D"/>
    <w:rsid w:val="00120513"/>
    <w:rsid w:val="0012107B"/>
    <w:rsid w:val="00122F9A"/>
    <w:rsid w:val="001305E8"/>
    <w:rsid w:val="00133AA8"/>
    <w:rsid w:val="00133B97"/>
    <w:rsid w:val="00134A9A"/>
    <w:rsid w:val="001365C9"/>
    <w:rsid w:val="001407EC"/>
    <w:rsid w:val="001416F6"/>
    <w:rsid w:val="00142B4A"/>
    <w:rsid w:val="00145AF5"/>
    <w:rsid w:val="00146545"/>
    <w:rsid w:val="00147902"/>
    <w:rsid w:val="001512E3"/>
    <w:rsid w:val="0015169B"/>
    <w:rsid w:val="00154556"/>
    <w:rsid w:val="00156347"/>
    <w:rsid w:val="0016223C"/>
    <w:rsid w:val="0016286A"/>
    <w:rsid w:val="0016485E"/>
    <w:rsid w:val="00165347"/>
    <w:rsid w:val="0017177A"/>
    <w:rsid w:val="00173ACB"/>
    <w:rsid w:val="00174B86"/>
    <w:rsid w:val="00177BDF"/>
    <w:rsid w:val="00181E50"/>
    <w:rsid w:val="00183C66"/>
    <w:rsid w:val="0018553F"/>
    <w:rsid w:val="00186F72"/>
    <w:rsid w:val="00187E38"/>
    <w:rsid w:val="00191F1D"/>
    <w:rsid w:val="001923F0"/>
    <w:rsid w:val="0019291C"/>
    <w:rsid w:val="001A32D0"/>
    <w:rsid w:val="001A78FF"/>
    <w:rsid w:val="001B1619"/>
    <w:rsid w:val="001B28F0"/>
    <w:rsid w:val="001B35DA"/>
    <w:rsid w:val="001B3D48"/>
    <w:rsid w:val="001B3FF4"/>
    <w:rsid w:val="001B414C"/>
    <w:rsid w:val="001B474C"/>
    <w:rsid w:val="001B5C5C"/>
    <w:rsid w:val="001B65F8"/>
    <w:rsid w:val="001C0131"/>
    <w:rsid w:val="001C01F9"/>
    <w:rsid w:val="001C5681"/>
    <w:rsid w:val="001C7D12"/>
    <w:rsid w:val="001D0962"/>
    <w:rsid w:val="001D4EAA"/>
    <w:rsid w:val="001D7000"/>
    <w:rsid w:val="001D7566"/>
    <w:rsid w:val="001E0E64"/>
    <w:rsid w:val="001E296F"/>
    <w:rsid w:val="001E43C7"/>
    <w:rsid w:val="001F2B43"/>
    <w:rsid w:val="001F350F"/>
    <w:rsid w:val="001F39C5"/>
    <w:rsid w:val="001F56AA"/>
    <w:rsid w:val="002054FB"/>
    <w:rsid w:val="00211734"/>
    <w:rsid w:val="002127F1"/>
    <w:rsid w:val="00216714"/>
    <w:rsid w:val="00216A09"/>
    <w:rsid w:val="002206D1"/>
    <w:rsid w:val="0022211E"/>
    <w:rsid w:val="0022695A"/>
    <w:rsid w:val="002328F4"/>
    <w:rsid w:val="00235DBF"/>
    <w:rsid w:val="002373A8"/>
    <w:rsid w:val="002415C4"/>
    <w:rsid w:val="00241820"/>
    <w:rsid w:val="002449D1"/>
    <w:rsid w:val="00245B36"/>
    <w:rsid w:val="002466CC"/>
    <w:rsid w:val="002476FC"/>
    <w:rsid w:val="00247DCC"/>
    <w:rsid w:val="002556BB"/>
    <w:rsid w:val="002567E3"/>
    <w:rsid w:val="00260DFE"/>
    <w:rsid w:val="002612AC"/>
    <w:rsid w:val="0026291B"/>
    <w:rsid w:val="00265366"/>
    <w:rsid w:val="002657AD"/>
    <w:rsid w:val="00265EF9"/>
    <w:rsid w:val="002663D8"/>
    <w:rsid w:val="00270E22"/>
    <w:rsid w:val="00273476"/>
    <w:rsid w:val="00274DE4"/>
    <w:rsid w:val="00280889"/>
    <w:rsid w:val="0028170F"/>
    <w:rsid w:val="00281DFC"/>
    <w:rsid w:val="0028254A"/>
    <w:rsid w:val="0028510C"/>
    <w:rsid w:val="00292C23"/>
    <w:rsid w:val="00292CF7"/>
    <w:rsid w:val="00293136"/>
    <w:rsid w:val="00293D03"/>
    <w:rsid w:val="002A0BF8"/>
    <w:rsid w:val="002A1A49"/>
    <w:rsid w:val="002A32D7"/>
    <w:rsid w:val="002A3E50"/>
    <w:rsid w:val="002A40F2"/>
    <w:rsid w:val="002A53C7"/>
    <w:rsid w:val="002A5F12"/>
    <w:rsid w:val="002B099D"/>
    <w:rsid w:val="002B65C9"/>
    <w:rsid w:val="002C014D"/>
    <w:rsid w:val="002C0AC3"/>
    <w:rsid w:val="002C2B6C"/>
    <w:rsid w:val="002D4801"/>
    <w:rsid w:val="002D53B6"/>
    <w:rsid w:val="002D610B"/>
    <w:rsid w:val="002D7CA9"/>
    <w:rsid w:val="002E5C14"/>
    <w:rsid w:val="002E644B"/>
    <w:rsid w:val="002E7C89"/>
    <w:rsid w:val="002F4CA0"/>
    <w:rsid w:val="002F4CA3"/>
    <w:rsid w:val="00301F58"/>
    <w:rsid w:val="0030203D"/>
    <w:rsid w:val="0030451C"/>
    <w:rsid w:val="00305225"/>
    <w:rsid w:val="0030768B"/>
    <w:rsid w:val="003079CD"/>
    <w:rsid w:val="00311B7D"/>
    <w:rsid w:val="00312E89"/>
    <w:rsid w:val="00312F87"/>
    <w:rsid w:val="003167C1"/>
    <w:rsid w:val="00321DE1"/>
    <w:rsid w:val="00323714"/>
    <w:rsid w:val="00326E02"/>
    <w:rsid w:val="00327E2B"/>
    <w:rsid w:val="003303F5"/>
    <w:rsid w:val="00336DFE"/>
    <w:rsid w:val="0033748E"/>
    <w:rsid w:val="003375EA"/>
    <w:rsid w:val="00340E57"/>
    <w:rsid w:val="00346E7B"/>
    <w:rsid w:val="00347AA4"/>
    <w:rsid w:val="003526B7"/>
    <w:rsid w:val="00354099"/>
    <w:rsid w:val="00354750"/>
    <w:rsid w:val="00360EF7"/>
    <w:rsid w:val="00362463"/>
    <w:rsid w:val="00365387"/>
    <w:rsid w:val="003760E4"/>
    <w:rsid w:val="00387877"/>
    <w:rsid w:val="00392841"/>
    <w:rsid w:val="00395F56"/>
    <w:rsid w:val="003A189E"/>
    <w:rsid w:val="003A4AE7"/>
    <w:rsid w:val="003A6CF1"/>
    <w:rsid w:val="003B1D3F"/>
    <w:rsid w:val="003B26F0"/>
    <w:rsid w:val="003B358D"/>
    <w:rsid w:val="003B41A0"/>
    <w:rsid w:val="003B6909"/>
    <w:rsid w:val="003B70C5"/>
    <w:rsid w:val="003C0D5E"/>
    <w:rsid w:val="003C284A"/>
    <w:rsid w:val="003C5306"/>
    <w:rsid w:val="003C6E75"/>
    <w:rsid w:val="003D315A"/>
    <w:rsid w:val="003D4564"/>
    <w:rsid w:val="003D6388"/>
    <w:rsid w:val="003D667B"/>
    <w:rsid w:val="003D7B33"/>
    <w:rsid w:val="003E02B5"/>
    <w:rsid w:val="003E1F3A"/>
    <w:rsid w:val="003E3951"/>
    <w:rsid w:val="003E562F"/>
    <w:rsid w:val="003E686E"/>
    <w:rsid w:val="003E7429"/>
    <w:rsid w:val="003F18F5"/>
    <w:rsid w:val="003F38EC"/>
    <w:rsid w:val="003F696C"/>
    <w:rsid w:val="0040087F"/>
    <w:rsid w:val="0040116E"/>
    <w:rsid w:val="0040349E"/>
    <w:rsid w:val="004104E1"/>
    <w:rsid w:val="0041555F"/>
    <w:rsid w:val="0041671C"/>
    <w:rsid w:val="004208DF"/>
    <w:rsid w:val="00420A90"/>
    <w:rsid w:val="00421FD9"/>
    <w:rsid w:val="0042224C"/>
    <w:rsid w:val="00422991"/>
    <w:rsid w:val="00425E86"/>
    <w:rsid w:val="00426665"/>
    <w:rsid w:val="004346B5"/>
    <w:rsid w:val="0044317A"/>
    <w:rsid w:val="00443E8F"/>
    <w:rsid w:val="00447635"/>
    <w:rsid w:val="004502E0"/>
    <w:rsid w:val="0045427A"/>
    <w:rsid w:val="00456C3D"/>
    <w:rsid w:val="00457B8D"/>
    <w:rsid w:val="0046309C"/>
    <w:rsid w:val="00466FF5"/>
    <w:rsid w:val="00474674"/>
    <w:rsid w:val="00476496"/>
    <w:rsid w:val="0048198B"/>
    <w:rsid w:val="00481D99"/>
    <w:rsid w:val="004827C4"/>
    <w:rsid w:val="0048280F"/>
    <w:rsid w:val="00482B5E"/>
    <w:rsid w:val="00485337"/>
    <w:rsid w:val="004929E6"/>
    <w:rsid w:val="00494614"/>
    <w:rsid w:val="004968FB"/>
    <w:rsid w:val="004A0983"/>
    <w:rsid w:val="004A305E"/>
    <w:rsid w:val="004A4E13"/>
    <w:rsid w:val="004B1EF2"/>
    <w:rsid w:val="004B36D6"/>
    <w:rsid w:val="004B6811"/>
    <w:rsid w:val="004B6D72"/>
    <w:rsid w:val="004B70B3"/>
    <w:rsid w:val="004B71EC"/>
    <w:rsid w:val="004C21A3"/>
    <w:rsid w:val="004D01D7"/>
    <w:rsid w:val="004D1568"/>
    <w:rsid w:val="004D1780"/>
    <w:rsid w:val="004D188B"/>
    <w:rsid w:val="004D219A"/>
    <w:rsid w:val="004D666E"/>
    <w:rsid w:val="004E0CD9"/>
    <w:rsid w:val="004E1F52"/>
    <w:rsid w:val="004E2938"/>
    <w:rsid w:val="004F4C7E"/>
    <w:rsid w:val="004F5BF5"/>
    <w:rsid w:val="004F5D88"/>
    <w:rsid w:val="004F769E"/>
    <w:rsid w:val="004F7C8B"/>
    <w:rsid w:val="00500CEE"/>
    <w:rsid w:val="00505D8B"/>
    <w:rsid w:val="00506325"/>
    <w:rsid w:val="005071EC"/>
    <w:rsid w:val="00510732"/>
    <w:rsid w:val="005125DF"/>
    <w:rsid w:val="00516741"/>
    <w:rsid w:val="005169FE"/>
    <w:rsid w:val="005212CC"/>
    <w:rsid w:val="005218EC"/>
    <w:rsid w:val="005224A9"/>
    <w:rsid w:val="0052291F"/>
    <w:rsid w:val="00524A3D"/>
    <w:rsid w:val="005276B7"/>
    <w:rsid w:val="00527DB0"/>
    <w:rsid w:val="00540EF4"/>
    <w:rsid w:val="005419A4"/>
    <w:rsid w:val="00542A64"/>
    <w:rsid w:val="00546278"/>
    <w:rsid w:val="00552974"/>
    <w:rsid w:val="00552A35"/>
    <w:rsid w:val="005531DD"/>
    <w:rsid w:val="00556691"/>
    <w:rsid w:val="00556C47"/>
    <w:rsid w:val="005641FB"/>
    <w:rsid w:val="00567A7E"/>
    <w:rsid w:val="00567AFF"/>
    <w:rsid w:val="00570D23"/>
    <w:rsid w:val="00570EC6"/>
    <w:rsid w:val="00574058"/>
    <w:rsid w:val="00575165"/>
    <w:rsid w:val="00577AAE"/>
    <w:rsid w:val="00577CD1"/>
    <w:rsid w:val="0058157C"/>
    <w:rsid w:val="005836B0"/>
    <w:rsid w:val="00583B39"/>
    <w:rsid w:val="005841B5"/>
    <w:rsid w:val="00584CAB"/>
    <w:rsid w:val="00586453"/>
    <w:rsid w:val="00587A87"/>
    <w:rsid w:val="005955D7"/>
    <w:rsid w:val="00596BD5"/>
    <w:rsid w:val="005974AD"/>
    <w:rsid w:val="005A0EAF"/>
    <w:rsid w:val="005A2CAB"/>
    <w:rsid w:val="005A506B"/>
    <w:rsid w:val="005B0950"/>
    <w:rsid w:val="005B12B1"/>
    <w:rsid w:val="005C3D44"/>
    <w:rsid w:val="005C5BE3"/>
    <w:rsid w:val="005C777B"/>
    <w:rsid w:val="005D3016"/>
    <w:rsid w:val="005D3910"/>
    <w:rsid w:val="005D56A0"/>
    <w:rsid w:val="005D6BB4"/>
    <w:rsid w:val="005D7AD6"/>
    <w:rsid w:val="005E00AF"/>
    <w:rsid w:val="005E1F29"/>
    <w:rsid w:val="005F1C4F"/>
    <w:rsid w:val="005F1E7C"/>
    <w:rsid w:val="005F6180"/>
    <w:rsid w:val="006006CD"/>
    <w:rsid w:val="0060079E"/>
    <w:rsid w:val="00601395"/>
    <w:rsid w:val="006016EA"/>
    <w:rsid w:val="00601D07"/>
    <w:rsid w:val="00611FB6"/>
    <w:rsid w:val="006144E7"/>
    <w:rsid w:val="0061665E"/>
    <w:rsid w:val="006178C5"/>
    <w:rsid w:val="00621C25"/>
    <w:rsid w:val="006242CF"/>
    <w:rsid w:val="006312AF"/>
    <w:rsid w:val="0063338D"/>
    <w:rsid w:val="006373A3"/>
    <w:rsid w:val="00637789"/>
    <w:rsid w:val="006379A9"/>
    <w:rsid w:val="00644EC3"/>
    <w:rsid w:val="006506AD"/>
    <w:rsid w:val="006544D5"/>
    <w:rsid w:val="006558C9"/>
    <w:rsid w:val="0066244D"/>
    <w:rsid w:val="006657BB"/>
    <w:rsid w:val="00667CD5"/>
    <w:rsid w:val="00670957"/>
    <w:rsid w:val="00677683"/>
    <w:rsid w:val="00677A7D"/>
    <w:rsid w:val="00680F2D"/>
    <w:rsid w:val="0068230D"/>
    <w:rsid w:val="00683F57"/>
    <w:rsid w:val="00685D27"/>
    <w:rsid w:val="00695C21"/>
    <w:rsid w:val="00695D78"/>
    <w:rsid w:val="006A07EB"/>
    <w:rsid w:val="006A1439"/>
    <w:rsid w:val="006A3C70"/>
    <w:rsid w:val="006A4D9D"/>
    <w:rsid w:val="006A5E62"/>
    <w:rsid w:val="006B3EA2"/>
    <w:rsid w:val="006B4419"/>
    <w:rsid w:val="006C04B6"/>
    <w:rsid w:val="006C2428"/>
    <w:rsid w:val="006C348B"/>
    <w:rsid w:val="006C51E9"/>
    <w:rsid w:val="006C77D0"/>
    <w:rsid w:val="006D06E3"/>
    <w:rsid w:val="006D2540"/>
    <w:rsid w:val="006D7415"/>
    <w:rsid w:val="006E0B83"/>
    <w:rsid w:val="006E1406"/>
    <w:rsid w:val="006E46FA"/>
    <w:rsid w:val="006E6F90"/>
    <w:rsid w:val="006F1454"/>
    <w:rsid w:val="006F1614"/>
    <w:rsid w:val="006F2252"/>
    <w:rsid w:val="006F28FF"/>
    <w:rsid w:val="006F3584"/>
    <w:rsid w:val="006F4CDA"/>
    <w:rsid w:val="006F5A03"/>
    <w:rsid w:val="006F65C1"/>
    <w:rsid w:val="006F6B3F"/>
    <w:rsid w:val="006F7679"/>
    <w:rsid w:val="006F7CEF"/>
    <w:rsid w:val="0070051E"/>
    <w:rsid w:val="00700E31"/>
    <w:rsid w:val="00700ECC"/>
    <w:rsid w:val="007061C1"/>
    <w:rsid w:val="00706924"/>
    <w:rsid w:val="00707741"/>
    <w:rsid w:val="0071000C"/>
    <w:rsid w:val="00710200"/>
    <w:rsid w:val="00716A46"/>
    <w:rsid w:val="0072046B"/>
    <w:rsid w:val="00721A08"/>
    <w:rsid w:val="00726867"/>
    <w:rsid w:val="00731609"/>
    <w:rsid w:val="0073171A"/>
    <w:rsid w:val="007318AC"/>
    <w:rsid w:val="00735568"/>
    <w:rsid w:val="0073629C"/>
    <w:rsid w:val="007445CB"/>
    <w:rsid w:val="0074645B"/>
    <w:rsid w:val="00750BE8"/>
    <w:rsid w:val="0075183E"/>
    <w:rsid w:val="007545C6"/>
    <w:rsid w:val="00756B3B"/>
    <w:rsid w:val="00761845"/>
    <w:rsid w:val="00761B03"/>
    <w:rsid w:val="00762020"/>
    <w:rsid w:val="007657D1"/>
    <w:rsid w:val="00767694"/>
    <w:rsid w:val="007736A5"/>
    <w:rsid w:val="00773AB3"/>
    <w:rsid w:val="00773BC7"/>
    <w:rsid w:val="00776209"/>
    <w:rsid w:val="00781968"/>
    <w:rsid w:val="00785545"/>
    <w:rsid w:val="00787C5D"/>
    <w:rsid w:val="00787F9E"/>
    <w:rsid w:val="0079123F"/>
    <w:rsid w:val="00791A09"/>
    <w:rsid w:val="0079383B"/>
    <w:rsid w:val="00797BB8"/>
    <w:rsid w:val="007A4F78"/>
    <w:rsid w:val="007A5CF0"/>
    <w:rsid w:val="007A6D52"/>
    <w:rsid w:val="007A7802"/>
    <w:rsid w:val="007B2C62"/>
    <w:rsid w:val="007B303D"/>
    <w:rsid w:val="007B5AB3"/>
    <w:rsid w:val="007B6E12"/>
    <w:rsid w:val="007C092D"/>
    <w:rsid w:val="007C30A4"/>
    <w:rsid w:val="007C3B95"/>
    <w:rsid w:val="007C3C0F"/>
    <w:rsid w:val="007C67FA"/>
    <w:rsid w:val="007D27A1"/>
    <w:rsid w:val="007D74CA"/>
    <w:rsid w:val="007D78D6"/>
    <w:rsid w:val="007D7AE4"/>
    <w:rsid w:val="007E712C"/>
    <w:rsid w:val="007F0374"/>
    <w:rsid w:val="007F1697"/>
    <w:rsid w:val="007F1804"/>
    <w:rsid w:val="007F220D"/>
    <w:rsid w:val="0080317E"/>
    <w:rsid w:val="0080443E"/>
    <w:rsid w:val="00807B63"/>
    <w:rsid w:val="00807F23"/>
    <w:rsid w:val="00813947"/>
    <w:rsid w:val="008142EC"/>
    <w:rsid w:val="00815A20"/>
    <w:rsid w:val="008162A2"/>
    <w:rsid w:val="00816605"/>
    <w:rsid w:val="00823540"/>
    <w:rsid w:val="00826C49"/>
    <w:rsid w:val="0083053D"/>
    <w:rsid w:val="00831A3D"/>
    <w:rsid w:val="00831A86"/>
    <w:rsid w:val="0083235C"/>
    <w:rsid w:val="00833CD0"/>
    <w:rsid w:val="00834E19"/>
    <w:rsid w:val="008478C9"/>
    <w:rsid w:val="00854DAA"/>
    <w:rsid w:val="00856DD0"/>
    <w:rsid w:val="008579B4"/>
    <w:rsid w:val="0086543A"/>
    <w:rsid w:val="008673D9"/>
    <w:rsid w:val="0086760B"/>
    <w:rsid w:val="00870E5F"/>
    <w:rsid w:val="00871D06"/>
    <w:rsid w:val="008724E4"/>
    <w:rsid w:val="00874A1D"/>
    <w:rsid w:val="0088197E"/>
    <w:rsid w:val="00885472"/>
    <w:rsid w:val="008945EA"/>
    <w:rsid w:val="00894C34"/>
    <w:rsid w:val="00894F72"/>
    <w:rsid w:val="00895111"/>
    <w:rsid w:val="0089619E"/>
    <w:rsid w:val="008A316E"/>
    <w:rsid w:val="008A5757"/>
    <w:rsid w:val="008A7945"/>
    <w:rsid w:val="008B1EA7"/>
    <w:rsid w:val="008B2848"/>
    <w:rsid w:val="008B35F5"/>
    <w:rsid w:val="008B41AE"/>
    <w:rsid w:val="008B5E9D"/>
    <w:rsid w:val="008B5FDA"/>
    <w:rsid w:val="008B6DF3"/>
    <w:rsid w:val="008B7C36"/>
    <w:rsid w:val="008C4A84"/>
    <w:rsid w:val="008C68F7"/>
    <w:rsid w:val="008C6C80"/>
    <w:rsid w:val="008D0864"/>
    <w:rsid w:val="008D4A0F"/>
    <w:rsid w:val="008D4A3A"/>
    <w:rsid w:val="008D5576"/>
    <w:rsid w:val="008D74AF"/>
    <w:rsid w:val="008E5D2E"/>
    <w:rsid w:val="008E7412"/>
    <w:rsid w:val="008F1016"/>
    <w:rsid w:val="008F3ADA"/>
    <w:rsid w:val="008F58A5"/>
    <w:rsid w:val="00902B60"/>
    <w:rsid w:val="009034A8"/>
    <w:rsid w:val="00904A3B"/>
    <w:rsid w:val="00905E93"/>
    <w:rsid w:val="00912E11"/>
    <w:rsid w:val="009158D7"/>
    <w:rsid w:val="009163C1"/>
    <w:rsid w:val="00917CEA"/>
    <w:rsid w:val="00922565"/>
    <w:rsid w:val="00922EF5"/>
    <w:rsid w:val="00924AA0"/>
    <w:rsid w:val="00927E50"/>
    <w:rsid w:val="00933278"/>
    <w:rsid w:val="009333FE"/>
    <w:rsid w:val="00935756"/>
    <w:rsid w:val="009404DA"/>
    <w:rsid w:val="0094129E"/>
    <w:rsid w:val="00943163"/>
    <w:rsid w:val="00947BB1"/>
    <w:rsid w:val="009543E8"/>
    <w:rsid w:val="00954DAA"/>
    <w:rsid w:val="0095588C"/>
    <w:rsid w:val="0096771C"/>
    <w:rsid w:val="00971A96"/>
    <w:rsid w:val="00971D14"/>
    <w:rsid w:val="009803A8"/>
    <w:rsid w:val="00983F4E"/>
    <w:rsid w:val="00987ED1"/>
    <w:rsid w:val="00991E98"/>
    <w:rsid w:val="009931F1"/>
    <w:rsid w:val="009A004B"/>
    <w:rsid w:val="009A503C"/>
    <w:rsid w:val="009B15EA"/>
    <w:rsid w:val="009B19DD"/>
    <w:rsid w:val="009B3515"/>
    <w:rsid w:val="009C0558"/>
    <w:rsid w:val="009C15B3"/>
    <w:rsid w:val="009E03A2"/>
    <w:rsid w:val="009E093D"/>
    <w:rsid w:val="009E2867"/>
    <w:rsid w:val="009E72EB"/>
    <w:rsid w:val="009F178D"/>
    <w:rsid w:val="009F196C"/>
    <w:rsid w:val="009F235C"/>
    <w:rsid w:val="009F307C"/>
    <w:rsid w:val="009F3413"/>
    <w:rsid w:val="009F45B7"/>
    <w:rsid w:val="009F53E8"/>
    <w:rsid w:val="009F7E65"/>
    <w:rsid w:val="00A00084"/>
    <w:rsid w:val="00A06E06"/>
    <w:rsid w:val="00A109A2"/>
    <w:rsid w:val="00A11073"/>
    <w:rsid w:val="00A12B7B"/>
    <w:rsid w:val="00A147E9"/>
    <w:rsid w:val="00A21ABE"/>
    <w:rsid w:val="00A23E99"/>
    <w:rsid w:val="00A24715"/>
    <w:rsid w:val="00A24FDE"/>
    <w:rsid w:val="00A26873"/>
    <w:rsid w:val="00A26E6A"/>
    <w:rsid w:val="00A36B1C"/>
    <w:rsid w:val="00A40E38"/>
    <w:rsid w:val="00A44754"/>
    <w:rsid w:val="00A47D2B"/>
    <w:rsid w:val="00A52D4D"/>
    <w:rsid w:val="00A544D2"/>
    <w:rsid w:val="00A556C1"/>
    <w:rsid w:val="00A60A7E"/>
    <w:rsid w:val="00A63E00"/>
    <w:rsid w:val="00A6412A"/>
    <w:rsid w:val="00A64F78"/>
    <w:rsid w:val="00A7161C"/>
    <w:rsid w:val="00A765CE"/>
    <w:rsid w:val="00A81F52"/>
    <w:rsid w:val="00A83AB6"/>
    <w:rsid w:val="00A83F02"/>
    <w:rsid w:val="00A85756"/>
    <w:rsid w:val="00A861DE"/>
    <w:rsid w:val="00A862EA"/>
    <w:rsid w:val="00A867C4"/>
    <w:rsid w:val="00A869FE"/>
    <w:rsid w:val="00A86B2C"/>
    <w:rsid w:val="00A870FB"/>
    <w:rsid w:val="00A9141C"/>
    <w:rsid w:val="00A92D06"/>
    <w:rsid w:val="00A9365E"/>
    <w:rsid w:val="00A94CD4"/>
    <w:rsid w:val="00AA1D4F"/>
    <w:rsid w:val="00AA2486"/>
    <w:rsid w:val="00AA41BA"/>
    <w:rsid w:val="00AA5DB3"/>
    <w:rsid w:val="00AA7BD5"/>
    <w:rsid w:val="00AB1B19"/>
    <w:rsid w:val="00AB395A"/>
    <w:rsid w:val="00AB4416"/>
    <w:rsid w:val="00AB5657"/>
    <w:rsid w:val="00AB70EF"/>
    <w:rsid w:val="00AB7743"/>
    <w:rsid w:val="00AC19D4"/>
    <w:rsid w:val="00AC223B"/>
    <w:rsid w:val="00AC3932"/>
    <w:rsid w:val="00AC4B41"/>
    <w:rsid w:val="00AC504C"/>
    <w:rsid w:val="00AC7376"/>
    <w:rsid w:val="00AD158B"/>
    <w:rsid w:val="00AD2608"/>
    <w:rsid w:val="00AD2F0E"/>
    <w:rsid w:val="00AD44D3"/>
    <w:rsid w:val="00AD55D4"/>
    <w:rsid w:val="00AD58BD"/>
    <w:rsid w:val="00AE2713"/>
    <w:rsid w:val="00AE279E"/>
    <w:rsid w:val="00AE44D3"/>
    <w:rsid w:val="00AE4980"/>
    <w:rsid w:val="00AE5607"/>
    <w:rsid w:val="00AF4B23"/>
    <w:rsid w:val="00AF4DD9"/>
    <w:rsid w:val="00AF5770"/>
    <w:rsid w:val="00AF693D"/>
    <w:rsid w:val="00AF7660"/>
    <w:rsid w:val="00B103A9"/>
    <w:rsid w:val="00B12FDE"/>
    <w:rsid w:val="00B13860"/>
    <w:rsid w:val="00B1654F"/>
    <w:rsid w:val="00B17A14"/>
    <w:rsid w:val="00B17ED6"/>
    <w:rsid w:val="00B208F2"/>
    <w:rsid w:val="00B21966"/>
    <w:rsid w:val="00B222F5"/>
    <w:rsid w:val="00B2366D"/>
    <w:rsid w:val="00B24460"/>
    <w:rsid w:val="00B3243C"/>
    <w:rsid w:val="00B37899"/>
    <w:rsid w:val="00B41650"/>
    <w:rsid w:val="00B42C82"/>
    <w:rsid w:val="00B4736E"/>
    <w:rsid w:val="00B47820"/>
    <w:rsid w:val="00B500B7"/>
    <w:rsid w:val="00B51BE3"/>
    <w:rsid w:val="00B52613"/>
    <w:rsid w:val="00B55C2E"/>
    <w:rsid w:val="00B560D4"/>
    <w:rsid w:val="00B56BCB"/>
    <w:rsid w:val="00B6101F"/>
    <w:rsid w:val="00B61E4E"/>
    <w:rsid w:val="00B624E4"/>
    <w:rsid w:val="00B64EDA"/>
    <w:rsid w:val="00B654FC"/>
    <w:rsid w:val="00B673E4"/>
    <w:rsid w:val="00B721B5"/>
    <w:rsid w:val="00B74EB9"/>
    <w:rsid w:val="00B75872"/>
    <w:rsid w:val="00B805AE"/>
    <w:rsid w:val="00B80CF5"/>
    <w:rsid w:val="00B861F7"/>
    <w:rsid w:val="00B870A5"/>
    <w:rsid w:val="00B90DD8"/>
    <w:rsid w:val="00B922DB"/>
    <w:rsid w:val="00B938D5"/>
    <w:rsid w:val="00BA4661"/>
    <w:rsid w:val="00BB0738"/>
    <w:rsid w:val="00BB36E5"/>
    <w:rsid w:val="00BB461F"/>
    <w:rsid w:val="00BB66BF"/>
    <w:rsid w:val="00BC0782"/>
    <w:rsid w:val="00BC2756"/>
    <w:rsid w:val="00BC4F60"/>
    <w:rsid w:val="00BC5823"/>
    <w:rsid w:val="00BC798B"/>
    <w:rsid w:val="00BD1EB5"/>
    <w:rsid w:val="00BD4EE2"/>
    <w:rsid w:val="00BE0FF0"/>
    <w:rsid w:val="00BE1E76"/>
    <w:rsid w:val="00BE6C4A"/>
    <w:rsid w:val="00BE6DF2"/>
    <w:rsid w:val="00BE7403"/>
    <w:rsid w:val="00BF21FD"/>
    <w:rsid w:val="00BF454A"/>
    <w:rsid w:val="00BF69A7"/>
    <w:rsid w:val="00C0010E"/>
    <w:rsid w:val="00C03418"/>
    <w:rsid w:val="00C03AA8"/>
    <w:rsid w:val="00C06659"/>
    <w:rsid w:val="00C10B91"/>
    <w:rsid w:val="00C118FB"/>
    <w:rsid w:val="00C12CA1"/>
    <w:rsid w:val="00C15D08"/>
    <w:rsid w:val="00C16FD3"/>
    <w:rsid w:val="00C17DDC"/>
    <w:rsid w:val="00C21982"/>
    <w:rsid w:val="00C2240A"/>
    <w:rsid w:val="00C22567"/>
    <w:rsid w:val="00C2276E"/>
    <w:rsid w:val="00C24937"/>
    <w:rsid w:val="00C26C80"/>
    <w:rsid w:val="00C26D16"/>
    <w:rsid w:val="00C276E2"/>
    <w:rsid w:val="00C27907"/>
    <w:rsid w:val="00C27B92"/>
    <w:rsid w:val="00C32014"/>
    <w:rsid w:val="00C36934"/>
    <w:rsid w:val="00C3717A"/>
    <w:rsid w:val="00C41984"/>
    <w:rsid w:val="00C437C9"/>
    <w:rsid w:val="00C43997"/>
    <w:rsid w:val="00C44B62"/>
    <w:rsid w:val="00C50EAC"/>
    <w:rsid w:val="00C53359"/>
    <w:rsid w:val="00C55B07"/>
    <w:rsid w:val="00C60C92"/>
    <w:rsid w:val="00C62ABF"/>
    <w:rsid w:val="00C65A62"/>
    <w:rsid w:val="00C65D61"/>
    <w:rsid w:val="00C6659F"/>
    <w:rsid w:val="00C66EAD"/>
    <w:rsid w:val="00C67575"/>
    <w:rsid w:val="00C676B2"/>
    <w:rsid w:val="00C700ED"/>
    <w:rsid w:val="00C82AE3"/>
    <w:rsid w:val="00C83BE4"/>
    <w:rsid w:val="00C85354"/>
    <w:rsid w:val="00C92B45"/>
    <w:rsid w:val="00C92B68"/>
    <w:rsid w:val="00C93179"/>
    <w:rsid w:val="00C93751"/>
    <w:rsid w:val="00C96ED1"/>
    <w:rsid w:val="00CA3F59"/>
    <w:rsid w:val="00CA43FC"/>
    <w:rsid w:val="00CA56D8"/>
    <w:rsid w:val="00CA72ED"/>
    <w:rsid w:val="00CB244A"/>
    <w:rsid w:val="00CB522F"/>
    <w:rsid w:val="00CB5573"/>
    <w:rsid w:val="00CB5FFA"/>
    <w:rsid w:val="00CB62F8"/>
    <w:rsid w:val="00CB68D0"/>
    <w:rsid w:val="00CC1A4B"/>
    <w:rsid w:val="00CC3C24"/>
    <w:rsid w:val="00CC78BC"/>
    <w:rsid w:val="00CD0CA8"/>
    <w:rsid w:val="00CD21C7"/>
    <w:rsid w:val="00CD3D94"/>
    <w:rsid w:val="00CD41D8"/>
    <w:rsid w:val="00CE29A0"/>
    <w:rsid w:val="00CE364F"/>
    <w:rsid w:val="00CE3AB1"/>
    <w:rsid w:val="00CE3E59"/>
    <w:rsid w:val="00CE4CF6"/>
    <w:rsid w:val="00CF0121"/>
    <w:rsid w:val="00CF0C35"/>
    <w:rsid w:val="00CF3E82"/>
    <w:rsid w:val="00D03AAD"/>
    <w:rsid w:val="00D04BE6"/>
    <w:rsid w:val="00D056A7"/>
    <w:rsid w:val="00D05918"/>
    <w:rsid w:val="00D063B6"/>
    <w:rsid w:val="00D0721A"/>
    <w:rsid w:val="00D111D0"/>
    <w:rsid w:val="00D123E5"/>
    <w:rsid w:val="00D13DB4"/>
    <w:rsid w:val="00D1596E"/>
    <w:rsid w:val="00D17524"/>
    <w:rsid w:val="00D20D13"/>
    <w:rsid w:val="00D27329"/>
    <w:rsid w:val="00D279B2"/>
    <w:rsid w:val="00D3243C"/>
    <w:rsid w:val="00D34669"/>
    <w:rsid w:val="00D3482D"/>
    <w:rsid w:val="00D3544A"/>
    <w:rsid w:val="00D41224"/>
    <w:rsid w:val="00D42318"/>
    <w:rsid w:val="00D429DB"/>
    <w:rsid w:val="00D459CE"/>
    <w:rsid w:val="00D50422"/>
    <w:rsid w:val="00D51130"/>
    <w:rsid w:val="00D5117D"/>
    <w:rsid w:val="00D543BA"/>
    <w:rsid w:val="00D54ED4"/>
    <w:rsid w:val="00D56A54"/>
    <w:rsid w:val="00D60EFF"/>
    <w:rsid w:val="00D6192C"/>
    <w:rsid w:val="00D62ACA"/>
    <w:rsid w:val="00D63B5F"/>
    <w:rsid w:val="00D7315E"/>
    <w:rsid w:val="00D75713"/>
    <w:rsid w:val="00D844DB"/>
    <w:rsid w:val="00D877AE"/>
    <w:rsid w:val="00D87E71"/>
    <w:rsid w:val="00D87F7B"/>
    <w:rsid w:val="00D90993"/>
    <w:rsid w:val="00D939C6"/>
    <w:rsid w:val="00D9681E"/>
    <w:rsid w:val="00D9772D"/>
    <w:rsid w:val="00D97BB0"/>
    <w:rsid w:val="00DA12C4"/>
    <w:rsid w:val="00DA23BF"/>
    <w:rsid w:val="00DA50F7"/>
    <w:rsid w:val="00DA7570"/>
    <w:rsid w:val="00DB0BE6"/>
    <w:rsid w:val="00DC484A"/>
    <w:rsid w:val="00DC5533"/>
    <w:rsid w:val="00DC736C"/>
    <w:rsid w:val="00DC7391"/>
    <w:rsid w:val="00DD23B8"/>
    <w:rsid w:val="00DD27E3"/>
    <w:rsid w:val="00DD5095"/>
    <w:rsid w:val="00DD7061"/>
    <w:rsid w:val="00DD7598"/>
    <w:rsid w:val="00DD7C18"/>
    <w:rsid w:val="00DE3A62"/>
    <w:rsid w:val="00DF1B15"/>
    <w:rsid w:val="00E07E02"/>
    <w:rsid w:val="00E1078C"/>
    <w:rsid w:val="00E111C5"/>
    <w:rsid w:val="00E1263B"/>
    <w:rsid w:val="00E1273B"/>
    <w:rsid w:val="00E142E3"/>
    <w:rsid w:val="00E14446"/>
    <w:rsid w:val="00E159A3"/>
    <w:rsid w:val="00E16987"/>
    <w:rsid w:val="00E177CE"/>
    <w:rsid w:val="00E250B5"/>
    <w:rsid w:val="00E3105A"/>
    <w:rsid w:val="00E334F7"/>
    <w:rsid w:val="00E41BEB"/>
    <w:rsid w:val="00E427E9"/>
    <w:rsid w:val="00E46EB7"/>
    <w:rsid w:val="00E47E28"/>
    <w:rsid w:val="00E5014A"/>
    <w:rsid w:val="00E506DB"/>
    <w:rsid w:val="00E50A90"/>
    <w:rsid w:val="00E51DD6"/>
    <w:rsid w:val="00E52087"/>
    <w:rsid w:val="00E53296"/>
    <w:rsid w:val="00E5493E"/>
    <w:rsid w:val="00E5557D"/>
    <w:rsid w:val="00E56A93"/>
    <w:rsid w:val="00E577BB"/>
    <w:rsid w:val="00E60C67"/>
    <w:rsid w:val="00E64581"/>
    <w:rsid w:val="00E64C0A"/>
    <w:rsid w:val="00E70E5D"/>
    <w:rsid w:val="00E74D9B"/>
    <w:rsid w:val="00E75DB5"/>
    <w:rsid w:val="00E7602F"/>
    <w:rsid w:val="00E80FEF"/>
    <w:rsid w:val="00E822D6"/>
    <w:rsid w:val="00E840AC"/>
    <w:rsid w:val="00E84E32"/>
    <w:rsid w:val="00E854FE"/>
    <w:rsid w:val="00E86610"/>
    <w:rsid w:val="00E95A6B"/>
    <w:rsid w:val="00EA1C61"/>
    <w:rsid w:val="00EA2C54"/>
    <w:rsid w:val="00EA5415"/>
    <w:rsid w:val="00EA5AC9"/>
    <w:rsid w:val="00EB0F22"/>
    <w:rsid w:val="00EB4035"/>
    <w:rsid w:val="00EB561C"/>
    <w:rsid w:val="00EC50D4"/>
    <w:rsid w:val="00EC6EA2"/>
    <w:rsid w:val="00ED1A63"/>
    <w:rsid w:val="00ED44BE"/>
    <w:rsid w:val="00ED5AC4"/>
    <w:rsid w:val="00ED7B01"/>
    <w:rsid w:val="00EE030E"/>
    <w:rsid w:val="00EE081A"/>
    <w:rsid w:val="00EE2054"/>
    <w:rsid w:val="00EE7A2C"/>
    <w:rsid w:val="00EF18D7"/>
    <w:rsid w:val="00EF40AF"/>
    <w:rsid w:val="00EF7E49"/>
    <w:rsid w:val="00F02966"/>
    <w:rsid w:val="00F140F6"/>
    <w:rsid w:val="00F16BA6"/>
    <w:rsid w:val="00F237E6"/>
    <w:rsid w:val="00F2713A"/>
    <w:rsid w:val="00F32153"/>
    <w:rsid w:val="00F4088A"/>
    <w:rsid w:val="00F453F3"/>
    <w:rsid w:val="00F46A3A"/>
    <w:rsid w:val="00F53D8C"/>
    <w:rsid w:val="00F54E13"/>
    <w:rsid w:val="00F64F9C"/>
    <w:rsid w:val="00F7372E"/>
    <w:rsid w:val="00F7531E"/>
    <w:rsid w:val="00F80336"/>
    <w:rsid w:val="00F81F05"/>
    <w:rsid w:val="00F83D5D"/>
    <w:rsid w:val="00F84E47"/>
    <w:rsid w:val="00F904E3"/>
    <w:rsid w:val="00F92332"/>
    <w:rsid w:val="00F947C6"/>
    <w:rsid w:val="00F95E1A"/>
    <w:rsid w:val="00F95FBE"/>
    <w:rsid w:val="00FA1781"/>
    <w:rsid w:val="00FA3595"/>
    <w:rsid w:val="00FA4634"/>
    <w:rsid w:val="00FA60E6"/>
    <w:rsid w:val="00FA7740"/>
    <w:rsid w:val="00FB4A6D"/>
    <w:rsid w:val="00FC26D2"/>
    <w:rsid w:val="00FC2B9F"/>
    <w:rsid w:val="00FC4F13"/>
    <w:rsid w:val="00FC530B"/>
    <w:rsid w:val="00FC5662"/>
    <w:rsid w:val="00FC692C"/>
    <w:rsid w:val="00FD4608"/>
    <w:rsid w:val="00FD4991"/>
    <w:rsid w:val="00FD63FE"/>
    <w:rsid w:val="00FD6880"/>
    <w:rsid w:val="00FD68B4"/>
    <w:rsid w:val="00FD746D"/>
    <w:rsid w:val="00FE10E3"/>
    <w:rsid w:val="00FE62A1"/>
    <w:rsid w:val="00FF0F8A"/>
    <w:rsid w:val="00FF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260DFE"/>
    <w:pPr>
      <w:keepNext/>
      <w:overflowPunct w:val="0"/>
      <w:autoSpaceDE w:val="0"/>
      <w:autoSpaceDN w:val="0"/>
      <w:adjustRightInd w:val="0"/>
      <w:spacing w:after="0" w:line="240" w:lineRule="auto"/>
      <w:ind w:right="-1"/>
      <w:textAlignment w:val="baseline"/>
      <w:outlineLvl w:val="0"/>
    </w:pPr>
    <w:rPr>
      <w:rFonts w:ascii="BodoniCondCTT" w:eastAsia="Times New Roman" w:hAnsi="BodoniCondCTT" w:cs="Times New Roman"/>
      <w:sz w:val="36"/>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7B30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ody Text"/>
    <w:basedOn w:val="a0"/>
    <w:link w:val="a5"/>
    <w:rsid w:val="007B303D"/>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Основной текст Знак"/>
    <w:basedOn w:val="a1"/>
    <w:link w:val="a4"/>
    <w:rsid w:val="007B303D"/>
    <w:rPr>
      <w:rFonts w:ascii="Times New Roman" w:eastAsia="Times New Roman" w:hAnsi="Times New Roman" w:cs="Times New Roman"/>
      <w:b/>
      <w:bCs/>
      <w:sz w:val="28"/>
      <w:szCs w:val="24"/>
      <w:lang w:eastAsia="ru-RU"/>
    </w:rPr>
  </w:style>
  <w:style w:type="paragraph" w:customStyle="1" w:styleId="ConsPlusNormal">
    <w:name w:val="ConsPlusNormal"/>
    <w:rsid w:val="00C41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0"/>
    <w:uiPriority w:val="34"/>
    <w:qFormat/>
    <w:rsid w:val="00C03AA8"/>
    <w:pPr>
      <w:ind w:left="720"/>
      <w:contextualSpacing/>
    </w:pPr>
  </w:style>
  <w:style w:type="paragraph" w:styleId="a7">
    <w:name w:val="annotation text"/>
    <w:basedOn w:val="a0"/>
    <w:link w:val="a8"/>
    <w:uiPriority w:val="99"/>
    <w:semiHidden/>
    <w:unhideWhenUsed/>
    <w:rsid w:val="00090304"/>
    <w:pPr>
      <w:spacing w:line="240" w:lineRule="auto"/>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090304"/>
    <w:rPr>
      <w:rFonts w:ascii="Calibri" w:eastAsia="Calibri" w:hAnsi="Calibri" w:cs="Times New Roman"/>
      <w:sz w:val="20"/>
      <w:szCs w:val="20"/>
    </w:rPr>
  </w:style>
  <w:style w:type="character" w:styleId="a9">
    <w:name w:val="annotation reference"/>
    <w:basedOn w:val="a1"/>
    <w:uiPriority w:val="99"/>
    <w:semiHidden/>
    <w:unhideWhenUsed/>
    <w:rsid w:val="006F1614"/>
    <w:rPr>
      <w:sz w:val="16"/>
      <w:szCs w:val="16"/>
    </w:rPr>
  </w:style>
  <w:style w:type="paragraph" w:styleId="aa">
    <w:name w:val="Balloon Text"/>
    <w:basedOn w:val="a0"/>
    <w:link w:val="ab"/>
    <w:uiPriority w:val="99"/>
    <w:semiHidden/>
    <w:unhideWhenUsed/>
    <w:rsid w:val="006F1614"/>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6F1614"/>
    <w:rPr>
      <w:rFonts w:ascii="Tahoma" w:hAnsi="Tahoma" w:cs="Tahoma"/>
      <w:sz w:val="16"/>
      <w:szCs w:val="16"/>
    </w:rPr>
  </w:style>
  <w:style w:type="paragraph" w:customStyle="1" w:styleId="BodyText21">
    <w:name w:val="Body Text 21"/>
    <w:basedOn w:val="a0"/>
    <w:rsid w:val="00750BE8"/>
    <w:pPr>
      <w:snapToGrid w:val="0"/>
      <w:spacing w:after="0" w:line="240" w:lineRule="auto"/>
      <w:jc w:val="both"/>
    </w:pPr>
    <w:rPr>
      <w:rFonts w:ascii="Tms Rmn" w:eastAsia="Times New Roman" w:hAnsi="Tms Rmn" w:cs="Times New Roman"/>
      <w:sz w:val="28"/>
      <w:szCs w:val="20"/>
      <w:lang w:eastAsia="ru-RU"/>
    </w:rPr>
  </w:style>
  <w:style w:type="paragraph" w:styleId="ac">
    <w:name w:val="header"/>
    <w:basedOn w:val="a0"/>
    <w:link w:val="ad"/>
    <w:uiPriority w:val="99"/>
    <w:unhideWhenUsed/>
    <w:rsid w:val="00D54ED4"/>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D54ED4"/>
  </w:style>
  <w:style w:type="paragraph" w:styleId="ae">
    <w:name w:val="footer"/>
    <w:basedOn w:val="a0"/>
    <w:link w:val="af"/>
    <w:uiPriority w:val="99"/>
    <w:unhideWhenUsed/>
    <w:rsid w:val="00D54ED4"/>
    <w:pPr>
      <w:tabs>
        <w:tab w:val="center" w:pos="4677"/>
        <w:tab w:val="right" w:pos="9355"/>
      </w:tabs>
      <w:spacing w:after="0" w:line="240" w:lineRule="auto"/>
    </w:pPr>
  </w:style>
  <w:style w:type="character" w:customStyle="1" w:styleId="af">
    <w:name w:val="Нижний колонтитул Знак"/>
    <w:basedOn w:val="a1"/>
    <w:link w:val="ae"/>
    <w:uiPriority w:val="99"/>
    <w:rsid w:val="00D54ED4"/>
  </w:style>
  <w:style w:type="paragraph" w:customStyle="1" w:styleId="ConsPlusNonformat">
    <w:name w:val="ConsPlusNonformat"/>
    <w:rsid w:val="00C53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25E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0"/>
    <w:link w:val="20"/>
    <w:rsid w:val="00425E86"/>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1"/>
    <w:link w:val="2"/>
    <w:rsid w:val="00425E86"/>
    <w:rPr>
      <w:rFonts w:ascii="Times New Roman" w:eastAsia="Times New Roman" w:hAnsi="Times New Roman" w:cs="Times New Roman"/>
      <w:sz w:val="30"/>
      <w:szCs w:val="30"/>
      <w:lang w:eastAsia="ru-RU"/>
    </w:rPr>
  </w:style>
  <w:style w:type="character" w:styleId="af0">
    <w:name w:val="Placeholder Text"/>
    <w:basedOn w:val="a1"/>
    <w:uiPriority w:val="99"/>
    <w:semiHidden/>
    <w:rsid w:val="00CA3F59"/>
    <w:rPr>
      <w:color w:val="808080"/>
    </w:rPr>
  </w:style>
  <w:style w:type="paragraph" w:customStyle="1" w:styleId="af1">
    <w:name w:val="Знак Знак Знак Знак"/>
    <w:basedOn w:val="a0"/>
    <w:rsid w:val="00D60EFF"/>
    <w:pPr>
      <w:spacing w:after="0" w:line="240" w:lineRule="auto"/>
    </w:pPr>
    <w:rPr>
      <w:rFonts w:ascii="Verdana" w:eastAsia="Times New Roman" w:hAnsi="Verdana" w:cs="Verdana"/>
      <w:sz w:val="20"/>
      <w:szCs w:val="20"/>
      <w:lang w:val="en-US"/>
    </w:rPr>
  </w:style>
  <w:style w:type="paragraph" w:customStyle="1" w:styleId="consplustitle0">
    <w:name w:val="consplustitle"/>
    <w:basedOn w:val="a0"/>
    <w:rsid w:val="00935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F46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1"/>
    <w:uiPriority w:val="99"/>
    <w:semiHidden/>
    <w:unhideWhenUsed/>
    <w:rsid w:val="000C43D6"/>
    <w:rPr>
      <w:color w:val="0000FF"/>
      <w:u w:val="single"/>
    </w:rPr>
  </w:style>
  <w:style w:type="character" w:customStyle="1" w:styleId="10">
    <w:name w:val="Заголовок 1 Знак"/>
    <w:basedOn w:val="a1"/>
    <w:link w:val="1"/>
    <w:rsid w:val="00260DFE"/>
    <w:rPr>
      <w:rFonts w:ascii="BodoniCondCTT" w:eastAsia="Times New Roman" w:hAnsi="BodoniCondCTT" w:cs="Times New Roman"/>
      <w:sz w:val="36"/>
      <w:szCs w:val="20"/>
      <w:lang w:eastAsia="ru-RU"/>
    </w:rPr>
  </w:style>
  <w:style w:type="paragraph" w:customStyle="1" w:styleId="af4">
    <w:name w:val="ÏÐÎÅÊÒ"/>
    <w:link w:val="11"/>
    <w:rsid w:val="00260DFE"/>
    <w:pPr>
      <w:widowControl w:val="0"/>
      <w:spacing w:after="0" w:line="240" w:lineRule="auto"/>
    </w:pPr>
    <w:rPr>
      <w:rFonts w:ascii="Times New Roman" w:eastAsia="Times New Roman" w:hAnsi="Times New Roman" w:cs="Times New Roman"/>
      <w:color w:val="000000"/>
      <w:sz w:val="24"/>
      <w:szCs w:val="20"/>
      <w:lang w:eastAsia="ru-RU"/>
    </w:rPr>
  </w:style>
  <w:style w:type="character" w:customStyle="1" w:styleId="11">
    <w:name w:val="ÏÐÎÅÊÒ1"/>
    <w:link w:val="af4"/>
    <w:rsid w:val="00260DFE"/>
    <w:rPr>
      <w:rFonts w:ascii="Times New Roman" w:eastAsia="Times New Roman" w:hAnsi="Times New Roman" w:cs="Times New Roman"/>
      <w:color w:val="000000"/>
      <w:sz w:val="24"/>
      <w:szCs w:val="20"/>
      <w:lang w:eastAsia="ru-RU"/>
    </w:rPr>
  </w:style>
  <w:style w:type="paragraph" w:styleId="a">
    <w:name w:val="List Bullet"/>
    <w:basedOn w:val="a0"/>
    <w:uiPriority w:val="99"/>
    <w:unhideWhenUsed/>
    <w:rsid w:val="0040349E"/>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260DFE"/>
    <w:pPr>
      <w:keepNext/>
      <w:overflowPunct w:val="0"/>
      <w:autoSpaceDE w:val="0"/>
      <w:autoSpaceDN w:val="0"/>
      <w:adjustRightInd w:val="0"/>
      <w:spacing w:after="0" w:line="240" w:lineRule="auto"/>
      <w:ind w:right="-1"/>
      <w:textAlignment w:val="baseline"/>
      <w:outlineLvl w:val="0"/>
    </w:pPr>
    <w:rPr>
      <w:rFonts w:ascii="BodoniCondCTT" w:eastAsia="Times New Roman" w:hAnsi="BodoniCondCTT" w:cs="Times New Roman"/>
      <w:sz w:val="36"/>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7B30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ody Text"/>
    <w:basedOn w:val="a0"/>
    <w:link w:val="a5"/>
    <w:rsid w:val="007B303D"/>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Основной текст Знак"/>
    <w:basedOn w:val="a1"/>
    <w:link w:val="a4"/>
    <w:rsid w:val="007B303D"/>
    <w:rPr>
      <w:rFonts w:ascii="Times New Roman" w:eastAsia="Times New Roman" w:hAnsi="Times New Roman" w:cs="Times New Roman"/>
      <w:b/>
      <w:bCs/>
      <w:sz w:val="28"/>
      <w:szCs w:val="24"/>
      <w:lang w:eastAsia="ru-RU"/>
    </w:rPr>
  </w:style>
  <w:style w:type="paragraph" w:customStyle="1" w:styleId="ConsPlusNormal">
    <w:name w:val="ConsPlusNormal"/>
    <w:rsid w:val="00C41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0"/>
    <w:uiPriority w:val="34"/>
    <w:qFormat/>
    <w:rsid w:val="00C03AA8"/>
    <w:pPr>
      <w:ind w:left="720"/>
      <w:contextualSpacing/>
    </w:pPr>
  </w:style>
  <w:style w:type="paragraph" w:styleId="a7">
    <w:name w:val="annotation text"/>
    <w:basedOn w:val="a0"/>
    <w:link w:val="a8"/>
    <w:uiPriority w:val="99"/>
    <w:semiHidden/>
    <w:unhideWhenUsed/>
    <w:rsid w:val="00090304"/>
    <w:pPr>
      <w:spacing w:line="240" w:lineRule="auto"/>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090304"/>
    <w:rPr>
      <w:rFonts w:ascii="Calibri" w:eastAsia="Calibri" w:hAnsi="Calibri" w:cs="Times New Roman"/>
      <w:sz w:val="20"/>
      <w:szCs w:val="20"/>
    </w:rPr>
  </w:style>
  <w:style w:type="character" w:styleId="a9">
    <w:name w:val="annotation reference"/>
    <w:basedOn w:val="a1"/>
    <w:uiPriority w:val="99"/>
    <w:semiHidden/>
    <w:unhideWhenUsed/>
    <w:rsid w:val="006F1614"/>
    <w:rPr>
      <w:sz w:val="16"/>
      <w:szCs w:val="16"/>
    </w:rPr>
  </w:style>
  <w:style w:type="paragraph" w:styleId="aa">
    <w:name w:val="Balloon Text"/>
    <w:basedOn w:val="a0"/>
    <w:link w:val="ab"/>
    <w:uiPriority w:val="99"/>
    <w:semiHidden/>
    <w:unhideWhenUsed/>
    <w:rsid w:val="006F1614"/>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6F1614"/>
    <w:rPr>
      <w:rFonts w:ascii="Tahoma" w:hAnsi="Tahoma" w:cs="Tahoma"/>
      <w:sz w:val="16"/>
      <w:szCs w:val="16"/>
    </w:rPr>
  </w:style>
  <w:style w:type="paragraph" w:customStyle="1" w:styleId="BodyText21">
    <w:name w:val="Body Text 21"/>
    <w:basedOn w:val="a0"/>
    <w:rsid w:val="00750BE8"/>
    <w:pPr>
      <w:snapToGrid w:val="0"/>
      <w:spacing w:after="0" w:line="240" w:lineRule="auto"/>
      <w:jc w:val="both"/>
    </w:pPr>
    <w:rPr>
      <w:rFonts w:ascii="Tms Rmn" w:eastAsia="Times New Roman" w:hAnsi="Tms Rmn" w:cs="Times New Roman"/>
      <w:sz w:val="28"/>
      <w:szCs w:val="20"/>
      <w:lang w:eastAsia="ru-RU"/>
    </w:rPr>
  </w:style>
  <w:style w:type="paragraph" w:styleId="ac">
    <w:name w:val="header"/>
    <w:basedOn w:val="a0"/>
    <w:link w:val="ad"/>
    <w:uiPriority w:val="99"/>
    <w:unhideWhenUsed/>
    <w:rsid w:val="00D54ED4"/>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D54ED4"/>
  </w:style>
  <w:style w:type="paragraph" w:styleId="ae">
    <w:name w:val="footer"/>
    <w:basedOn w:val="a0"/>
    <w:link w:val="af"/>
    <w:uiPriority w:val="99"/>
    <w:unhideWhenUsed/>
    <w:rsid w:val="00D54ED4"/>
    <w:pPr>
      <w:tabs>
        <w:tab w:val="center" w:pos="4677"/>
        <w:tab w:val="right" w:pos="9355"/>
      </w:tabs>
      <w:spacing w:after="0" w:line="240" w:lineRule="auto"/>
    </w:pPr>
  </w:style>
  <w:style w:type="character" w:customStyle="1" w:styleId="af">
    <w:name w:val="Нижний колонтитул Знак"/>
    <w:basedOn w:val="a1"/>
    <w:link w:val="ae"/>
    <w:uiPriority w:val="99"/>
    <w:rsid w:val="00D54ED4"/>
  </w:style>
  <w:style w:type="paragraph" w:customStyle="1" w:styleId="ConsPlusNonformat">
    <w:name w:val="ConsPlusNonformat"/>
    <w:rsid w:val="00C53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25E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0"/>
    <w:link w:val="20"/>
    <w:rsid w:val="00425E86"/>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1"/>
    <w:link w:val="2"/>
    <w:rsid w:val="00425E86"/>
    <w:rPr>
      <w:rFonts w:ascii="Times New Roman" w:eastAsia="Times New Roman" w:hAnsi="Times New Roman" w:cs="Times New Roman"/>
      <w:sz w:val="30"/>
      <w:szCs w:val="30"/>
      <w:lang w:eastAsia="ru-RU"/>
    </w:rPr>
  </w:style>
  <w:style w:type="character" w:styleId="af0">
    <w:name w:val="Placeholder Text"/>
    <w:basedOn w:val="a1"/>
    <w:uiPriority w:val="99"/>
    <w:semiHidden/>
    <w:rsid w:val="00CA3F59"/>
    <w:rPr>
      <w:color w:val="808080"/>
    </w:rPr>
  </w:style>
  <w:style w:type="paragraph" w:customStyle="1" w:styleId="af1">
    <w:name w:val="Знак Знак Знак Знак"/>
    <w:basedOn w:val="a0"/>
    <w:rsid w:val="00D60EFF"/>
    <w:pPr>
      <w:spacing w:after="0" w:line="240" w:lineRule="auto"/>
    </w:pPr>
    <w:rPr>
      <w:rFonts w:ascii="Verdana" w:eastAsia="Times New Roman" w:hAnsi="Verdana" w:cs="Verdana"/>
      <w:sz w:val="20"/>
      <w:szCs w:val="20"/>
      <w:lang w:val="en-US"/>
    </w:rPr>
  </w:style>
  <w:style w:type="paragraph" w:customStyle="1" w:styleId="consplustitle0">
    <w:name w:val="consplustitle"/>
    <w:basedOn w:val="a0"/>
    <w:rsid w:val="00935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F46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1"/>
    <w:uiPriority w:val="99"/>
    <w:semiHidden/>
    <w:unhideWhenUsed/>
    <w:rsid w:val="000C43D6"/>
    <w:rPr>
      <w:color w:val="0000FF"/>
      <w:u w:val="single"/>
    </w:rPr>
  </w:style>
  <w:style w:type="character" w:customStyle="1" w:styleId="10">
    <w:name w:val="Заголовок 1 Знак"/>
    <w:basedOn w:val="a1"/>
    <w:link w:val="1"/>
    <w:rsid w:val="00260DFE"/>
    <w:rPr>
      <w:rFonts w:ascii="BodoniCondCTT" w:eastAsia="Times New Roman" w:hAnsi="BodoniCondCTT" w:cs="Times New Roman"/>
      <w:sz w:val="36"/>
      <w:szCs w:val="20"/>
      <w:lang w:eastAsia="ru-RU"/>
    </w:rPr>
  </w:style>
  <w:style w:type="paragraph" w:customStyle="1" w:styleId="af4">
    <w:name w:val="ÏÐÎÅÊÒ"/>
    <w:link w:val="11"/>
    <w:rsid w:val="00260DFE"/>
    <w:pPr>
      <w:widowControl w:val="0"/>
      <w:spacing w:after="0" w:line="240" w:lineRule="auto"/>
    </w:pPr>
    <w:rPr>
      <w:rFonts w:ascii="Times New Roman" w:eastAsia="Times New Roman" w:hAnsi="Times New Roman" w:cs="Times New Roman"/>
      <w:color w:val="000000"/>
      <w:sz w:val="24"/>
      <w:szCs w:val="20"/>
      <w:lang w:eastAsia="ru-RU"/>
    </w:rPr>
  </w:style>
  <w:style w:type="character" w:customStyle="1" w:styleId="11">
    <w:name w:val="ÏÐÎÅÊÒ1"/>
    <w:link w:val="af4"/>
    <w:rsid w:val="00260DFE"/>
    <w:rPr>
      <w:rFonts w:ascii="Times New Roman" w:eastAsia="Times New Roman" w:hAnsi="Times New Roman" w:cs="Times New Roman"/>
      <w:color w:val="000000"/>
      <w:sz w:val="24"/>
      <w:szCs w:val="20"/>
      <w:lang w:eastAsia="ru-RU"/>
    </w:rPr>
  </w:style>
  <w:style w:type="paragraph" w:styleId="a">
    <w:name w:val="List Bullet"/>
    <w:basedOn w:val="a0"/>
    <w:uiPriority w:val="99"/>
    <w:unhideWhenUsed/>
    <w:rsid w:val="0040349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284">
      <w:bodyDiv w:val="1"/>
      <w:marLeft w:val="0"/>
      <w:marRight w:val="0"/>
      <w:marTop w:val="0"/>
      <w:marBottom w:val="0"/>
      <w:divBdr>
        <w:top w:val="none" w:sz="0" w:space="0" w:color="auto"/>
        <w:left w:val="none" w:sz="0" w:space="0" w:color="auto"/>
        <w:bottom w:val="none" w:sz="0" w:space="0" w:color="auto"/>
        <w:right w:val="none" w:sz="0" w:space="0" w:color="auto"/>
      </w:divBdr>
    </w:div>
    <w:div w:id="14556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C1B4447B43FD4CD13ACB27A751F25DEB1E6839D4BF5D9632787376D93F02F24FF30C15D01179462D61B4D3D0B1W62CN" TargetMode="External"/><Relationship Id="rId4" Type="http://schemas.microsoft.com/office/2007/relationships/stylesWithEffects" Target="stylesWithEffects.xml"/><Relationship Id="rId9" Type="http://schemas.openxmlformats.org/officeDocument/2006/relationships/hyperlink" Target="consultantplus://offline/ref=AE62014445455BD6048916EEB69807A17DC8FDE9C2DDA49A1DD7361BECF5E24469B0F2E5CEEBD5668562A292C553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98F9-CAF2-4ECD-B77B-FE112A9E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15393</Words>
  <Characters>87744</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Гузненок</dc:creator>
  <cp:lastModifiedBy>Кураленко</cp:lastModifiedBy>
  <cp:revision>37</cp:revision>
  <cp:lastPrinted>2020-10-06T09:03:00Z</cp:lastPrinted>
  <dcterms:created xsi:type="dcterms:W3CDTF">2020-10-01T12:44:00Z</dcterms:created>
  <dcterms:modified xsi:type="dcterms:W3CDTF">2020-10-07T13:06:00Z</dcterms:modified>
</cp:coreProperties>
</file>