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540"/>
        <w:gridCol w:w="344"/>
        <w:gridCol w:w="165"/>
        <w:gridCol w:w="236"/>
        <w:gridCol w:w="512"/>
        <w:gridCol w:w="1747"/>
        <w:gridCol w:w="1318"/>
        <w:gridCol w:w="1528"/>
        <w:gridCol w:w="839"/>
        <w:gridCol w:w="693"/>
        <w:gridCol w:w="548"/>
        <w:gridCol w:w="319"/>
      </w:tblGrid>
      <w:tr w:rsidR="00DE344A" w:rsidRPr="001E7448" w:rsidTr="00EE280F">
        <w:trPr>
          <w:gridBefore w:val="1"/>
          <w:wBefore w:w="108" w:type="dxa"/>
          <w:trHeight w:val="499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sz w:val="24"/>
                <w:szCs w:val="24"/>
              </w:rPr>
              <w:br w:type="page"/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№  ____________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E51502" w:rsidP="00BF271F">
            <w:pPr>
              <w:ind w:left="-33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sz w:val="24"/>
                <w:szCs w:val="24"/>
              </w:rPr>
              <w:t>Проект постановления Правительства Брянской области</w:t>
            </w:r>
          </w:p>
        </w:tc>
      </w:tr>
      <w:tr w:rsidR="00DE344A" w:rsidRPr="001E7448" w:rsidTr="00EE280F">
        <w:trPr>
          <w:gridBefore w:val="1"/>
          <w:wBefore w:w="108" w:type="dxa"/>
          <w:trHeight w:val="102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___"___"___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111D52" w:rsidRPr="001E7448" w:rsidRDefault="00111D52" w:rsidP="00BF271F">
            <w:pPr>
              <w:rPr>
                <w:rFonts w:ascii="Arial CYR" w:hAnsi="Arial CYR"/>
                <w:sz w:val="24"/>
                <w:szCs w:val="24"/>
              </w:rPr>
            </w:pPr>
          </w:p>
          <w:p w:rsidR="00DE344A" w:rsidRPr="001E7448" w:rsidRDefault="00C625CE" w:rsidP="00BF271F">
            <w:pPr>
              <w:rPr>
                <w:rFonts w:ascii="Arial CYR" w:hAnsi="Arial CYR"/>
                <w:sz w:val="24"/>
                <w:szCs w:val="24"/>
              </w:rPr>
            </w:pPr>
            <w:r w:rsidRPr="00C625CE">
              <w:rPr>
                <w:rFonts w:ascii="Arial CYR" w:hAnsi="Arial CYR"/>
                <w:sz w:val="24"/>
                <w:szCs w:val="24"/>
              </w:rPr>
              <w:t>О соглашениях по социально-экономическому развитию и оздоровлению муниципальных финансов поселений, заключаемых финансовыми органами муниципальных районов с главами местных администраций (руководителями исполнительно-распорядительных органов) поселений</w:t>
            </w:r>
          </w:p>
        </w:tc>
      </w:tr>
      <w:tr w:rsidR="00DE344A" w:rsidRPr="001E7448" w:rsidTr="00EE280F">
        <w:trPr>
          <w:gridBefore w:val="1"/>
          <w:wBefore w:w="108" w:type="dxa"/>
          <w:trHeight w:val="31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(дата поступления)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25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83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90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EE280F">
        <w:trPr>
          <w:gridBefore w:val="1"/>
          <w:wBefore w:w="108" w:type="dxa"/>
          <w:trHeight w:val="25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(краткое содержание)</w:t>
            </w: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499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Внесен:</w:t>
            </w:r>
          </w:p>
        </w:tc>
        <w:tc>
          <w:tcPr>
            <w:tcW w:w="824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6C21A5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Департаментом ф</w:t>
            </w:r>
            <w:r w:rsidR="00DE344A" w:rsidRPr="001E7448">
              <w:rPr>
                <w:rFonts w:ascii="Arial CYR" w:hAnsi="Arial CYR"/>
                <w:sz w:val="24"/>
                <w:szCs w:val="24"/>
              </w:rPr>
              <w:t>инансов</w:t>
            </w:r>
          </w:p>
        </w:tc>
      </w:tr>
      <w:tr w:rsidR="00DE344A" w:rsidRPr="001E7448" w:rsidTr="00040BF4">
        <w:trPr>
          <w:gridBefore w:val="1"/>
          <w:wBefore w:w="108" w:type="dxa"/>
          <w:trHeight w:val="499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2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Брянской области</w:t>
            </w: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24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(наименование службы или приемной)</w:t>
            </w:r>
          </w:p>
        </w:tc>
      </w:tr>
      <w:tr w:rsidR="00DE344A" w:rsidRPr="001E7448" w:rsidTr="00040BF4">
        <w:trPr>
          <w:gridBefore w:val="1"/>
          <w:wBefore w:w="108" w:type="dxa"/>
          <w:trHeight w:val="155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1D3BF1" w:rsidP="00BF271F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Основание:</w:t>
            </w:r>
          </w:p>
        </w:tc>
        <w:tc>
          <w:tcPr>
            <w:tcW w:w="7905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E344A" w:rsidRPr="00902604" w:rsidRDefault="00A30917" w:rsidP="00BF271F">
            <w:pPr>
              <w:autoSpaceDE w:val="0"/>
              <w:autoSpaceDN w:val="0"/>
              <w:adjustRightInd w:val="0"/>
              <w:rPr>
                <w:rFonts w:ascii="Arial CYR" w:hAnsi="Arial CYR"/>
                <w:sz w:val="24"/>
                <w:szCs w:val="24"/>
              </w:rPr>
            </w:pPr>
            <w:r w:rsidRPr="00A30917">
              <w:rPr>
                <w:rFonts w:ascii="Arial CYR" w:hAnsi="Arial CYR"/>
                <w:sz w:val="24"/>
                <w:szCs w:val="24"/>
                <w:u w:val="single"/>
              </w:rPr>
              <w:t>Бюджетный кодекс Российской Федерации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 xml:space="preserve">, </w:t>
            </w:r>
            <w:r w:rsidR="002824BA">
              <w:rPr>
                <w:rFonts w:ascii="Arial CYR" w:hAnsi="Arial CYR"/>
                <w:sz w:val="24"/>
                <w:szCs w:val="24"/>
                <w:u w:val="single"/>
              </w:rPr>
              <w:t>П</w:t>
            </w:r>
            <w:r w:rsidR="00937840">
              <w:rPr>
                <w:rFonts w:ascii="Arial CYR" w:hAnsi="Arial CYR"/>
                <w:sz w:val="24"/>
                <w:szCs w:val="24"/>
                <w:u w:val="single"/>
              </w:rPr>
              <w:t>остановление Правительства Российской Федерации от 31.12.2019 №</w:t>
            </w:r>
            <w:r w:rsidR="00BB2437">
              <w:rPr>
                <w:rFonts w:ascii="Arial CYR" w:hAnsi="Arial CYR"/>
                <w:sz w:val="24"/>
                <w:szCs w:val="24"/>
                <w:u w:val="single"/>
              </w:rPr>
              <w:t xml:space="preserve"> </w:t>
            </w:r>
            <w:r w:rsidR="00937840">
              <w:rPr>
                <w:rFonts w:ascii="Arial CYR" w:hAnsi="Arial CYR"/>
                <w:sz w:val="24"/>
                <w:szCs w:val="24"/>
                <w:u w:val="single"/>
              </w:rPr>
              <w:t>1950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</w:t>
            </w:r>
            <w:r w:rsidR="002824BA">
              <w:rPr>
                <w:rFonts w:ascii="Arial CYR" w:hAnsi="Arial CYR"/>
                <w:sz w:val="24"/>
                <w:szCs w:val="24"/>
                <w:u w:val="single"/>
              </w:rPr>
              <w:t xml:space="preserve">, </w:t>
            </w:r>
            <w:r w:rsidR="002824BA" w:rsidRPr="00902604">
              <w:rPr>
                <w:rFonts w:ascii="Arial CYR" w:hAnsi="Arial CYR"/>
                <w:sz w:val="24"/>
                <w:szCs w:val="24"/>
                <w:u w:val="single"/>
              </w:rPr>
              <w:t xml:space="preserve">Закон Брянской области от </w:t>
            </w:r>
            <w:r w:rsidR="002824BA">
              <w:rPr>
                <w:rFonts w:ascii="Arial CYR" w:hAnsi="Arial CYR"/>
                <w:sz w:val="24"/>
                <w:szCs w:val="24"/>
                <w:u w:val="single"/>
              </w:rPr>
              <w:t>02</w:t>
            </w:r>
            <w:r w:rsidR="002824BA" w:rsidRPr="00902604">
              <w:rPr>
                <w:rFonts w:ascii="Arial CYR" w:hAnsi="Arial CYR"/>
                <w:sz w:val="24"/>
                <w:szCs w:val="24"/>
                <w:u w:val="single"/>
              </w:rPr>
              <w:t>.</w:t>
            </w:r>
            <w:r w:rsidR="002824BA">
              <w:rPr>
                <w:rFonts w:ascii="Arial CYR" w:hAnsi="Arial CYR"/>
                <w:sz w:val="24"/>
                <w:szCs w:val="24"/>
                <w:u w:val="single"/>
              </w:rPr>
              <w:t>11</w:t>
            </w:r>
            <w:r w:rsidR="002824BA" w:rsidRPr="00902604">
              <w:rPr>
                <w:rFonts w:ascii="Arial CYR" w:hAnsi="Arial CYR"/>
                <w:sz w:val="24"/>
                <w:szCs w:val="24"/>
                <w:u w:val="single"/>
              </w:rPr>
              <w:t>.20</w:t>
            </w:r>
            <w:r w:rsidR="002824BA">
              <w:rPr>
                <w:rFonts w:ascii="Arial CYR" w:hAnsi="Arial CYR"/>
                <w:sz w:val="24"/>
                <w:szCs w:val="24"/>
                <w:u w:val="single"/>
              </w:rPr>
              <w:t>16</w:t>
            </w:r>
            <w:r w:rsidR="002824BA" w:rsidRPr="00902604">
              <w:rPr>
                <w:rFonts w:ascii="Arial CYR" w:hAnsi="Arial CYR"/>
                <w:sz w:val="24"/>
                <w:szCs w:val="24"/>
                <w:u w:val="single"/>
              </w:rPr>
              <w:t xml:space="preserve"> № </w:t>
            </w:r>
            <w:r w:rsidR="002824BA">
              <w:rPr>
                <w:rFonts w:ascii="Arial CYR" w:hAnsi="Arial CYR"/>
                <w:sz w:val="24"/>
                <w:szCs w:val="24"/>
                <w:u w:val="single"/>
              </w:rPr>
              <w:t>89</w:t>
            </w:r>
            <w:r w:rsidR="002824BA" w:rsidRPr="00902604">
              <w:rPr>
                <w:rFonts w:ascii="Arial CYR" w:hAnsi="Arial CYR"/>
                <w:sz w:val="24"/>
                <w:szCs w:val="24"/>
                <w:u w:val="single"/>
              </w:rPr>
              <w:t>-З «О  межбюджетных отношениях в Брянской области»</w:t>
            </w:r>
          </w:p>
        </w:tc>
      </w:tr>
      <w:tr w:rsidR="00DE344A" w:rsidRPr="001E7448" w:rsidTr="00040BF4">
        <w:trPr>
          <w:gridBefore w:val="1"/>
          <w:wBefore w:w="108" w:type="dxa"/>
          <w:trHeight w:val="86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344A" w:rsidRPr="001E7448" w:rsidRDefault="00DE344A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7905" w:type="dxa"/>
            <w:gridSpan w:val="10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E344A" w:rsidRPr="001E7448" w:rsidRDefault="00DE344A" w:rsidP="00BF271F">
            <w:pPr>
              <w:jc w:val="both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(поручение вышестоящих органов, главы администрации)</w:t>
            </w:r>
          </w:p>
        </w:tc>
      </w:tr>
      <w:tr w:rsidR="00DE344A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315"/>
        </w:trPr>
        <w:tc>
          <w:tcPr>
            <w:tcW w:w="61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Визы и согласования: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27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040BF4">
        <w:trPr>
          <w:gridBefore w:val="1"/>
          <w:wBefore w:w="108" w:type="dxa"/>
          <w:trHeight w:val="330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Ф.И.О., должность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0E1AA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  <w:sz w:val="24"/>
                <w:szCs w:val="24"/>
              </w:rPr>
              <w:t>Под</w:t>
            </w:r>
            <w:r w:rsidR="00DE344A"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DE344A" w:rsidRPr="001E7448" w:rsidTr="00040BF4">
        <w:trPr>
          <w:gridBefore w:val="1"/>
          <w:wBefore w:w="108" w:type="dxa"/>
          <w:trHeight w:val="200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7D79E6" w:rsidRDefault="007D79E6" w:rsidP="00BF271F">
            <w:pPr>
              <w:pStyle w:val="1"/>
              <w:shd w:val="clear" w:color="auto" w:fill="FFFFFF"/>
              <w:spacing w:before="0"/>
              <w:jc w:val="both"/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  <w:t xml:space="preserve">Вице-губернатор </w:t>
            </w:r>
            <w:r w:rsidR="000157DC" w:rsidRPr="007D79E6"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  <w:t>Брянской области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DE344A" w:rsidRPr="001E7448" w:rsidTr="00040BF4">
        <w:trPr>
          <w:gridBefore w:val="1"/>
          <w:wBefore w:w="108" w:type="dxa"/>
          <w:trHeight w:val="208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E344A" w:rsidRPr="001E7448" w:rsidRDefault="007D79E6" w:rsidP="00BF271F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Резунов</w:t>
            </w:r>
            <w:r w:rsidR="00C748CD">
              <w:rPr>
                <w:rFonts w:ascii="Arial CYR" w:hAnsi="Arial CYR"/>
                <w:sz w:val="24"/>
                <w:szCs w:val="24"/>
              </w:rPr>
              <w:t xml:space="preserve"> А.</w:t>
            </w:r>
            <w:r>
              <w:rPr>
                <w:rFonts w:ascii="Arial CYR" w:hAnsi="Arial CYR"/>
                <w:sz w:val="24"/>
                <w:szCs w:val="24"/>
              </w:rPr>
              <w:t>Г</w:t>
            </w:r>
            <w:r w:rsidR="00C748CD">
              <w:rPr>
                <w:rFonts w:ascii="Arial CYR" w:hAnsi="Arial CYR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7D79E6" w:rsidRPr="001E7448" w:rsidTr="00040BF4">
        <w:trPr>
          <w:gridBefore w:val="1"/>
          <w:wBefore w:w="108" w:type="dxa"/>
          <w:trHeight w:val="208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79E6" w:rsidRPr="00477769" w:rsidRDefault="007D79E6" w:rsidP="00BF271F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Arial CYR" w:hAnsi="Arial CYR"/>
                <w:sz w:val="24"/>
                <w:szCs w:val="24"/>
              </w:rPr>
              <w:t>Заместитель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Губернатора Брянской области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7D79E6" w:rsidRPr="001E7448" w:rsidTr="00040BF4">
        <w:trPr>
          <w:gridBefore w:val="1"/>
          <w:wBefore w:w="108" w:type="dxa"/>
          <w:trHeight w:val="208"/>
        </w:trPr>
        <w:tc>
          <w:tcPr>
            <w:tcW w:w="61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Коробко А.М.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499"/>
        </w:trPr>
        <w:tc>
          <w:tcPr>
            <w:tcW w:w="307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  <w:sz w:val="24"/>
                <w:szCs w:val="24"/>
              </w:rPr>
              <w:t>Н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ачальник </w:t>
            </w:r>
            <w:r w:rsidR="00211E2E">
              <w:rPr>
                <w:rFonts w:ascii="Arial CYR" w:hAnsi="Arial CYR"/>
                <w:b/>
                <w:bCs/>
                <w:sz w:val="24"/>
                <w:szCs w:val="24"/>
              </w:rPr>
              <w:t xml:space="preserve">правового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управления</w:t>
            </w:r>
          </w:p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                </w:t>
            </w:r>
            <w:r w:rsidRPr="001E7448">
              <w:rPr>
                <w:sz w:val="24"/>
                <w:szCs w:val="24"/>
              </w:rPr>
              <w:t xml:space="preserve">            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 </w:t>
            </w:r>
            <w:proofErr w:type="spellStart"/>
            <w:r w:rsidR="0057306E">
              <w:rPr>
                <w:rFonts w:ascii="Arial CYR" w:hAnsi="Arial CYR"/>
                <w:sz w:val="24"/>
                <w:szCs w:val="24"/>
              </w:rPr>
              <w:t>Н.А</w:t>
            </w:r>
            <w:proofErr w:type="spellEnd"/>
            <w:r w:rsidR="0057306E">
              <w:rPr>
                <w:rFonts w:ascii="Arial CYR" w:hAnsi="Arial CYR"/>
                <w:sz w:val="24"/>
                <w:szCs w:val="24"/>
              </w:rPr>
              <w:t xml:space="preserve">. </w:t>
            </w:r>
            <w:proofErr w:type="spellStart"/>
            <w:r w:rsidR="0057306E">
              <w:rPr>
                <w:rFonts w:ascii="Arial CYR" w:hAnsi="Arial CYR"/>
                <w:sz w:val="24"/>
                <w:szCs w:val="24"/>
              </w:rPr>
              <w:t>Корнюшина</w:t>
            </w:r>
            <w:proofErr w:type="spellEnd"/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</w:t>
            </w:r>
            <w:r w:rsidR="000E1AAA">
              <w:rPr>
                <w:rFonts w:ascii="Arial CYR" w:hAnsi="Arial CYR"/>
                <w:b/>
                <w:bCs/>
                <w:sz w:val="24"/>
                <w:szCs w:val="24"/>
              </w:rPr>
              <w:t>под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пись, дата)</w:t>
            </w:r>
          </w:p>
        </w:tc>
      </w:tr>
      <w:tr w:rsidR="006A1847" w:rsidRPr="001E7448" w:rsidTr="00040BF4">
        <w:trPr>
          <w:gridBefore w:val="1"/>
          <w:wBefore w:w="108" w:type="dxa"/>
          <w:trHeight w:val="499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50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D24AF1" w:rsidP="00BF271F">
            <w:pPr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Е.М. Боровикова</w:t>
            </w:r>
            <w:r w:rsidR="0038327B">
              <w:rPr>
                <w:rFonts w:ascii="Arial CYR" w:hAnsi="Arial CYR"/>
                <w:sz w:val="24"/>
                <w:szCs w:val="24"/>
              </w:rPr>
              <w:t>,</w:t>
            </w:r>
            <w:r>
              <w:rPr>
                <w:rFonts w:ascii="Arial CYR" w:hAnsi="Arial CYR"/>
                <w:sz w:val="24"/>
                <w:szCs w:val="24"/>
              </w:rPr>
              <w:t xml:space="preserve"> </w:t>
            </w:r>
            <w:r w:rsidR="006A1847" w:rsidRPr="001E7448">
              <w:rPr>
                <w:rFonts w:ascii="Arial CYR" w:hAnsi="Arial CYR"/>
                <w:sz w:val="24"/>
                <w:szCs w:val="24"/>
              </w:rPr>
              <w:t>тел. 74 29 00</w:t>
            </w:r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(Ф.И.О., раб</w:t>
            </w:r>
            <w:proofErr w:type="gram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.</w:t>
            </w:r>
            <w:proofErr w:type="gramEnd"/>
            <w:r w:rsidR="00937840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т</w:t>
            </w:r>
            <w:proofErr w:type="gramEnd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елефон</w:t>
            </w:r>
            <w:r w:rsidR="0038327B">
              <w:rPr>
                <w:rFonts w:ascii="Arial CYR" w:hAnsi="Arial CYR"/>
                <w:b/>
                <w:bCs/>
                <w:sz w:val="24"/>
                <w:szCs w:val="24"/>
              </w:rPr>
              <w:t>, под</w:t>
            </w:r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пись, дата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)</w:t>
            </w:r>
          </w:p>
        </w:tc>
      </w:tr>
      <w:tr w:rsidR="006A1847" w:rsidRPr="001E7448" w:rsidTr="0038327B">
        <w:trPr>
          <w:gridBefore w:val="1"/>
          <w:wBefore w:w="108" w:type="dxa"/>
          <w:trHeight w:val="315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5245" w:type="dxa"/>
            <w:gridSpan w:val="6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38327B" w:rsidRPr="001E7448" w:rsidTr="00EC5D0E">
        <w:trPr>
          <w:gridBefore w:val="1"/>
          <w:wBefore w:w="108" w:type="dxa"/>
          <w:trHeight w:val="330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8327B" w:rsidRPr="001E7448" w:rsidRDefault="0038327B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департамента финансов Брянской области</w:t>
            </w:r>
          </w:p>
        </w:tc>
        <w:tc>
          <w:tcPr>
            <w:tcW w:w="5245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327B" w:rsidRPr="001E7448" w:rsidRDefault="0038327B" w:rsidP="00BF271F">
            <w:pPr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Д.В.Галушко</w:t>
            </w:r>
            <w:proofErr w:type="gramStart"/>
            <w:r>
              <w:rPr>
                <w:rFonts w:ascii="Arial CYR" w:hAnsi="Arial CYR"/>
                <w:sz w:val="24"/>
                <w:szCs w:val="24"/>
              </w:rPr>
              <w:t>,т</w:t>
            </w:r>
            <w:proofErr w:type="gramEnd"/>
            <w:r>
              <w:rPr>
                <w:rFonts w:ascii="Arial CYR" w:hAnsi="Arial CYR"/>
                <w:sz w:val="24"/>
                <w:szCs w:val="24"/>
              </w:rPr>
              <w:t>ел.64-56-42</w:t>
            </w:r>
          </w:p>
        </w:tc>
      </w:tr>
      <w:tr w:rsidR="006A1847" w:rsidRPr="001E7448" w:rsidTr="0038327B">
        <w:trPr>
          <w:gridBefore w:val="1"/>
          <w:wBefore w:w="108" w:type="dxa"/>
          <w:trHeight w:val="24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</w:t>
            </w:r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Ф.И.О., </w:t>
            </w:r>
            <w:r w:rsidR="0038327B">
              <w:rPr>
                <w:rFonts w:ascii="Arial CYR" w:hAnsi="Arial CYR"/>
                <w:b/>
                <w:bCs/>
                <w:sz w:val="24"/>
                <w:szCs w:val="24"/>
              </w:rPr>
              <w:t>р</w:t>
            </w:r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аб</w:t>
            </w:r>
            <w:proofErr w:type="gramStart"/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.</w:t>
            </w:r>
            <w:proofErr w:type="gramEnd"/>
            <w:r w:rsidR="00937840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т</w:t>
            </w:r>
            <w:proofErr w:type="gramEnd"/>
            <w:r w:rsidR="0038327B" w:rsidRPr="001E7448">
              <w:rPr>
                <w:rFonts w:ascii="Arial CYR" w:hAnsi="Arial CYR"/>
                <w:b/>
                <w:bCs/>
                <w:sz w:val="24"/>
                <w:szCs w:val="24"/>
              </w:rPr>
              <w:t>елефон</w:t>
            </w:r>
            <w:r w:rsidR="0038327B">
              <w:rPr>
                <w:rFonts w:ascii="Arial CYR" w:hAnsi="Arial CYR"/>
                <w:b/>
                <w:bCs/>
                <w:sz w:val="24"/>
                <w:szCs w:val="24"/>
              </w:rPr>
              <w:t>,</w:t>
            </w:r>
            <w:r w:rsidR="00937840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r w:rsidR="000E1AAA">
              <w:rPr>
                <w:rFonts w:ascii="Arial CYR" w:hAnsi="Arial CYR"/>
                <w:b/>
                <w:bCs/>
                <w:sz w:val="24"/>
                <w:szCs w:val="24"/>
              </w:rPr>
              <w:t>под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пись, дата)</w:t>
            </w:r>
          </w:p>
        </w:tc>
      </w:tr>
      <w:tr w:rsidR="006A1847" w:rsidRPr="001E7448" w:rsidTr="0038327B">
        <w:trPr>
          <w:gridBefore w:val="1"/>
          <w:wBefore w:w="108" w:type="dxa"/>
          <w:trHeight w:val="311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6A1847" w:rsidRPr="001E7448" w:rsidTr="00040BF4">
        <w:trPr>
          <w:gridBefore w:val="1"/>
          <w:wBefore w:w="108" w:type="dxa"/>
          <w:trHeight w:val="327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6A1847" w:rsidRPr="001E7448" w:rsidTr="00040BF4">
        <w:trPr>
          <w:gridBefore w:val="1"/>
          <w:wBefore w:w="108" w:type="dxa"/>
          <w:trHeight w:val="352"/>
        </w:trPr>
        <w:tc>
          <w:tcPr>
            <w:tcW w:w="1006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6A1847" w:rsidRPr="001E7448" w:rsidTr="00040BF4">
        <w:trPr>
          <w:gridBefore w:val="1"/>
          <w:wBefore w:w="108" w:type="dxa"/>
          <w:trHeight w:val="8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255"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293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</w:tr>
      <w:tr w:rsidR="006A1847" w:rsidRPr="001E7448" w:rsidTr="00040BF4">
        <w:trPr>
          <w:gridBefore w:val="1"/>
          <w:wBefore w:w="108" w:type="dxa"/>
          <w:trHeight w:val="10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</w:p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  <w:p w:rsidR="006A1847" w:rsidRPr="001E7448" w:rsidRDefault="006A1847" w:rsidP="00BF271F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BF271F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040BF4" w:rsidTr="00040BF4">
        <w:tblPrEx>
          <w:tblLook w:val="04A0" w:firstRow="1" w:lastRow="0" w:firstColumn="1" w:lastColumn="0" w:noHBand="0" w:noVBand="1"/>
        </w:tblPrEx>
        <w:trPr>
          <w:gridAfter w:val="1"/>
          <w:wAfter w:w="319" w:type="dxa"/>
          <w:trHeight w:val="142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040BF4" w:rsidRPr="00614578" w:rsidRDefault="00040BF4" w:rsidP="00BF271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86A331B" wp14:editId="7D37766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3C59D2A" wp14:editId="5F2B2EFF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5" name="Рисунок 5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0" w:type="dxa"/>
            <w:gridSpan w:val="11"/>
            <w:shd w:val="clear" w:color="auto" w:fill="auto"/>
          </w:tcPr>
          <w:p w:rsidR="00040BF4" w:rsidRPr="005703F8" w:rsidRDefault="00040BF4" w:rsidP="00BF271F">
            <w:pPr>
              <w:jc w:val="center"/>
              <w:rPr>
                <w:b/>
                <w:color w:val="244061"/>
                <w:sz w:val="32"/>
                <w:szCs w:val="32"/>
              </w:rPr>
            </w:pPr>
            <w:r w:rsidRPr="005703F8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  <w:p w:rsidR="00040BF4" w:rsidRPr="005703F8" w:rsidRDefault="00040BF4" w:rsidP="00BF271F">
            <w:pPr>
              <w:jc w:val="center"/>
              <w:rPr>
                <w:color w:val="262626"/>
                <w:sz w:val="22"/>
                <w:szCs w:val="22"/>
              </w:rPr>
            </w:pPr>
            <w:r w:rsidRPr="005703F8">
              <w:rPr>
                <w:color w:val="262626"/>
                <w:sz w:val="22"/>
                <w:szCs w:val="22"/>
              </w:rPr>
              <w:t>проспект  Ленина, д.33, Брянск, 241002</w:t>
            </w:r>
          </w:p>
          <w:p w:rsidR="00040BF4" w:rsidRPr="005703F8" w:rsidRDefault="00040BF4" w:rsidP="00BF271F">
            <w:pPr>
              <w:ind w:right="-1"/>
              <w:jc w:val="center"/>
              <w:rPr>
                <w:color w:val="262626"/>
                <w:sz w:val="22"/>
                <w:szCs w:val="22"/>
                <w:lang w:val="en-US"/>
              </w:rPr>
            </w:pPr>
            <w:r w:rsidRPr="005703F8">
              <w:rPr>
                <w:color w:val="262626"/>
                <w:sz w:val="22"/>
                <w:szCs w:val="22"/>
              </w:rPr>
              <w:t xml:space="preserve">Тел. (4832) 74 20 29, 74 28 18, факс 64 90 41 </w:t>
            </w:r>
          </w:p>
          <w:p w:rsidR="00040BF4" w:rsidRPr="005A0D35" w:rsidRDefault="00500507" w:rsidP="00BF271F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hyperlink r:id="rId10" w:history="1">
              <w:r w:rsidR="00040BF4" w:rsidRPr="005A0D35">
                <w:rPr>
                  <w:rStyle w:val="ae"/>
                  <w:color w:val="auto"/>
                  <w:sz w:val="22"/>
                  <w:szCs w:val="22"/>
                  <w:u w:val="none"/>
                  <w:lang w:val="en-US"/>
                </w:rPr>
                <w:t>http://bryanskoblfin.ru</w:t>
              </w:r>
            </w:hyperlink>
            <w:r w:rsidR="00040BF4" w:rsidRPr="005A0D35">
              <w:rPr>
                <w:sz w:val="22"/>
                <w:szCs w:val="22"/>
                <w:lang w:val="en-US"/>
              </w:rPr>
              <w:t xml:space="preserve">, e-mail: </w:t>
            </w:r>
            <w:hyperlink r:id="rId11" w:history="1">
              <w:r w:rsidR="00040BF4" w:rsidRPr="005A0D35">
                <w:rPr>
                  <w:rStyle w:val="ae"/>
                  <w:color w:val="auto"/>
                  <w:sz w:val="22"/>
                  <w:szCs w:val="22"/>
                  <w:u w:val="none"/>
                  <w:lang w:val="en-US"/>
                </w:rPr>
                <w:t>oblfin@bryanskoblfin.ru</w:t>
              </w:r>
            </w:hyperlink>
          </w:p>
          <w:p w:rsidR="00040BF4" w:rsidRPr="005703F8" w:rsidRDefault="00040BF4" w:rsidP="00BF271F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40BF4" w:rsidRDefault="00040BF4" w:rsidP="00BF271F">
      <w:pPr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040BF4" w:rsidRPr="007A7B24" w:rsidTr="00040BF4">
        <w:tc>
          <w:tcPr>
            <w:tcW w:w="50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0BF4" w:rsidRPr="006617D2" w:rsidRDefault="00040BF4" w:rsidP="00BF271F">
            <w:pPr>
              <w:jc w:val="center"/>
              <w:rPr>
                <w:i/>
                <w:sz w:val="22"/>
                <w:szCs w:val="22"/>
              </w:rPr>
            </w:pPr>
            <w:r w:rsidRPr="005703F8">
              <w:rPr>
                <w:i/>
                <w:sz w:val="22"/>
                <w:szCs w:val="22"/>
              </w:rPr>
              <w:t xml:space="preserve">от </w:t>
            </w:r>
            <w:r w:rsidR="0074195C">
              <w:rPr>
                <w:i/>
                <w:sz w:val="22"/>
                <w:szCs w:val="22"/>
              </w:rPr>
              <w:t xml:space="preserve">            </w:t>
            </w:r>
            <w:r w:rsidRPr="005703F8">
              <w:rPr>
                <w:i/>
                <w:sz w:val="22"/>
                <w:szCs w:val="22"/>
              </w:rPr>
              <w:t>.20</w:t>
            </w:r>
            <w:r w:rsidR="00937840">
              <w:rPr>
                <w:i/>
                <w:sz w:val="22"/>
                <w:szCs w:val="22"/>
              </w:rPr>
              <w:t>20</w:t>
            </w:r>
            <w:r w:rsidRPr="005703F8">
              <w:rPr>
                <w:i/>
                <w:sz w:val="22"/>
                <w:szCs w:val="22"/>
              </w:rPr>
              <w:t xml:space="preserve"> № </w:t>
            </w:r>
            <w:r>
              <w:rPr>
                <w:i/>
                <w:sz w:val="22"/>
                <w:szCs w:val="22"/>
              </w:rPr>
              <w:t>12-02</w:t>
            </w:r>
            <w:r w:rsidRPr="005703F8">
              <w:rPr>
                <w:i/>
                <w:sz w:val="22"/>
                <w:szCs w:val="22"/>
              </w:rPr>
              <w:t>/</w:t>
            </w:r>
          </w:p>
        </w:tc>
      </w:tr>
      <w:tr w:rsidR="00040BF4" w:rsidRPr="007A7B24" w:rsidTr="00040BF4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0BF4" w:rsidRPr="005703F8" w:rsidRDefault="00040BF4" w:rsidP="00BF271F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40BF4" w:rsidRDefault="00040BF4" w:rsidP="00BF271F">
      <w:pPr>
        <w:jc w:val="right"/>
      </w:pPr>
    </w:p>
    <w:p w:rsidR="001C222F" w:rsidRDefault="005139E0" w:rsidP="00BF271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CC6D63" w:rsidRPr="00F815FC">
        <w:rPr>
          <w:sz w:val="32"/>
          <w:szCs w:val="32"/>
        </w:rPr>
        <w:t>убернатор</w:t>
      </w:r>
      <w:r>
        <w:rPr>
          <w:sz w:val="32"/>
          <w:szCs w:val="32"/>
        </w:rPr>
        <w:t>у</w:t>
      </w:r>
    </w:p>
    <w:p w:rsidR="00CC6D63" w:rsidRPr="00F815FC" w:rsidRDefault="00CC6D63" w:rsidP="00BF271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 w:rsidRPr="00F815FC">
        <w:rPr>
          <w:sz w:val="32"/>
          <w:szCs w:val="32"/>
        </w:rPr>
        <w:t>Брянской области</w:t>
      </w:r>
    </w:p>
    <w:p w:rsidR="00CC6D63" w:rsidRPr="00F815FC" w:rsidRDefault="006013DF" w:rsidP="00BF271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>
        <w:rPr>
          <w:sz w:val="32"/>
          <w:szCs w:val="32"/>
        </w:rPr>
        <w:t>А</w:t>
      </w:r>
      <w:r w:rsidR="00CC6D63" w:rsidRPr="00F815FC">
        <w:rPr>
          <w:sz w:val="32"/>
          <w:szCs w:val="32"/>
        </w:rPr>
        <w:t xml:space="preserve">.В. </w:t>
      </w:r>
      <w:r>
        <w:rPr>
          <w:sz w:val="32"/>
          <w:szCs w:val="32"/>
        </w:rPr>
        <w:t>БОГОМАЗУ</w:t>
      </w:r>
    </w:p>
    <w:p w:rsidR="00CC6D63" w:rsidRDefault="00CC6D63" w:rsidP="00BF271F">
      <w:pPr>
        <w:shd w:val="clear" w:color="auto" w:fill="FFFFFF"/>
        <w:jc w:val="center"/>
        <w:rPr>
          <w:i/>
          <w:color w:val="000000"/>
          <w:sz w:val="32"/>
          <w:szCs w:val="32"/>
        </w:rPr>
      </w:pPr>
    </w:p>
    <w:p w:rsidR="00CC6D63" w:rsidRDefault="00CC6D63" w:rsidP="00BF271F">
      <w:pPr>
        <w:shd w:val="clear" w:color="auto" w:fill="FFFFFF"/>
        <w:jc w:val="center"/>
        <w:rPr>
          <w:i/>
          <w:color w:val="000000"/>
          <w:sz w:val="32"/>
          <w:szCs w:val="32"/>
        </w:rPr>
      </w:pPr>
    </w:p>
    <w:p w:rsidR="00CC6D63" w:rsidRPr="006C64A6" w:rsidRDefault="00CC6D63" w:rsidP="00BF271F">
      <w:pPr>
        <w:shd w:val="clear" w:color="auto" w:fill="FFFFFF"/>
        <w:jc w:val="center"/>
        <w:rPr>
          <w:color w:val="000000"/>
          <w:szCs w:val="28"/>
        </w:rPr>
      </w:pPr>
      <w:r w:rsidRPr="006C64A6">
        <w:rPr>
          <w:color w:val="000000"/>
          <w:szCs w:val="28"/>
        </w:rPr>
        <w:t xml:space="preserve">Уважаемый </w:t>
      </w:r>
      <w:r w:rsidR="006013DF" w:rsidRPr="006C64A6">
        <w:rPr>
          <w:color w:val="000000"/>
          <w:szCs w:val="28"/>
        </w:rPr>
        <w:t>Александр</w:t>
      </w:r>
      <w:r w:rsidRPr="006C64A6">
        <w:rPr>
          <w:color w:val="000000"/>
          <w:szCs w:val="28"/>
        </w:rPr>
        <w:t xml:space="preserve"> Васильевич!</w:t>
      </w:r>
    </w:p>
    <w:p w:rsidR="00B51A97" w:rsidRPr="006C64A6" w:rsidRDefault="00B51A97" w:rsidP="00BF271F">
      <w:pPr>
        <w:ind w:right="-357" w:firstLine="851"/>
        <w:jc w:val="both"/>
        <w:rPr>
          <w:szCs w:val="28"/>
        </w:rPr>
      </w:pPr>
    </w:p>
    <w:p w:rsidR="00F26BCC" w:rsidRPr="00F26BCC" w:rsidRDefault="00257588" w:rsidP="00BF271F">
      <w:pPr>
        <w:ind w:firstLine="709"/>
        <w:jc w:val="both"/>
        <w:rPr>
          <w:szCs w:val="28"/>
        </w:rPr>
      </w:pPr>
      <w:proofErr w:type="gramStart"/>
      <w:r w:rsidRPr="00F26BCC">
        <w:rPr>
          <w:szCs w:val="28"/>
        </w:rPr>
        <w:t xml:space="preserve">В </w:t>
      </w:r>
      <w:r w:rsidR="00F26BCC" w:rsidRPr="00F26BCC">
        <w:rPr>
          <w:szCs w:val="28"/>
        </w:rPr>
        <w:t>соответствии с</w:t>
      </w:r>
      <w:r w:rsidRPr="00F26BCC">
        <w:rPr>
          <w:szCs w:val="28"/>
        </w:rPr>
        <w:t xml:space="preserve"> </w:t>
      </w:r>
      <w:r w:rsidR="00A30917">
        <w:t>Бюджетным кодексом Российской Федерации,</w:t>
      </w:r>
      <w:r w:rsidR="00A30917" w:rsidRPr="00937840">
        <w:rPr>
          <w:szCs w:val="28"/>
        </w:rPr>
        <w:t xml:space="preserve"> </w:t>
      </w:r>
      <w:r w:rsidR="002824BA" w:rsidRPr="00937840">
        <w:rPr>
          <w:szCs w:val="28"/>
        </w:rPr>
        <w:t>постановлением Правительства Российской Федерации от 31.12.2019 №</w:t>
      </w:r>
      <w:r w:rsidR="002824BA">
        <w:rPr>
          <w:szCs w:val="28"/>
        </w:rPr>
        <w:t xml:space="preserve"> </w:t>
      </w:r>
      <w:r w:rsidR="002824BA" w:rsidRPr="00937840">
        <w:rPr>
          <w:szCs w:val="28"/>
        </w:rPr>
        <w:t>1950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</w:t>
      </w:r>
      <w:r w:rsidR="002824BA">
        <w:rPr>
          <w:szCs w:val="28"/>
        </w:rPr>
        <w:t>,</w:t>
      </w:r>
      <w:r w:rsidR="002824BA" w:rsidRPr="00F26BCC">
        <w:rPr>
          <w:szCs w:val="28"/>
        </w:rPr>
        <w:t xml:space="preserve"> </w:t>
      </w:r>
      <w:r w:rsidRPr="00F26BCC">
        <w:rPr>
          <w:szCs w:val="28"/>
        </w:rPr>
        <w:t>Закон</w:t>
      </w:r>
      <w:r w:rsidR="00F26BCC" w:rsidRPr="00F26BCC">
        <w:rPr>
          <w:szCs w:val="28"/>
        </w:rPr>
        <w:t>ом</w:t>
      </w:r>
      <w:r w:rsidRPr="00F26BCC">
        <w:rPr>
          <w:szCs w:val="28"/>
        </w:rPr>
        <w:t xml:space="preserve"> Брянской области от </w:t>
      </w:r>
      <w:r w:rsidR="007D79E6" w:rsidRPr="00F26BCC">
        <w:rPr>
          <w:szCs w:val="28"/>
        </w:rPr>
        <w:t>02</w:t>
      </w:r>
      <w:r w:rsidRPr="00F26BCC">
        <w:rPr>
          <w:szCs w:val="28"/>
        </w:rPr>
        <w:t>.</w:t>
      </w:r>
      <w:r w:rsidR="007D79E6" w:rsidRPr="00F26BCC">
        <w:rPr>
          <w:szCs w:val="28"/>
        </w:rPr>
        <w:t>11</w:t>
      </w:r>
      <w:r w:rsidRPr="00F26BCC">
        <w:rPr>
          <w:szCs w:val="28"/>
        </w:rPr>
        <w:t>.20</w:t>
      </w:r>
      <w:r w:rsidR="007D79E6" w:rsidRPr="00F26BCC">
        <w:rPr>
          <w:szCs w:val="28"/>
        </w:rPr>
        <w:t>16</w:t>
      </w:r>
      <w:r w:rsidRPr="00F26BCC">
        <w:rPr>
          <w:szCs w:val="28"/>
        </w:rPr>
        <w:t xml:space="preserve"> </w:t>
      </w:r>
      <w:r w:rsidR="00A30917">
        <w:rPr>
          <w:szCs w:val="28"/>
        </w:rPr>
        <w:br/>
      </w:r>
      <w:r w:rsidRPr="00F26BCC">
        <w:rPr>
          <w:szCs w:val="28"/>
        </w:rPr>
        <w:t xml:space="preserve">№ </w:t>
      </w:r>
      <w:r w:rsidR="007D79E6" w:rsidRPr="00F26BCC">
        <w:rPr>
          <w:szCs w:val="28"/>
        </w:rPr>
        <w:t>89</w:t>
      </w:r>
      <w:r w:rsidRPr="00F26BCC">
        <w:rPr>
          <w:szCs w:val="28"/>
        </w:rPr>
        <w:t xml:space="preserve">-З «О  межбюджетных </w:t>
      </w:r>
      <w:r w:rsidR="00F26BCC" w:rsidRPr="00F26BCC">
        <w:rPr>
          <w:szCs w:val="28"/>
        </w:rPr>
        <w:t>отношениях в Брянской области»</w:t>
      </w:r>
      <w:r w:rsidR="00937840">
        <w:rPr>
          <w:szCs w:val="28"/>
        </w:rPr>
        <w:t xml:space="preserve"> </w:t>
      </w:r>
      <w:r w:rsidR="00B51A97" w:rsidRPr="00F26BCC">
        <w:rPr>
          <w:szCs w:val="28"/>
        </w:rPr>
        <w:t xml:space="preserve">департамент </w:t>
      </w:r>
      <w:r w:rsidRPr="00F26BCC">
        <w:rPr>
          <w:szCs w:val="28"/>
        </w:rPr>
        <w:t>финансов</w:t>
      </w:r>
      <w:r w:rsidR="00B51A97" w:rsidRPr="00F26BCC">
        <w:rPr>
          <w:szCs w:val="28"/>
        </w:rPr>
        <w:t xml:space="preserve"> Брянской</w:t>
      </w:r>
      <w:r w:rsidRPr="00F26BCC">
        <w:rPr>
          <w:szCs w:val="28"/>
        </w:rPr>
        <w:t xml:space="preserve"> области представляет проект постановления Правительства Брянской области </w:t>
      </w:r>
      <w:r w:rsidR="00F26BCC" w:rsidRPr="00F26BCC">
        <w:rPr>
          <w:szCs w:val="28"/>
        </w:rPr>
        <w:t>«</w:t>
      </w:r>
      <w:r w:rsidR="00C625CE" w:rsidRPr="00C625CE">
        <w:rPr>
          <w:szCs w:val="28"/>
        </w:rPr>
        <w:t>О соглашениях по социально-экономическому развитию и оздоровлению муниципальных финансов</w:t>
      </w:r>
      <w:proofErr w:type="gramEnd"/>
      <w:r w:rsidR="00C625CE" w:rsidRPr="00C625CE">
        <w:rPr>
          <w:szCs w:val="28"/>
        </w:rPr>
        <w:t xml:space="preserve"> поселений, заключаемых финансовыми органами муниципальных районов с главами местных администраций (руководителями исполнительно-распорядительных органов) поселений</w:t>
      </w:r>
      <w:r w:rsidR="00F26BCC" w:rsidRPr="00F26BCC">
        <w:rPr>
          <w:szCs w:val="28"/>
        </w:rPr>
        <w:t xml:space="preserve">». </w:t>
      </w:r>
    </w:p>
    <w:p w:rsidR="00257588" w:rsidRPr="006C64A6" w:rsidRDefault="00257588" w:rsidP="00BF271F">
      <w:pPr>
        <w:ind w:right="-1" w:firstLine="851"/>
        <w:jc w:val="both"/>
        <w:rPr>
          <w:szCs w:val="28"/>
        </w:rPr>
      </w:pPr>
    </w:p>
    <w:p w:rsidR="00DE344A" w:rsidRPr="006C64A6" w:rsidRDefault="00DE344A" w:rsidP="00BF271F">
      <w:pPr>
        <w:ind w:right="-357" w:firstLine="851"/>
        <w:jc w:val="both"/>
        <w:rPr>
          <w:szCs w:val="28"/>
        </w:rPr>
      </w:pPr>
    </w:p>
    <w:p w:rsidR="000157DC" w:rsidRDefault="000157DC" w:rsidP="00BF271F">
      <w:pPr>
        <w:ind w:right="-357" w:firstLine="851"/>
        <w:jc w:val="both"/>
        <w:rPr>
          <w:b/>
          <w:szCs w:val="28"/>
        </w:rPr>
      </w:pPr>
    </w:p>
    <w:p w:rsidR="00DE344A" w:rsidRDefault="00937840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AE0489" w:rsidRPr="001D3BF1">
        <w:rPr>
          <w:color w:val="000000"/>
          <w:spacing w:val="-1"/>
          <w:szCs w:val="28"/>
        </w:rPr>
        <w:t>аместител</w:t>
      </w:r>
      <w:r w:rsidR="00AE0489">
        <w:rPr>
          <w:color w:val="000000"/>
          <w:spacing w:val="-1"/>
          <w:szCs w:val="28"/>
        </w:rPr>
        <w:t>ь</w:t>
      </w:r>
      <w:r w:rsidR="00AE0489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937840" w:rsidRDefault="00937840" w:rsidP="00BF271F">
      <w:pPr>
        <w:shd w:val="clear" w:color="auto" w:fill="FFFFFF"/>
        <w:ind w:left="11" w:right="7"/>
        <w:rPr>
          <w:sz w:val="24"/>
          <w:szCs w:val="24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         </w:t>
      </w:r>
      <w:proofErr w:type="spellStart"/>
      <w:r>
        <w:rPr>
          <w:color w:val="000000"/>
          <w:spacing w:val="-1"/>
          <w:szCs w:val="28"/>
        </w:rPr>
        <w:t>Г.В.Петушкова</w:t>
      </w:r>
      <w:proofErr w:type="spellEnd"/>
    </w:p>
    <w:p w:rsidR="00DE344A" w:rsidRDefault="00DE344A" w:rsidP="00BF271F">
      <w:pPr>
        <w:rPr>
          <w:szCs w:val="28"/>
        </w:rPr>
      </w:pPr>
      <w:r>
        <w:rPr>
          <w:szCs w:val="28"/>
        </w:rPr>
        <w:br w:type="page"/>
      </w:r>
    </w:p>
    <w:tbl>
      <w:tblPr>
        <w:tblW w:w="106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25"/>
        <w:gridCol w:w="6873"/>
        <w:gridCol w:w="1445"/>
      </w:tblGrid>
      <w:tr w:rsidR="00DE344A" w:rsidRPr="00F56508" w:rsidTr="00054657">
        <w:trPr>
          <w:trHeight w:val="1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DE344A" w:rsidRDefault="00DE344A" w:rsidP="00BF271F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Default="00DE344A" w:rsidP="00BF271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DE344A">
              <w:rPr>
                <w:rFonts w:ascii="Arial CYR" w:hAnsi="Arial CYR"/>
                <w:b/>
                <w:bCs/>
                <w:sz w:val="18"/>
                <w:szCs w:val="18"/>
              </w:rPr>
              <w:t xml:space="preserve"> </w:t>
            </w:r>
          </w:p>
          <w:p w:rsidR="00DE344A" w:rsidRDefault="00DE344A" w:rsidP="00BF271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DE344A" w:rsidRDefault="00DE344A" w:rsidP="00BF271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DE344A" w:rsidRPr="00DE344A" w:rsidRDefault="00DE344A" w:rsidP="00BF271F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F56508" w:rsidRDefault="00DE344A" w:rsidP="00BF271F">
            <w:pPr>
              <w:rPr>
                <w:rFonts w:ascii="Arial CYR" w:hAnsi="Arial CYR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DE344A" w:rsidTr="00054657">
        <w:trPr>
          <w:trHeight w:val="1420"/>
        </w:trPr>
        <w:tc>
          <w:tcPr>
            <w:tcW w:w="1384" w:type="dxa"/>
            <w:vAlign w:val="center"/>
          </w:tcPr>
          <w:p w:rsidR="00DE344A" w:rsidRPr="00DE344A" w:rsidRDefault="00DE344A" w:rsidP="00BF271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B6C534" wp14:editId="7CB82A30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79375</wp:posOffset>
                  </wp:positionV>
                  <wp:extent cx="563880" cy="723900"/>
                  <wp:effectExtent l="0" t="0" r="7620" b="0"/>
                  <wp:wrapSquare wrapText="bothSides"/>
                  <wp:docPr id="4" name="Рисунок 4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376C86" wp14:editId="294B188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1025525</wp:posOffset>
                      </wp:positionV>
                      <wp:extent cx="6269990" cy="0"/>
                      <wp:effectExtent l="0" t="19050" r="16510" b="19050"/>
                      <wp:wrapNone/>
                      <wp:docPr id="3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" strokecolor="#243f60 [1604]" strokeweight="2.5pt"/>
                  </w:pict>
                </mc:Fallback>
              </mc:AlternateContent>
            </w:r>
          </w:p>
        </w:tc>
        <w:tc>
          <w:tcPr>
            <w:tcW w:w="8470" w:type="dxa"/>
          </w:tcPr>
          <w:p w:rsidR="00DE344A" w:rsidRPr="00417398" w:rsidRDefault="00DE344A" w:rsidP="00BF271F">
            <w:pPr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ДЕПАРТАМЕНТ</w:t>
            </w:r>
            <w:r w:rsidRPr="00D007CF">
              <w:rPr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r w:rsidRPr="00417398">
              <w:rPr>
                <w:b/>
                <w:color w:val="244061" w:themeColor="accent1" w:themeShade="80"/>
                <w:sz w:val="32"/>
                <w:szCs w:val="32"/>
              </w:rPr>
              <w:t>ФИНАНСОВ БРЯНСКОЙ ОБЛАСТИ</w:t>
            </w:r>
          </w:p>
          <w:p w:rsidR="00DE344A" w:rsidRPr="00D007CF" w:rsidRDefault="00DE344A" w:rsidP="00BF271F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>проспект  Ленина, д.33, Брянск, 241002</w:t>
            </w:r>
          </w:p>
          <w:p w:rsidR="00DE344A" w:rsidRPr="00D007CF" w:rsidRDefault="00DE344A" w:rsidP="00BF271F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 xml:space="preserve">Тел. (4832) 74 20 29, 74 28 18, факс 64 90 41 </w:t>
            </w:r>
          </w:p>
          <w:p w:rsidR="00DE344A" w:rsidRPr="00BE2039" w:rsidRDefault="00500507" w:rsidP="00BF271F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hyperlink r:id="rId12" w:history="1"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http://bryanskoblfin.ru</w:t>
              </w:r>
            </w:hyperlink>
            <w:r w:rsidR="00DE344A" w:rsidRPr="00BE2039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, e-mail: </w:t>
            </w:r>
            <w:hyperlink r:id="rId13" w:history="1"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oblfin@bryansko</w:t>
              </w:r>
              <w:r w:rsidR="006F326B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b</w:t>
              </w:r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lfin.ru</w:t>
              </w:r>
            </w:hyperlink>
          </w:p>
          <w:p w:rsidR="00DE344A" w:rsidRDefault="00DE344A" w:rsidP="00BF271F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DE344A" w:rsidRDefault="00DE344A" w:rsidP="00BF271F">
      <w:pPr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DE344A" w:rsidRPr="007A7B24" w:rsidTr="00054657">
        <w:trPr>
          <w:gridAfter w:val="2"/>
          <w:wAfter w:w="5528" w:type="dxa"/>
        </w:trPr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DE344A" w:rsidRDefault="00DE344A" w:rsidP="00BF271F">
            <w:pPr>
              <w:jc w:val="center"/>
              <w:rPr>
                <w:i/>
                <w:sz w:val="22"/>
                <w:szCs w:val="22"/>
              </w:rPr>
            </w:pPr>
          </w:p>
          <w:p w:rsidR="00DE344A" w:rsidRPr="00C22361" w:rsidRDefault="00DE344A" w:rsidP="00BF271F">
            <w:pPr>
              <w:jc w:val="center"/>
              <w:rPr>
                <w:i/>
                <w:sz w:val="22"/>
                <w:szCs w:val="22"/>
              </w:rPr>
            </w:pPr>
            <w:r w:rsidRPr="00C22361">
              <w:rPr>
                <w:i/>
                <w:sz w:val="22"/>
                <w:szCs w:val="22"/>
              </w:rPr>
              <w:t xml:space="preserve">от </w:t>
            </w:r>
            <w:r w:rsidR="00B3669C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</w:t>
            </w:r>
            <w:r w:rsidR="00CF62B5">
              <w:rPr>
                <w:i/>
                <w:sz w:val="22"/>
                <w:szCs w:val="22"/>
              </w:rPr>
              <w:t xml:space="preserve"> </w:t>
            </w:r>
            <w:r w:rsidR="005139E0">
              <w:rPr>
                <w:i/>
                <w:sz w:val="22"/>
                <w:szCs w:val="22"/>
              </w:rPr>
              <w:t xml:space="preserve">  .</w:t>
            </w:r>
            <w:r w:rsidR="004A05AA">
              <w:rPr>
                <w:i/>
                <w:sz w:val="22"/>
                <w:szCs w:val="22"/>
              </w:rPr>
              <w:t>20</w:t>
            </w:r>
            <w:r w:rsidR="00BB2437">
              <w:rPr>
                <w:i/>
                <w:sz w:val="22"/>
                <w:szCs w:val="22"/>
              </w:rPr>
              <w:t>20</w:t>
            </w:r>
            <w:r w:rsidRPr="00C22361">
              <w:rPr>
                <w:i/>
                <w:sz w:val="22"/>
                <w:szCs w:val="22"/>
              </w:rPr>
              <w:t xml:space="preserve"> №</w:t>
            </w:r>
            <w:r>
              <w:rPr>
                <w:i/>
                <w:sz w:val="22"/>
                <w:szCs w:val="22"/>
              </w:rPr>
              <w:t xml:space="preserve"> 12-02/</w:t>
            </w:r>
          </w:p>
        </w:tc>
      </w:tr>
      <w:tr w:rsidR="00DE344A" w:rsidRPr="007A7B24" w:rsidTr="00054657">
        <w:trPr>
          <w:gridAfter w:val="2"/>
          <w:wAfter w:w="5528" w:type="dxa"/>
        </w:trPr>
        <w:tc>
          <w:tcPr>
            <w:tcW w:w="4219" w:type="dxa"/>
            <w:tcBorders>
              <w:top w:val="dotted" w:sz="4" w:space="0" w:color="auto"/>
              <w:bottom w:val="dotted" w:sz="4" w:space="0" w:color="auto"/>
            </w:tcBorders>
          </w:tcPr>
          <w:p w:rsidR="00DE344A" w:rsidRPr="00C22361" w:rsidRDefault="00DE344A" w:rsidP="00BF271F">
            <w:pPr>
              <w:rPr>
                <w:i/>
                <w:sz w:val="22"/>
                <w:szCs w:val="22"/>
              </w:rPr>
            </w:pPr>
          </w:p>
        </w:tc>
      </w:tr>
      <w:tr w:rsidR="00DE344A" w:rsidTr="0005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92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E344A" w:rsidRPr="00836971" w:rsidRDefault="00DE344A" w:rsidP="00BF271F">
            <w:pPr>
              <w:rPr>
                <w:szCs w:val="28"/>
              </w:rPr>
            </w:pPr>
          </w:p>
        </w:tc>
      </w:tr>
    </w:tbl>
    <w:p w:rsidR="00DE344A" w:rsidRPr="00836971" w:rsidRDefault="00DE344A" w:rsidP="00BF271F">
      <w:pPr>
        <w:jc w:val="right"/>
        <w:rPr>
          <w:bCs/>
          <w:szCs w:val="28"/>
        </w:rPr>
      </w:pPr>
      <w:r w:rsidRPr="00836971">
        <w:rPr>
          <w:bCs/>
          <w:szCs w:val="28"/>
        </w:rPr>
        <w:t xml:space="preserve"> </w:t>
      </w:r>
    </w:p>
    <w:p w:rsidR="00DE344A" w:rsidRDefault="00DE344A" w:rsidP="00BF271F">
      <w:pPr>
        <w:ind w:right="-1"/>
        <w:jc w:val="center"/>
        <w:rPr>
          <w:i/>
          <w:szCs w:val="28"/>
        </w:rPr>
      </w:pPr>
    </w:p>
    <w:p w:rsidR="007A7B24" w:rsidRDefault="007A7B24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jc w:val="center"/>
        <w:rPr>
          <w:b/>
          <w:sz w:val="32"/>
          <w:szCs w:val="32"/>
        </w:rPr>
      </w:pPr>
    </w:p>
    <w:p w:rsidR="00DE344A" w:rsidRPr="00F0417F" w:rsidRDefault="00DE344A" w:rsidP="00BF271F">
      <w:pPr>
        <w:jc w:val="center"/>
        <w:rPr>
          <w:b/>
          <w:szCs w:val="28"/>
        </w:rPr>
      </w:pPr>
      <w:r w:rsidRPr="00F0417F">
        <w:rPr>
          <w:b/>
          <w:szCs w:val="28"/>
        </w:rPr>
        <w:t>Экспертное заключение</w:t>
      </w:r>
    </w:p>
    <w:p w:rsidR="00DE344A" w:rsidRPr="00F0417F" w:rsidRDefault="00DE344A" w:rsidP="00BF271F">
      <w:pPr>
        <w:ind w:firstLine="851"/>
        <w:jc w:val="both"/>
        <w:rPr>
          <w:szCs w:val="28"/>
        </w:rPr>
      </w:pPr>
    </w:p>
    <w:p w:rsidR="00DE344A" w:rsidRPr="00F0417F" w:rsidRDefault="0067328D" w:rsidP="00BF271F">
      <w:pPr>
        <w:tabs>
          <w:tab w:val="left" w:pos="0"/>
        </w:tabs>
        <w:ind w:firstLine="993"/>
        <w:jc w:val="both"/>
        <w:rPr>
          <w:szCs w:val="28"/>
        </w:rPr>
      </w:pPr>
      <w:r w:rsidRPr="00F0417F">
        <w:rPr>
          <w:szCs w:val="28"/>
        </w:rPr>
        <w:t xml:space="preserve">Проект </w:t>
      </w:r>
      <w:r w:rsidR="00257588" w:rsidRPr="00F0417F">
        <w:rPr>
          <w:szCs w:val="28"/>
        </w:rPr>
        <w:t xml:space="preserve">постановления Правительства Брянской </w:t>
      </w:r>
      <w:r w:rsidR="004A05AA">
        <w:rPr>
          <w:szCs w:val="28"/>
        </w:rPr>
        <w:t xml:space="preserve">области </w:t>
      </w:r>
      <w:r w:rsidR="006209E6" w:rsidRPr="00F26BCC">
        <w:rPr>
          <w:szCs w:val="28"/>
        </w:rPr>
        <w:t>«</w:t>
      </w:r>
      <w:r w:rsidR="00C625CE" w:rsidRPr="00C625CE">
        <w:rPr>
          <w:szCs w:val="28"/>
        </w:rPr>
        <w:t>О соглашениях по социально-экономическому развитию и оздоровлению муниципальных финансов поселений, заключаемых финансовыми органами муниципальных районов с главами местных администраций (руководителями исполнительно-распорядительных органов) поселений</w:t>
      </w:r>
      <w:r w:rsidR="006209E6" w:rsidRPr="00F26BCC">
        <w:rPr>
          <w:szCs w:val="28"/>
        </w:rPr>
        <w:t>»</w:t>
      </w:r>
      <w:r w:rsidR="00257588" w:rsidRPr="00F0417F">
        <w:rPr>
          <w:szCs w:val="28"/>
        </w:rPr>
        <w:t xml:space="preserve"> </w:t>
      </w:r>
      <w:r w:rsidRPr="00F0417F">
        <w:rPr>
          <w:szCs w:val="28"/>
        </w:rPr>
        <w:t>не содержит положений коррупционного характера, способствующих созданию условий для проявления коррупции.</w:t>
      </w:r>
    </w:p>
    <w:p w:rsidR="00DE344A" w:rsidRPr="00F0417F" w:rsidRDefault="00DE344A" w:rsidP="00BF271F">
      <w:pPr>
        <w:tabs>
          <w:tab w:val="left" w:pos="0"/>
        </w:tabs>
        <w:ind w:firstLine="567"/>
        <w:rPr>
          <w:szCs w:val="28"/>
        </w:rPr>
      </w:pPr>
    </w:p>
    <w:p w:rsidR="00DE344A" w:rsidRPr="00F0417F" w:rsidRDefault="00DE344A" w:rsidP="00BF271F">
      <w:pPr>
        <w:tabs>
          <w:tab w:val="left" w:pos="0"/>
        </w:tabs>
        <w:ind w:firstLine="567"/>
        <w:rPr>
          <w:color w:val="000000"/>
          <w:szCs w:val="28"/>
        </w:rPr>
      </w:pPr>
    </w:p>
    <w:p w:rsidR="00DE344A" w:rsidRPr="00F0417F" w:rsidRDefault="00DE344A" w:rsidP="00BF271F">
      <w:pPr>
        <w:tabs>
          <w:tab w:val="left" w:pos="0"/>
        </w:tabs>
        <w:ind w:firstLine="567"/>
        <w:rPr>
          <w:color w:val="000000"/>
          <w:szCs w:val="28"/>
        </w:rPr>
      </w:pPr>
    </w:p>
    <w:p w:rsidR="00CC6D63" w:rsidRPr="00F0417F" w:rsidRDefault="00DE344A" w:rsidP="00BF271F">
      <w:pPr>
        <w:jc w:val="both"/>
        <w:rPr>
          <w:szCs w:val="28"/>
        </w:rPr>
      </w:pPr>
      <w:r w:rsidRPr="00F0417F">
        <w:rPr>
          <w:szCs w:val="28"/>
        </w:rPr>
        <w:t xml:space="preserve">Начальник </w:t>
      </w:r>
    </w:p>
    <w:p w:rsidR="00DE344A" w:rsidRPr="00F0417F" w:rsidRDefault="00DE344A" w:rsidP="00BF271F">
      <w:pPr>
        <w:jc w:val="both"/>
        <w:rPr>
          <w:szCs w:val="28"/>
        </w:rPr>
      </w:pPr>
      <w:r w:rsidRPr="00F0417F">
        <w:rPr>
          <w:szCs w:val="28"/>
        </w:rPr>
        <w:t xml:space="preserve">правового </w:t>
      </w:r>
      <w:r w:rsidR="00BC6B2B" w:rsidRPr="00F0417F">
        <w:rPr>
          <w:szCs w:val="28"/>
        </w:rPr>
        <w:t>отдела</w:t>
      </w:r>
      <w:r w:rsidR="00CC6D63" w:rsidRPr="00F0417F">
        <w:rPr>
          <w:szCs w:val="28"/>
        </w:rPr>
        <w:t xml:space="preserve">                                </w:t>
      </w:r>
      <w:r w:rsidR="00BC6B2B" w:rsidRPr="00F0417F">
        <w:rPr>
          <w:szCs w:val="28"/>
        </w:rPr>
        <w:t xml:space="preserve">        </w:t>
      </w:r>
      <w:r w:rsidR="00CC6D63" w:rsidRPr="00F0417F">
        <w:rPr>
          <w:szCs w:val="28"/>
        </w:rPr>
        <w:t xml:space="preserve">               </w:t>
      </w:r>
      <w:r w:rsidR="00F0417F">
        <w:rPr>
          <w:szCs w:val="28"/>
        </w:rPr>
        <w:t xml:space="preserve">     </w:t>
      </w:r>
      <w:r w:rsidR="00F7023E">
        <w:rPr>
          <w:szCs w:val="28"/>
        </w:rPr>
        <w:t xml:space="preserve">               </w:t>
      </w:r>
      <w:r w:rsidR="00F0417F">
        <w:rPr>
          <w:szCs w:val="28"/>
        </w:rPr>
        <w:t xml:space="preserve">  </w:t>
      </w:r>
      <w:r w:rsidR="00CC6D63" w:rsidRPr="00F0417F">
        <w:rPr>
          <w:szCs w:val="28"/>
        </w:rPr>
        <w:t xml:space="preserve"> </w:t>
      </w:r>
      <w:r w:rsidR="00BB2437">
        <w:rPr>
          <w:szCs w:val="28"/>
        </w:rPr>
        <w:t>Д.В. Галушко</w:t>
      </w:r>
    </w:p>
    <w:p w:rsidR="00DE344A" w:rsidRPr="00F0417F" w:rsidRDefault="00DE344A" w:rsidP="00BF271F">
      <w:pPr>
        <w:jc w:val="both"/>
        <w:rPr>
          <w:szCs w:val="28"/>
        </w:rPr>
      </w:pPr>
    </w:p>
    <w:p w:rsidR="00DE344A" w:rsidRPr="00F0417F" w:rsidRDefault="00DE344A" w:rsidP="00BF271F">
      <w:pPr>
        <w:jc w:val="both"/>
        <w:rPr>
          <w:szCs w:val="28"/>
        </w:rPr>
      </w:pPr>
    </w:p>
    <w:p w:rsidR="00DE344A" w:rsidRPr="00F0417F" w:rsidRDefault="00DE344A" w:rsidP="00BF271F">
      <w:pPr>
        <w:jc w:val="both"/>
        <w:rPr>
          <w:szCs w:val="28"/>
        </w:rPr>
      </w:pPr>
      <w:r w:rsidRPr="00F0417F">
        <w:rPr>
          <w:szCs w:val="28"/>
        </w:rPr>
        <w:t xml:space="preserve">Начальник отдела </w:t>
      </w:r>
      <w:proofErr w:type="gramStart"/>
      <w:r w:rsidRPr="00F0417F">
        <w:rPr>
          <w:szCs w:val="28"/>
        </w:rPr>
        <w:t>межбюджетных</w:t>
      </w:r>
      <w:proofErr w:type="gramEnd"/>
      <w:r w:rsidRPr="00F0417F">
        <w:rPr>
          <w:szCs w:val="28"/>
        </w:rPr>
        <w:t xml:space="preserve"> </w:t>
      </w:r>
    </w:p>
    <w:p w:rsidR="00DE344A" w:rsidRPr="00F0417F" w:rsidRDefault="00DE344A" w:rsidP="00BF271F">
      <w:pPr>
        <w:jc w:val="both"/>
        <w:rPr>
          <w:szCs w:val="28"/>
        </w:rPr>
      </w:pPr>
      <w:r w:rsidRPr="00F0417F">
        <w:rPr>
          <w:szCs w:val="28"/>
        </w:rPr>
        <w:t xml:space="preserve">отношений с </w:t>
      </w:r>
      <w:proofErr w:type="gramStart"/>
      <w:r w:rsidRPr="00F0417F">
        <w:rPr>
          <w:szCs w:val="28"/>
        </w:rPr>
        <w:t>муниципальными</w:t>
      </w:r>
      <w:proofErr w:type="gramEnd"/>
      <w:r w:rsidRPr="00F0417F">
        <w:rPr>
          <w:szCs w:val="28"/>
        </w:rPr>
        <w:t xml:space="preserve"> </w:t>
      </w:r>
    </w:p>
    <w:p w:rsidR="00DE344A" w:rsidRPr="00F0417F" w:rsidRDefault="00DE344A" w:rsidP="00BF271F">
      <w:pPr>
        <w:jc w:val="both"/>
        <w:rPr>
          <w:szCs w:val="28"/>
        </w:rPr>
      </w:pPr>
      <w:r w:rsidRPr="00F0417F">
        <w:rPr>
          <w:szCs w:val="28"/>
        </w:rPr>
        <w:t xml:space="preserve">образованиями области                                                </w:t>
      </w:r>
      <w:r w:rsidR="00F0417F">
        <w:rPr>
          <w:szCs w:val="28"/>
        </w:rPr>
        <w:t xml:space="preserve">     </w:t>
      </w:r>
      <w:r w:rsidR="00F7023E">
        <w:rPr>
          <w:szCs w:val="28"/>
        </w:rPr>
        <w:t xml:space="preserve">              </w:t>
      </w:r>
      <w:r w:rsidRPr="00F0417F">
        <w:rPr>
          <w:szCs w:val="28"/>
        </w:rPr>
        <w:t>Е.М. Боровикова</w:t>
      </w:r>
    </w:p>
    <w:p w:rsidR="00DE344A" w:rsidRDefault="00DE344A" w:rsidP="00BF271F">
      <w:pPr>
        <w:shd w:val="clear" w:color="auto" w:fill="FFFFFF"/>
        <w:tabs>
          <w:tab w:val="left" w:pos="0"/>
          <w:tab w:val="left" w:pos="1134"/>
        </w:tabs>
        <w:jc w:val="righ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E51502" w:rsidRDefault="00E51502" w:rsidP="00BF271F">
      <w:pPr>
        <w:shd w:val="clear" w:color="auto" w:fill="FFFFFF"/>
        <w:tabs>
          <w:tab w:val="left" w:pos="0"/>
          <w:tab w:val="left" w:pos="1134"/>
        </w:tabs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Pr="003D767E" w:rsidRDefault="002142ED" w:rsidP="00BF271F">
      <w:pPr>
        <w:tabs>
          <w:tab w:val="left" w:pos="4253"/>
          <w:tab w:val="left" w:pos="5387"/>
          <w:tab w:val="left" w:pos="5670"/>
        </w:tabs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BF271F">
      <w:pPr>
        <w:shd w:val="clear" w:color="auto" w:fill="FFFFFF"/>
        <w:tabs>
          <w:tab w:val="left" w:pos="0"/>
          <w:tab w:val="left" w:pos="1134"/>
        </w:tabs>
        <w:jc w:val="right"/>
        <w:rPr>
          <w:color w:val="000000"/>
          <w:spacing w:val="-3"/>
          <w:szCs w:val="28"/>
        </w:rPr>
      </w:pPr>
    </w:p>
    <w:p w:rsidR="00E51502" w:rsidRPr="00E51502" w:rsidRDefault="00E51502" w:rsidP="00BF271F">
      <w:pPr>
        <w:pStyle w:val="3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BF271F">
      <w:pPr>
        <w:jc w:val="center"/>
        <w:rPr>
          <w:b/>
          <w:smallCaps/>
          <w:szCs w:val="28"/>
        </w:rPr>
      </w:pPr>
    </w:p>
    <w:p w:rsidR="00E51502" w:rsidRDefault="00240EAA" w:rsidP="00BF271F">
      <w:pPr>
        <w:rPr>
          <w:position w:val="-20"/>
          <w:szCs w:val="28"/>
        </w:rPr>
      </w:pPr>
      <w:r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BF271F">
      <w:pPr>
        <w:shd w:val="clear" w:color="auto" w:fill="FFFFFF"/>
        <w:tabs>
          <w:tab w:val="left" w:pos="0"/>
          <w:tab w:val="left" w:pos="1134"/>
        </w:tabs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BF271F">
      <w:pPr>
        <w:shd w:val="clear" w:color="auto" w:fill="FFFFFF"/>
        <w:tabs>
          <w:tab w:val="left" w:pos="0"/>
          <w:tab w:val="left" w:pos="1134"/>
        </w:tabs>
        <w:jc w:val="center"/>
        <w:rPr>
          <w:bCs/>
          <w:sz w:val="26"/>
          <w:szCs w:val="26"/>
        </w:rPr>
      </w:pPr>
    </w:p>
    <w:p w:rsidR="00257588" w:rsidRDefault="006209E6" w:rsidP="00BF271F">
      <w:pPr>
        <w:tabs>
          <w:tab w:val="left" w:pos="6096"/>
        </w:tabs>
        <w:ind w:right="3684"/>
        <w:jc w:val="both"/>
        <w:rPr>
          <w:szCs w:val="28"/>
        </w:rPr>
      </w:pPr>
      <w:r w:rsidRPr="006209E6">
        <w:rPr>
          <w:szCs w:val="28"/>
        </w:rPr>
        <w:t>О соглашени</w:t>
      </w:r>
      <w:r w:rsidR="006012AE">
        <w:rPr>
          <w:szCs w:val="28"/>
        </w:rPr>
        <w:t xml:space="preserve">ях </w:t>
      </w:r>
      <w:r w:rsidRPr="006209E6">
        <w:rPr>
          <w:szCs w:val="28"/>
        </w:rPr>
        <w:t>по социально-экономическому развитию и оздоровлению муниципальных финансов поселений</w:t>
      </w:r>
      <w:r w:rsidR="006012AE">
        <w:rPr>
          <w:szCs w:val="28"/>
        </w:rPr>
        <w:t>, заключаемых финансовыми органами муниципальных районов с главами местных администраций (руководителями исполнительно-распорядительных органов) поселений</w:t>
      </w:r>
    </w:p>
    <w:p w:rsidR="003A36E8" w:rsidRPr="00257588" w:rsidRDefault="003A36E8" w:rsidP="00BF271F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67328D" w:rsidP="00BF271F">
      <w:pPr>
        <w:ind w:firstLine="709"/>
        <w:jc w:val="both"/>
        <w:rPr>
          <w:color w:val="000000"/>
          <w:spacing w:val="-1"/>
          <w:szCs w:val="28"/>
        </w:rPr>
      </w:pPr>
      <w:r w:rsidRPr="00137EA7">
        <w:rPr>
          <w:szCs w:val="28"/>
        </w:rPr>
        <w:t xml:space="preserve">В соответствии </w:t>
      </w:r>
      <w:r w:rsidR="00352B3F" w:rsidRPr="00137EA7">
        <w:rPr>
          <w:szCs w:val="28"/>
        </w:rPr>
        <w:t xml:space="preserve">с </w:t>
      </w:r>
      <w:r w:rsidR="00A30917">
        <w:t>Бюджетным кодексом Российской Федерации,</w:t>
      </w:r>
      <w:r w:rsidR="00A30917">
        <w:rPr>
          <w:szCs w:val="28"/>
        </w:rPr>
        <w:t xml:space="preserve"> </w:t>
      </w:r>
      <w:r w:rsidR="00141F73">
        <w:rPr>
          <w:szCs w:val="28"/>
        </w:rPr>
        <w:t>постановлением Правительства Российской Федерации от 3</w:t>
      </w:r>
      <w:r w:rsidR="00A45528">
        <w:rPr>
          <w:szCs w:val="28"/>
        </w:rPr>
        <w:t>1</w:t>
      </w:r>
      <w:r w:rsidR="00141F73">
        <w:rPr>
          <w:szCs w:val="28"/>
        </w:rPr>
        <w:t xml:space="preserve"> декабря 201</w:t>
      </w:r>
      <w:r w:rsidR="00A45528">
        <w:rPr>
          <w:szCs w:val="28"/>
        </w:rPr>
        <w:t>9</w:t>
      </w:r>
      <w:r w:rsidR="00141F73">
        <w:rPr>
          <w:szCs w:val="28"/>
        </w:rPr>
        <w:t xml:space="preserve"> года № 1</w:t>
      </w:r>
      <w:r w:rsidR="00A45528">
        <w:rPr>
          <w:szCs w:val="28"/>
        </w:rPr>
        <w:t>950</w:t>
      </w:r>
      <w:r w:rsidR="00141F73">
        <w:rPr>
          <w:szCs w:val="28"/>
        </w:rPr>
        <w:t xml:space="preserve">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Федерации», </w:t>
      </w:r>
      <w:r w:rsidR="00352B3F" w:rsidRPr="00137EA7">
        <w:rPr>
          <w:szCs w:val="28"/>
        </w:rPr>
        <w:t xml:space="preserve">Законом Брянской области от </w:t>
      </w:r>
      <w:r w:rsidR="007D79E6">
        <w:rPr>
          <w:szCs w:val="28"/>
        </w:rPr>
        <w:t>2</w:t>
      </w:r>
      <w:r w:rsidR="00CC4A14">
        <w:rPr>
          <w:szCs w:val="28"/>
        </w:rPr>
        <w:t xml:space="preserve"> ноября </w:t>
      </w:r>
      <w:r w:rsidR="007D79E6" w:rsidRPr="00137EA7">
        <w:rPr>
          <w:szCs w:val="28"/>
        </w:rPr>
        <w:t>20</w:t>
      </w:r>
      <w:r w:rsidR="007D79E6">
        <w:rPr>
          <w:szCs w:val="28"/>
        </w:rPr>
        <w:t>16</w:t>
      </w:r>
      <w:r w:rsidR="007D79E6" w:rsidRPr="00137EA7">
        <w:rPr>
          <w:szCs w:val="28"/>
        </w:rPr>
        <w:t xml:space="preserve"> </w:t>
      </w:r>
      <w:r w:rsidR="00CC4A14">
        <w:rPr>
          <w:szCs w:val="28"/>
        </w:rPr>
        <w:t xml:space="preserve">года </w:t>
      </w:r>
      <w:r w:rsidR="007D79E6" w:rsidRPr="00137EA7">
        <w:rPr>
          <w:szCs w:val="28"/>
        </w:rPr>
        <w:t xml:space="preserve">№ </w:t>
      </w:r>
      <w:r w:rsidR="007D79E6">
        <w:rPr>
          <w:szCs w:val="28"/>
        </w:rPr>
        <w:t>89</w:t>
      </w:r>
      <w:r w:rsidR="007D79E6" w:rsidRPr="00137EA7">
        <w:rPr>
          <w:szCs w:val="28"/>
        </w:rPr>
        <w:t>-З «О</w:t>
      </w:r>
      <w:r w:rsidR="00E00EBD">
        <w:rPr>
          <w:szCs w:val="28"/>
        </w:rPr>
        <w:t xml:space="preserve"> </w:t>
      </w:r>
      <w:r w:rsidR="007D79E6" w:rsidRPr="006C64A6">
        <w:rPr>
          <w:szCs w:val="28"/>
        </w:rPr>
        <w:t xml:space="preserve">межбюджетных отношениях в Брянской области»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BF271F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BF271F">
      <w:pPr>
        <w:ind w:right="-452" w:firstLine="480"/>
        <w:jc w:val="both"/>
        <w:rPr>
          <w:szCs w:val="28"/>
        </w:rPr>
      </w:pPr>
    </w:p>
    <w:p w:rsidR="003F4127" w:rsidRPr="003F4127" w:rsidRDefault="00677EDA" w:rsidP="00BF271F">
      <w:pPr>
        <w:pStyle w:val="af2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ind w:left="0" w:right="-1" w:firstLine="709"/>
        <w:jc w:val="both"/>
        <w:rPr>
          <w:color w:val="000000"/>
          <w:spacing w:val="-3"/>
          <w:szCs w:val="28"/>
        </w:rPr>
      </w:pPr>
      <w:r w:rsidRPr="00677EDA">
        <w:rPr>
          <w:color w:val="000000"/>
          <w:spacing w:val="-1"/>
          <w:szCs w:val="28"/>
        </w:rPr>
        <w:t xml:space="preserve">Утвердить </w:t>
      </w:r>
      <w:r w:rsidR="003F4127">
        <w:rPr>
          <w:color w:val="000000"/>
          <w:spacing w:val="-1"/>
          <w:szCs w:val="28"/>
        </w:rPr>
        <w:t>прилагаемые:</w:t>
      </w:r>
    </w:p>
    <w:p w:rsidR="006012AE" w:rsidRDefault="003F4127" w:rsidP="00BF271F">
      <w:pPr>
        <w:shd w:val="clear" w:color="auto" w:fill="FFFFFF"/>
        <w:tabs>
          <w:tab w:val="left" w:pos="851"/>
          <w:tab w:val="left" w:pos="1134"/>
        </w:tabs>
        <w:ind w:right="-1"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>П</w:t>
      </w:r>
      <w:r w:rsidR="00677EDA" w:rsidRPr="003F4127">
        <w:rPr>
          <w:color w:val="000000"/>
          <w:spacing w:val="-1"/>
          <w:szCs w:val="28"/>
        </w:rPr>
        <w:t>орядок</w:t>
      </w:r>
      <w:r w:rsidR="00677EDA" w:rsidRPr="003F4127">
        <w:rPr>
          <w:szCs w:val="28"/>
        </w:rPr>
        <w:t xml:space="preserve"> заключения соглашений, предусматривающих меры по социально-экономическому развитию и оздоровлению муниципальных финансов поселений</w:t>
      </w:r>
      <w:r w:rsidR="006012AE">
        <w:rPr>
          <w:szCs w:val="28"/>
        </w:rPr>
        <w:t>, между финансовыми органами муниципальных районов и главами местных администраций (руководителями исполнительно-распорядительных органов) поселений;</w:t>
      </w:r>
    </w:p>
    <w:p w:rsidR="00EA16C0" w:rsidRPr="003F4127" w:rsidRDefault="003F4127" w:rsidP="00BF271F">
      <w:pPr>
        <w:shd w:val="clear" w:color="auto" w:fill="FFFFFF"/>
        <w:tabs>
          <w:tab w:val="left" w:pos="851"/>
          <w:tab w:val="left" w:pos="1134"/>
        </w:tabs>
        <w:ind w:right="-1" w:firstLine="709"/>
        <w:jc w:val="both"/>
        <w:rPr>
          <w:color w:val="000000"/>
          <w:spacing w:val="-3"/>
          <w:szCs w:val="28"/>
        </w:rPr>
      </w:pPr>
      <w:r>
        <w:rPr>
          <w:szCs w:val="28"/>
        </w:rPr>
        <w:t>П</w:t>
      </w:r>
      <w:r w:rsidR="00677EDA" w:rsidRPr="003F4127">
        <w:rPr>
          <w:szCs w:val="28"/>
        </w:rPr>
        <w:t>еречень существенных условий и обя</w:t>
      </w:r>
      <w:r w:rsidR="00EA16C0" w:rsidRPr="003F4127">
        <w:rPr>
          <w:szCs w:val="28"/>
        </w:rPr>
        <w:t>зательств поселени</w:t>
      </w:r>
      <w:r w:rsidR="006012AE">
        <w:rPr>
          <w:szCs w:val="28"/>
        </w:rPr>
        <w:t>й</w:t>
      </w:r>
      <w:r w:rsidR="00EA16C0" w:rsidRPr="003F4127">
        <w:rPr>
          <w:szCs w:val="28"/>
        </w:rPr>
        <w:t>, являющ</w:t>
      </w:r>
      <w:r w:rsidR="006012AE">
        <w:rPr>
          <w:szCs w:val="28"/>
        </w:rPr>
        <w:t>их</w:t>
      </w:r>
      <w:r w:rsidR="00EA16C0" w:rsidRPr="003F4127">
        <w:rPr>
          <w:szCs w:val="28"/>
        </w:rPr>
        <w:t>ся получател</w:t>
      </w:r>
      <w:r w:rsidR="006012AE">
        <w:rPr>
          <w:szCs w:val="28"/>
        </w:rPr>
        <w:t>я</w:t>
      </w:r>
      <w:r w:rsidR="00EA16C0" w:rsidRPr="003F4127">
        <w:rPr>
          <w:szCs w:val="28"/>
        </w:rPr>
        <w:t>м</w:t>
      </w:r>
      <w:r w:rsidR="006012AE">
        <w:rPr>
          <w:szCs w:val="28"/>
        </w:rPr>
        <w:t>и</w:t>
      </w:r>
      <w:r w:rsidR="00EA16C0" w:rsidRPr="003F4127">
        <w:rPr>
          <w:szCs w:val="28"/>
        </w:rPr>
        <w:t xml:space="preserve"> дотаций</w:t>
      </w:r>
      <w:r w:rsidR="006012AE">
        <w:rPr>
          <w:szCs w:val="28"/>
        </w:rPr>
        <w:t xml:space="preserve"> из бюджетов муниципальных районов</w:t>
      </w:r>
      <w:r w:rsidR="00EA16C0" w:rsidRPr="003F4127">
        <w:rPr>
          <w:szCs w:val="28"/>
        </w:rPr>
        <w:t>, подлежащих включению в соглашени</w:t>
      </w:r>
      <w:r w:rsidR="006012AE">
        <w:rPr>
          <w:szCs w:val="28"/>
        </w:rPr>
        <w:t>я</w:t>
      </w:r>
      <w:r w:rsidR="00EA16C0" w:rsidRPr="003F4127">
        <w:rPr>
          <w:szCs w:val="28"/>
        </w:rPr>
        <w:t xml:space="preserve"> о мерах по социально-экономическому развитию и оздоровлению муниципальных финансов поселений.</w:t>
      </w:r>
    </w:p>
    <w:p w:rsidR="00543266" w:rsidRPr="007C23F5" w:rsidRDefault="00543266" w:rsidP="00BF271F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r w:rsidRPr="00E00EBD">
        <w:rPr>
          <w:color w:val="000000"/>
          <w:spacing w:val="-3"/>
          <w:szCs w:val="28"/>
        </w:rPr>
        <w:t>Опубликовать</w:t>
      </w:r>
      <w:r w:rsidRPr="007C23F5">
        <w:rPr>
          <w:color w:val="000000"/>
          <w:spacing w:val="-3"/>
          <w:szCs w:val="28"/>
        </w:rPr>
        <w:t xml:space="preserve"> настоящее постановление на </w:t>
      </w:r>
      <w:proofErr w:type="gramStart"/>
      <w:r w:rsidRPr="007C23F5">
        <w:rPr>
          <w:color w:val="000000"/>
          <w:spacing w:val="-3"/>
          <w:szCs w:val="28"/>
        </w:rPr>
        <w:t>официальном</w:t>
      </w:r>
      <w:proofErr w:type="gramEnd"/>
      <w:r w:rsidRPr="007C23F5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14" w:history="1">
        <w:r w:rsidRPr="007C23F5">
          <w:rPr>
            <w:rStyle w:val="ae"/>
            <w:spacing w:val="-3"/>
            <w:szCs w:val="28"/>
          </w:rPr>
          <w:t>www.pravo.gov.ru</w:t>
        </w:r>
      </w:hyperlink>
      <w:r w:rsidRPr="007C23F5">
        <w:rPr>
          <w:color w:val="000000"/>
          <w:spacing w:val="-3"/>
          <w:szCs w:val="28"/>
        </w:rPr>
        <w:t>.</w:t>
      </w:r>
    </w:p>
    <w:p w:rsidR="00DA643C" w:rsidRPr="007C23F5" w:rsidRDefault="00DA643C" w:rsidP="00BF271F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ind w:left="0" w:right="-1" w:firstLine="709"/>
        <w:jc w:val="both"/>
        <w:rPr>
          <w:snapToGrid w:val="0"/>
          <w:szCs w:val="28"/>
        </w:rPr>
      </w:pPr>
      <w:r w:rsidRPr="007C23F5">
        <w:rPr>
          <w:szCs w:val="28"/>
        </w:rPr>
        <w:t xml:space="preserve">Настоящее постановление </w:t>
      </w:r>
      <w:r w:rsidR="00742BC5" w:rsidRPr="007C23F5">
        <w:rPr>
          <w:szCs w:val="28"/>
        </w:rPr>
        <w:t>вступает в силу с момента</w:t>
      </w:r>
      <w:r w:rsidRPr="007C23F5">
        <w:rPr>
          <w:szCs w:val="28"/>
        </w:rPr>
        <w:t xml:space="preserve"> официально</w:t>
      </w:r>
      <w:r w:rsidR="00742BC5" w:rsidRPr="007C23F5">
        <w:rPr>
          <w:szCs w:val="28"/>
        </w:rPr>
        <w:t xml:space="preserve">го </w:t>
      </w:r>
      <w:r w:rsidRPr="007C23F5">
        <w:rPr>
          <w:szCs w:val="28"/>
        </w:rPr>
        <w:t>опубликовани</w:t>
      </w:r>
      <w:r w:rsidR="00742BC5" w:rsidRPr="007C23F5">
        <w:rPr>
          <w:szCs w:val="28"/>
        </w:rPr>
        <w:t>я</w:t>
      </w:r>
      <w:r w:rsidRPr="007C23F5">
        <w:rPr>
          <w:szCs w:val="28"/>
        </w:rPr>
        <w:t xml:space="preserve"> и распространяется на правоотношения, возникшие с </w:t>
      </w:r>
      <w:r w:rsidR="00742BC5" w:rsidRPr="007C23F5">
        <w:rPr>
          <w:szCs w:val="28"/>
        </w:rPr>
        <w:t>1</w:t>
      </w:r>
      <w:r w:rsidRPr="007C23F5">
        <w:rPr>
          <w:szCs w:val="28"/>
        </w:rPr>
        <w:t xml:space="preserve"> </w:t>
      </w:r>
      <w:r w:rsidR="00742BC5" w:rsidRPr="007C23F5">
        <w:rPr>
          <w:szCs w:val="28"/>
        </w:rPr>
        <w:t>января</w:t>
      </w:r>
      <w:r w:rsidRPr="007C23F5">
        <w:rPr>
          <w:szCs w:val="28"/>
        </w:rPr>
        <w:t xml:space="preserve"> 20</w:t>
      </w:r>
      <w:r w:rsidR="00EF0EFE">
        <w:rPr>
          <w:szCs w:val="28"/>
        </w:rPr>
        <w:t>20</w:t>
      </w:r>
      <w:r w:rsidRPr="007C23F5">
        <w:rPr>
          <w:szCs w:val="28"/>
        </w:rPr>
        <w:t xml:space="preserve"> года.</w:t>
      </w:r>
    </w:p>
    <w:p w:rsidR="00D612AA" w:rsidRPr="00E74E0F" w:rsidRDefault="00D612AA" w:rsidP="00BF271F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ind w:left="0" w:right="-1" w:firstLine="709"/>
        <w:jc w:val="both"/>
        <w:rPr>
          <w:color w:val="000000"/>
          <w:spacing w:val="-3"/>
          <w:szCs w:val="28"/>
        </w:rPr>
      </w:pPr>
      <w:proofErr w:type="gramStart"/>
      <w:r w:rsidRPr="00E74E0F">
        <w:rPr>
          <w:bCs/>
          <w:szCs w:val="28"/>
        </w:rPr>
        <w:t>Контроль за</w:t>
      </w:r>
      <w:proofErr w:type="gramEnd"/>
      <w:r w:rsidRPr="00E74E0F">
        <w:rPr>
          <w:bCs/>
          <w:szCs w:val="28"/>
        </w:rPr>
        <w:t xml:space="preserve"> исполнением данного постановления возложить </w:t>
      </w:r>
      <w:r w:rsidR="000157DC" w:rsidRPr="00E74E0F">
        <w:rPr>
          <w:szCs w:val="28"/>
        </w:rPr>
        <w:t>на</w:t>
      </w:r>
      <w:r w:rsidR="001C222F" w:rsidRPr="00E74E0F">
        <w:rPr>
          <w:szCs w:val="28"/>
        </w:rPr>
        <w:t xml:space="preserve"> </w:t>
      </w:r>
      <w:r w:rsidR="001C222F" w:rsidRPr="00E74E0F">
        <w:rPr>
          <w:bCs/>
          <w:szCs w:val="28"/>
        </w:rPr>
        <w:t xml:space="preserve">заместителя Губернатора Брянской области </w:t>
      </w:r>
      <w:proofErr w:type="spellStart"/>
      <w:r w:rsidR="001C222F" w:rsidRPr="00E74E0F">
        <w:rPr>
          <w:bCs/>
          <w:szCs w:val="28"/>
        </w:rPr>
        <w:t>Петушкову</w:t>
      </w:r>
      <w:proofErr w:type="spellEnd"/>
      <w:r w:rsidR="001C222F" w:rsidRPr="00E74E0F">
        <w:rPr>
          <w:bCs/>
          <w:szCs w:val="28"/>
        </w:rPr>
        <w:t xml:space="preserve"> </w:t>
      </w:r>
      <w:proofErr w:type="spellStart"/>
      <w:r w:rsidR="001C222F" w:rsidRPr="00E74E0F">
        <w:rPr>
          <w:bCs/>
          <w:szCs w:val="28"/>
        </w:rPr>
        <w:t>Г.В</w:t>
      </w:r>
      <w:proofErr w:type="spellEnd"/>
      <w:r w:rsidR="001C222F" w:rsidRPr="00E74E0F">
        <w:rPr>
          <w:bCs/>
          <w:szCs w:val="28"/>
        </w:rPr>
        <w:t>.</w:t>
      </w:r>
      <w:r w:rsidR="00E74E0F" w:rsidRPr="00E74E0F">
        <w:rPr>
          <w:bCs/>
          <w:szCs w:val="28"/>
        </w:rPr>
        <w:t xml:space="preserve"> </w:t>
      </w:r>
    </w:p>
    <w:p w:rsidR="00D612AA" w:rsidRDefault="00D612AA" w:rsidP="00BF271F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3"/>
          <w:szCs w:val="28"/>
        </w:rPr>
      </w:pPr>
    </w:p>
    <w:p w:rsidR="00E74E0F" w:rsidRDefault="00E74E0F" w:rsidP="00BF271F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3"/>
          <w:szCs w:val="28"/>
        </w:rPr>
      </w:pPr>
    </w:p>
    <w:p w:rsidR="00E74E0F" w:rsidRDefault="00BE2039" w:rsidP="00E74E0F">
      <w:pPr>
        <w:shd w:val="clear" w:color="auto" w:fill="FFFFFF"/>
        <w:tabs>
          <w:tab w:val="left" w:pos="0"/>
          <w:tab w:val="left" w:pos="540"/>
        </w:tabs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proofErr w:type="spellStart"/>
      <w:r>
        <w:rPr>
          <w:color w:val="000000"/>
          <w:spacing w:val="-3"/>
          <w:szCs w:val="28"/>
        </w:rPr>
        <w:t>А.В</w:t>
      </w:r>
      <w:proofErr w:type="spellEnd"/>
      <w:r>
        <w:rPr>
          <w:color w:val="000000"/>
          <w:spacing w:val="-3"/>
          <w:szCs w:val="28"/>
        </w:rPr>
        <w:t>. Богомаз</w:t>
      </w:r>
      <w:r w:rsidR="00E74E0F">
        <w:rPr>
          <w:color w:val="000000"/>
          <w:spacing w:val="-3"/>
          <w:szCs w:val="28"/>
        </w:rPr>
        <w:br w:type="page"/>
      </w:r>
    </w:p>
    <w:p w:rsidR="00DE344A" w:rsidRPr="00BA76BD" w:rsidRDefault="00DE344A" w:rsidP="00BF271F">
      <w:pPr>
        <w:shd w:val="clear" w:color="auto" w:fill="FFFFFF"/>
        <w:tabs>
          <w:tab w:val="left" w:pos="0"/>
          <w:tab w:val="left" w:pos="540"/>
        </w:tabs>
        <w:jc w:val="both"/>
        <w:rPr>
          <w:color w:val="000000"/>
          <w:spacing w:val="-3"/>
          <w:szCs w:val="28"/>
        </w:rPr>
      </w:pPr>
    </w:p>
    <w:p w:rsidR="007C49F7" w:rsidRDefault="007C49F7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Вице – губернатор</w:t>
      </w:r>
    </w:p>
    <w:p w:rsidR="007C49F7" w:rsidRDefault="007C49F7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Брянской области                                                                            А.Г. Резунов</w:t>
      </w:r>
    </w:p>
    <w:p w:rsidR="007C49F7" w:rsidRDefault="007C49F7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7C49F7" w:rsidRDefault="007C49F7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7C49F7" w:rsidRDefault="007C49F7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5139E0" w:rsidRDefault="000157DC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5139E0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="005139E0">
        <w:rPr>
          <w:color w:val="000000"/>
          <w:spacing w:val="-1"/>
          <w:szCs w:val="28"/>
        </w:rPr>
        <w:t xml:space="preserve"> Губернатора </w:t>
      </w:r>
    </w:p>
    <w:p w:rsidR="005139E0" w:rsidRDefault="005139E0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</w:t>
      </w:r>
      <w:r w:rsidR="00DB02BB">
        <w:rPr>
          <w:color w:val="000000"/>
          <w:spacing w:val="-1"/>
          <w:szCs w:val="28"/>
        </w:rPr>
        <w:t xml:space="preserve">       </w:t>
      </w:r>
      <w:r>
        <w:rPr>
          <w:color w:val="000000"/>
          <w:spacing w:val="-1"/>
          <w:szCs w:val="28"/>
        </w:rPr>
        <w:t xml:space="preserve">                    </w:t>
      </w:r>
      <w:r w:rsidR="000157DC">
        <w:rPr>
          <w:color w:val="000000"/>
          <w:spacing w:val="-1"/>
          <w:szCs w:val="28"/>
        </w:rPr>
        <w:t xml:space="preserve">Ю.В. </w:t>
      </w:r>
      <w:r w:rsidR="000157DC" w:rsidRPr="00A1468D">
        <w:rPr>
          <w:color w:val="000000"/>
          <w:spacing w:val="-1"/>
          <w:szCs w:val="28"/>
        </w:rPr>
        <w:t>Филипенко</w:t>
      </w: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6E70B6" w:rsidRDefault="00BA7D59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6E70B6" w:rsidRPr="001D3BF1">
        <w:rPr>
          <w:color w:val="000000"/>
          <w:spacing w:val="-1"/>
          <w:szCs w:val="28"/>
        </w:rPr>
        <w:t>аместител</w:t>
      </w:r>
      <w:r w:rsidR="006E70B6">
        <w:rPr>
          <w:color w:val="000000"/>
          <w:spacing w:val="-1"/>
          <w:szCs w:val="28"/>
        </w:rPr>
        <w:t>ь</w:t>
      </w:r>
      <w:r w:rsidR="006E70B6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1C222F" w:rsidRDefault="006E70B6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</w:t>
      </w:r>
      <w:r w:rsidR="00BA7D59">
        <w:rPr>
          <w:color w:val="000000"/>
          <w:spacing w:val="-1"/>
          <w:szCs w:val="28"/>
        </w:rPr>
        <w:t xml:space="preserve">            Г.В. Петушкова</w:t>
      </w: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1C222F" w:rsidRDefault="001C222F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270A6E" w:rsidRDefault="00270A6E" w:rsidP="00BF271F">
      <w:pPr>
        <w:rPr>
          <w:color w:val="000000"/>
          <w:spacing w:val="-1"/>
          <w:szCs w:val="28"/>
        </w:rPr>
      </w:pPr>
    </w:p>
    <w:p w:rsidR="00040BF4" w:rsidRDefault="00DB02BB" w:rsidP="00BF271F">
      <w:pPr>
        <w:rPr>
          <w:szCs w:val="28"/>
        </w:rPr>
      </w:pPr>
      <w:r>
        <w:rPr>
          <w:color w:val="000000"/>
          <w:spacing w:val="-1"/>
          <w:szCs w:val="28"/>
        </w:rPr>
        <w:t>Н</w:t>
      </w:r>
      <w:r w:rsidR="00040BF4">
        <w:rPr>
          <w:color w:val="000000"/>
          <w:spacing w:val="-1"/>
          <w:szCs w:val="28"/>
        </w:rPr>
        <w:t xml:space="preserve">ачальник отдела делопроизводства              </w:t>
      </w:r>
      <w:r>
        <w:rPr>
          <w:color w:val="000000"/>
          <w:spacing w:val="-1"/>
          <w:szCs w:val="28"/>
        </w:rPr>
        <w:t xml:space="preserve">                             </w:t>
      </w:r>
      <w:r w:rsidR="00040BF4">
        <w:rPr>
          <w:color w:val="000000"/>
          <w:spacing w:val="-1"/>
          <w:szCs w:val="28"/>
        </w:rPr>
        <w:t xml:space="preserve">  </w:t>
      </w:r>
      <w:r w:rsidR="00BA7D59">
        <w:rPr>
          <w:color w:val="000000"/>
          <w:spacing w:val="-1"/>
          <w:szCs w:val="28"/>
        </w:rPr>
        <w:t>Н.</w:t>
      </w:r>
      <w:r w:rsidR="007C49F7">
        <w:rPr>
          <w:color w:val="000000"/>
          <w:spacing w:val="-1"/>
          <w:szCs w:val="28"/>
        </w:rPr>
        <w:t>В</w:t>
      </w:r>
      <w:r w:rsidR="00BA7D59" w:rsidRPr="007C49F7">
        <w:rPr>
          <w:color w:val="000000"/>
          <w:spacing w:val="-1"/>
          <w:szCs w:val="28"/>
        </w:rPr>
        <w:t>.</w:t>
      </w:r>
      <w:r w:rsidR="00BA7D59">
        <w:rPr>
          <w:color w:val="000000"/>
          <w:spacing w:val="-1"/>
          <w:szCs w:val="28"/>
        </w:rPr>
        <w:t xml:space="preserve"> Митрошина</w:t>
      </w: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rPr>
          <w:szCs w:val="28"/>
        </w:rPr>
      </w:pPr>
    </w:p>
    <w:p w:rsidR="00DE344A" w:rsidRDefault="00DE344A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4"/>
          <w:szCs w:val="24"/>
        </w:rPr>
      </w:pPr>
    </w:p>
    <w:p w:rsidR="00DE344A" w:rsidRPr="00115ED1" w:rsidRDefault="00DE344A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4"/>
          <w:szCs w:val="24"/>
        </w:rPr>
      </w:pPr>
    </w:p>
    <w:p w:rsidR="00270A6E" w:rsidRDefault="00270A6E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DE344A" w:rsidRDefault="00E51502" w:rsidP="00BF271F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433783" w:rsidRDefault="00433783" w:rsidP="00BF271F">
      <w:r>
        <w:br w:type="page"/>
      </w:r>
    </w:p>
    <w:p w:rsidR="003F4127" w:rsidRDefault="003F4127" w:rsidP="00BF271F">
      <w:pPr>
        <w:autoSpaceDE w:val="0"/>
        <w:autoSpaceDN w:val="0"/>
        <w:adjustRightInd w:val="0"/>
        <w:ind w:firstLine="7088"/>
      </w:pPr>
      <w:r>
        <w:t>Утвержден</w:t>
      </w:r>
    </w:p>
    <w:p w:rsidR="003F4127" w:rsidRDefault="00EA16C0" w:rsidP="00BF271F">
      <w:pPr>
        <w:autoSpaceDE w:val="0"/>
        <w:autoSpaceDN w:val="0"/>
        <w:adjustRightInd w:val="0"/>
        <w:ind w:firstLine="5670"/>
      </w:pPr>
      <w:r w:rsidRPr="00EA16C0">
        <w:t xml:space="preserve"> </w:t>
      </w:r>
      <w:r w:rsidR="003F4127">
        <w:t>п</w:t>
      </w:r>
      <w:r w:rsidRPr="00EA16C0">
        <w:t>остановлени</w:t>
      </w:r>
      <w:r w:rsidR="003F4127">
        <w:t xml:space="preserve">ем </w:t>
      </w:r>
      <w:r w:rsidRPr="00EA16C0">
        <w:t xml:space="preserve">Правительства </w:t>
      </w:r>
    </w:p>
    <w:p w:rsidR="00EA16C0" w:rsidRPr="00EA16C0" w:rsidRDefault="003F4127" w:rsidP="00BF271F">
      <w:pPr>
        <w:autoSpaceDE w:val="0"/>
        <w:autoSpaceDN w:val="0"/>
        <w:adjustRightInd w:val="0"/>
        <w:ind w:firstLine="5670"/>
      </w:pPr>
      <w:r>
        <w:t xml:space="preserve"> </w:t>
      </w:r>
      <w:r w:rsidR="00EA16C0" w:rsidRPr="00EA16C0">
        <w:t>Брянской области</w:t>
      </w:r>
    </w:p>
    <w:p w:rsidR="00EA16C0" w:rsidRPr="00EA16C0" w:rsidRDefault="003F4127" w:rsidP="00BF271F">
      <w:pPr>
        <w:autoSpaceDE w:val="0"/>
        <w:autoSpaceDN w:val="0"/>
        <w:adjustRightInd w:val="0"/>
        <w:ind w:firstLine="5670"/>
      </w:pPr>
      <w:r>
        <w:t xml:space="preserve"> </w:t>
      </w:r>
      <w:r w:rsidR="00EA16C0" w:rsidRPr="00EA16C0">
        <w:t>от               20</w:t>
      </w:r>
      <w:r w:rsidR="00E74E0F">
        <w:t>20</w:t>
      </w:r>
      <w:r w:rsidR="00EA16C0" w:rsidRPr="00EA16C0">
        <w:t xml:space="preserve"> года №   </w:t>
      </w:r>
    </w:p>
    <w:p w:rsidR="003F4127" w:rsidRDefault="003F4127" w:rsidP="00BF271F">
      <w:pPr>
        <w:ind w:firstLine="709"/>
        <w:jc w:val="center"/>
        <w:rPr>
          <w:color w:val="000000"/>
          <w:spacing w:val="-1"/>
          <w:szCs w:val="28"/>
        </w:rPr>
      </w:pPr>
    </w:p>
    <w:p w:rsidR="00BF271F" w:rsidRDefault="00BF271F" w:rsidP="00BF271F">
      <w:pPr>
        <w:ind w:firstLine="709"/>
        <w:jc w:val="center"/>
        <w:rPr>
          <w:szCs w:val="28"/>
        </w:rPr>
      </w:pPr>
      <w:r>
        <w:rPr>
          <w:color w:val="000000"/>
          <w:spacing w:val="-1"/>
          <w:szCs w:val="28"/>
        </w:rPr>
        <w:t>П</w:t>
      </w:r>
      <w:r w:rsidRPr="003F4127">
        <w:rPr>
          <w:color w:val="000000"/>
          <w:spacing w:val="-1"/>
          <w:szCs w:val="28"/>
        </w:rPr>
        <w:t>орядок</w:t>
      </w:r>
      <w:r w:rsidRPr="003F4127">
        <w:rPr>
          <w:szCs w:val="28"/>
        </w:rPr>
        <w:t xml:space="preserve"> </w:t>
      </w:r>
    </w:p>
    <w:p w:rsidR="00EA16C0" w:rsidRDefault="00BF271F" w:rsidP="00BF271F">
      <w:pPr>
        <w:ind w:firstLine="709"/>
        <w:jc w:val="center"/>
        <w:rPr>
          <w:szCs w:val="28"/>
        </w:rPr>
      </w:pPr>
      <w:r w:rsidRPr="003F4127">
        <w:rPr>
          <w:szCs w:val="28"/>
        </w:rPr>
        <w:t>заключения соглашений, предусматривающих меры по социально-экономическому развитию и оздоровлению муниципальных финансов поселений</w:t>
      </w:r>
      <w:r>
        <w:rPr>
          <w:szCs w:val="28"/>
        </w:rPr>
        <w:t xml:space="preserve">, между финансовыми органами муниципальных районов </w:t>
      </w:r>
      <w:r>
        <w:rPr>
          <w:szCs w:val="28"/>
        </w:rPr>
        <w:br/>
        <w:t>и главами местных администраций (руководителями исполнительно-распорядительных органов) поселений</w:t>
      </w:r>
    </w:p>
    <w:p w:rsidR="00BF271F" w:rsidRPr="00EA16C0" w:rsidRDefault="00BF271F" w:rsidP="00BF271F">
      <w:pPr>
        <w:ind w:firstLine="709"/>
        <w:jc w:val="center"/>
      </w:pPr>
    </w:p>
    <w:p w:rsidR="00BF271F" w:rsidRPr="00BF271F" w:rsidRDefault="008F32F7" w:rsidP="00BF271F">
      <w:pPr>
        <w:pStyle w:val="af2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Настоящий Порядок </w:t>
      </w:r>
      <w:r w:rsidR="00BF271F">
        <w:t xml:space="preserve">определяет процедуру и сроки заключения </w:t>
      </w:r>
      <w:r w:rsidR="00BF271F" w:rsidRPr="003F4127">
        <w:rPr>
          <w:szCs w:val="28"/>
        </w:rPr>
        <w:t>соглашений, предусматривающих меры по социально-экономическому развитию и оздоровлению муниципальных финансов поселений</w:t>
      </w:r>
      <w:r w:rsidR="00BF271F">
        <w:rPr>
          <w:szCs w:val="28"/>
        </w:rPr>
        <w:t xml:space="preserve">, между финансовыми органами муниципальных районов </w:t>
      </w:r>
      <w:r w:rsidR="00BF271F">
        <w:rPr>
          <w:szCs w:val="28"/>
        </w:rPr>
        <w:br/>
        <w:t>и главами местных администраций (руководителями исполнительно-распорядительных органов) поселений.</w:t>
      </w:r>
    </w:p>
    <w:p w:rsidR="00EA16C0" w:rsidRPr="00EA16C0" w:rsidRDefault="00827CFA" w:rsidP="00BF271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С</w:t>
      </w:r>
      <w:r w:rsidR="00EA16C0" w:rsidRPr="00EA16C0">
        <w:t xml:space="preserve">оглашение подписывается </w:t>
      </w:r>
      <w:r w:rsidR="00BF271F">
        <w:rPr>
          <w:szCs w:val="28"/>
        </w:rPr>
        <w:t>главой местной администрации (руководителем исполнительно-распорядительного органа) поселения</w:t>
      </w:r>
      <w:r w:rsidR="00EA16C0" w:rsidRPr="00EA16C0">
        <w:t>, являющегося получателем дотации на выравнивание бюджетной обеспеченности</w:t>
      </w:r>
      <w:r>
        <w:t xml:space="preserve"> поселений,</w:t>
      </w:r>
      <w:r w:rsidR="00EA16C0" w:rsidRPr="00EA16C0">
        <w:t xml:space="preserve"> </w:t>
      </w:r>
      <w:r>
        <w:t>д</w:t>
      </w:r>
      <w:r w:rsidR="00EA16C0" w:rsidRPr="00EA16C0">
        <w:t>отации на поддержку мер по обеспечению сбалансированности бюджетов</w:t>
      </w:r>
      <w:r>
        <w:t xml:space="preserve"> поселений</w:t>
      </w:r>
      <w:r w:rsidR="00EA16C0" w:rsidRPr="00EA16C0">
        <w:t xml:space="preserve"> (далее - дотации), и представляется в </w:t>
      </w:r>
      <w:r w:rsidR="00BF271F">
        <w:t xml:space="preserve">финансовый орган </w:t>
      </w:r>
      <w:r>
        <w:t xml:space="preserve">муниципального района </w:t>
      </w:r>
      <w:r w:rsidR="00EA16C0" w:rsidRPr="00EA16C0">
        <w:t>до 15 февраля соответствующего года</w:t>
      </w:r>
      <w:r>
        <w:t>. С</w:t>
      </w:r>
      <w:r w:rsidR="00EA16C0" w:rsidRPr="00EA16C0">
        <w:t xml:space="preserve">оглашение подписывается </w:t>
      </w:r>
      <w:r w:rsidRPr="00EA16C0">
        <w:t xml:space="preserve">руководителем </w:t>
      </w:r>
      <w:r w:rsidR="00BF271F">
        <w:t xml:space="preserve">финансового </w:t>
      </w:r>
      <w:r w:rsidR="00650408">
        <w:t xml:space="preserve">органа </w:t>
      </w:r>
      <w:r>
        <w:t>муниципального района</w:t>
      </w:r>
      <w:r w:rsidR="00650408">
        <w:t>, согласовывается руководителем администрации муниципального района</w:t>
      </w:r>
      <w:r>
        <w:t xml:space="preserve"> </w:t>
      </w:r>
      <w:r w:rsidR="00EA16C0" w:rsidRPr="00EA16C0">
        <w:t>не позднее 1 марта соответствующего года.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2. Соглашение не заключается в случае направления </w:t>
      </w:r>
      <w:r w:rsidR="00650408">
        <w:rPr>
          <w:szCs w:val="28"/>
        </w:rPr>
        <w:t>главой местной администрации (руководителем исполнительно-распорядительного органа) поселения</w:t>
      </w:r>
      <w:r w:rsidR="00827CFA" w:rsidRPr="00EA16C0">
        <w:t xml:space="preserve"> </w:t>
      </w:r>
      <w:r w:rsidR="00827CFA">
        <w:t xml:space="preserve">в </w:t>
      </w:r>
      <w:r w:rsidR="00650408">
        <w:t>финансовый орган</w:t>
      </w:r>
      <w:r w:rsidRPr="00EA16C0">
        <w:t xml:space="preserve"> муниципального района официального отказа от получения </w:t>
      </w:r>
      <w:r w:rsidR="00650408">
        <w:t xml:space="preserve">дотаций </w:t>
      </w:r>
      <w:r w:rsidRPr="00EA16C0">
        <w:t xml:space="preserve">в </w:t>
      </w:r>
      <w:r w:rsidR="00650408">
        <w:t>соответствующем финансовом году</w:t>
      </w:r>
      <w:r w:rsidRPr="00EA16C0">
        <w:t>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3. </w:t>
      </w:r>
      <w:r w:rsidR="00827CFA">
        <w:t>С</w:t>
      </w:r>
      <w:r w:rsidRPr="00EA16C0">
        <w:t>оглашение должно предусматривать:</w:t>
      </w:r>
    </w:p>
    <w:p w:rsidR="00EA16C0" w:rsidRPr="00EA16C0" w:rsidRDefault="00827CFA" w:rsidP="00BF271F">
      <w:pPr>
        <w:autoSpaceDE w:val="0"/>
        <w:autoSpaceDN w:val="0"/>
        <w:adjustRightInd w:val="0"/>
        <w:ind w:firstLine="709"/>
        <w:jc w:val="both"/>
      </w:pPr>
      <w:r>
        <w:t>о</w:t>
      </w:r>
      <w:r w:rsidR="00EA16C0" w:rsidRPr="00EA16C0">
        <w:t>бязательства</w:t>
      </w:r>
      <w:r>
        <w:t xml:space="preserve"> поселения</w:t>
      </w:r>
      <w:r w:rsidR="00EA16C0" w:rsidRPr="00EA16C0">
        <w:t xml:space="preserve">, являющегося получателем дотаций, по </w:t>
      </w:r>
      <w:hyperlink w:anchor="Par59" w:history="1">
        <w:r w:rsidR="00EA16C0" w:rsidRPr="00EA16C0">
          <w:rPr>
            <w:color w:val="0000FF"/>
          </w:rPr>
          <w:t>перечню</w:t>
        </w:r>
      </w:hyperlink>
      <w:r>
        <w:rPr>
          <w:color w:val="0000FF"/>
        </w:rPr>
        <w:t>, утвержденному</w:t>
      </w:r>
      <w:r w:rsidR="00EA16C0" w:rsidRPr="00EA16C0">
        <w:t xml:space="preserve"> </w:t>
      </w:r>
      <w:r>
        <w:t>настоящи</w:t>
      </w:r>
      <w:r w:rsidR="00EA16C0" w:rsidRPr="00EA16C0">
        <w:t>м</w:t>
      </w:r>
      <w:r>
        <w:t xml:space="preserve"> </w:t>
      </w:r>
      <w:r w:rsidR="00730398">
        <w:t>п</w:t>
      </w:r>
      <w:r>
        <w:t>остановлением</w:t>
      </w:r>
      <w:r w:rsidR="00EA16C0" w:rsidRPr="00EA16C0">
        <w:t>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обязательства </w:t>
      </w:r>
      <w:r w:rsidR="00827CFA" w:rsidRPr="00EA16C0">
        <w:t>администрации</w:t>
      </w:r>
      <w:r w:rsidR="00827CFA">
        <w:t xml:space="preserve"> муниципального района</w:t>
      </w:r>
      <w:r w:rsidR="00827CFA" w:rsidRPr="00EA16C0">
        <w:t xml:space="preserve"> </w:t>
      </w:r>
      <w:r w:rsidRPr="00EA16C0">
        <w:t>рассматривать документы, представляемые руководителем администрации</w:t>
      </w:r>
      <w:r w:rsidR="00827CFA">
        <w:t xml:space="preserve"> поселения</w:t>
      </w:r>
      <w:r w:rsidRPr="00EA16C0">
        <w:t>, являющегося получателем дотаций, касающиеся обязательств</w:t>
      </w:r>
      <w:r w:rsidR="00827CFA">
        <w:t xml:space="preserve"> поселения</w:t>
      </w:r>
      <w:r w:rsidRPr="00EA16C0">
        <w:t>, возникших из соглашения, и готовить заключения на эти документы.</w:t>
      </w:r>
    </w:p>
    <w:p w:rsidR="00EA16C0" w:rsidRPr="00EA16C0" w:rsidRDefault="00650408" w:rsidP="00BF271F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Местная</w:t>
      </w:r>
      <w:proofErr w:type="gramEnd"/>
      <w:r w:rsidR="00EA16C0" w:rsidRPr="00EA16C0">
        <w:t xml:space="preserve"> администраци</w:t>
      </w:r>
      <w:r>
        <w:t>я</w:t>
      </w:r>
      <w:r w:rsidR="00827CFA">
        <w:t xml:space="preserve"> поселения</w:t>
      </w:r>
      <w:r w:rsidR="00EA16C0" w:rsidRPr="00EA16C0">
        <w:t>, являющегося получателем дотаций, направля</w:t>
      </w:r>
      <w:r>
        <w:t>ет</w:t>
      </w:r>
      <w:r w:rsidR="00EA16C0" w:rsidRPr="00EA16C0">
        <w:t xml:space="preserve"> в </w:t>
      </w:r>
      <w:r>
        <w:t>финансовый орган</w:t>
      </w:r>
      <w:r w:rsidRPr="00EA16C0">
        <w:t xml:space="preserve"> </w:t>
      </w:r>
      <w:r w:rsidR="00827CFA">
        <w:t>муниципального района</w:t>
      </w:r>
      <w:r w:rsidR="00827CFA" w:rsidRPr="00EA16C0">
        <w:t xml:space="preserve"> </w:t>
      </w:r>
      <w:r w:rsidR="00EA16C0" w:rsidRPr="00EA16C0">
        <w:t xml:space="preserve">ежеквартально до 20-го числа месяца, следующего за отчетным кварталом, начиная с апреля </w:t>
      </w:r>
      <w:r w:rsidR="00EA16C0" w:rsidRPr="00827CFA">
        <w:t>соответствующего</w:t>
      </w:r>
      <w:r w:rsidR="00EA16C0" w:rsidRPr="00EA16C0">
        <w:t xml:space="preserve"> года, отчет об исполнении обязательств</w:t>
      </w:r>
      <w:r w:rsidR="00827CFA">
        <w:t xml:space="preserve"> поселения</w:t>
      </w:r>
      <w:r w:rsidR="00EA16C0" w:rsidRPr="00EA16C0">
        <w:t xml:space="preserve">, предусмотренных </w:t>
      </w:r>
      <w:hyperlink w:anchor="Par59" w:history="1">
        <w:r w:rsidR="00827CFA" w:rsidRPr="00EA16C0">
          <w:rPr>
            <w:color w:val="0000FF"/>
          </w:rPr>
          <w:t>перечн</w:t>
        </w:r>
        <w:r w:rsidR="00827CFA">
          <w:rPr>
            <w:color w:val="0000FF"/>
          </w:rPr>
          <w:t>ем</w:t>
        </w:r>
      </w:hyperlink>
      <w:r w:rsidR="00827CFA">
        <w:rPr>
          <w:color w:val="0000FF"/>
        </w:rPr>
        <w:t>, утвержденным</w:t>
      </w:r>
      <w:r w:rsidR="00827CFA" w:rsidRPr="00EA16C0">
        <w:t xml:space="preserve"> </w:t>
      </w:r>
      <w:r w:rsidR="00827CFA">
        <w:t>настоящи</w:t>
      </w:r>
      <w:r w:rsidR="00827CFA" w:rsidRPr="00EA16C0">
        <w:t>м</w:t>
      </w:r>
      <w:r w:rsidR="00827CFA">
        <w:t xml:space="preserve"> </w:t>
      </w:r>
      <w:r w:rsidR="00730398">
        <w:t>п</w:t>
      </w:r>
      <w:r w:rsidR="00827CFA">
        <w:t>остановлением</w:t>
      </w:r>
      <w:r w:rsidR="00EA16C0" w:rsidRPr="00EA16C0">
        <w:t>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5. </w:t>
      </w:r>
      <w:r w:rsidR="00650408">
        <w:t>Финансовый орган</w:t>
      </w:r>
      <w:r w:rsidR="00827CFA">
        <w:t xml:space="preserve"> муниципального района</w:t>
      </w:r>
      <w:r w:rsidRPr="00EA16C0">
        <w:t xml:space="preserve"> осуществля</w:t>
      </w:r>
      <w:r w:rsidR="00B11699">
        <w:t>ет</w:t>
      </w:r>
      <w:r w:rsidRPr="00EA16C0">
        <w:t xml:space="preserve"> ежеквартально мониторинг исполнения </w:t>
      </w:r>
      <w:r w:rsidR="0016796E">
        <w:t xml:space="preserve">поселением </w:t>
      </w:r>
      <w:r w:rsidRPr="00EA16C0">
        <w:t xml:space="preserve">обязательств, предусмотренных </w:t>
      </w:r>
      <w:hyperlink w:anchor="Par91" w:history="1">
        <w:r w:rsidRPr="00CD3717">
          <w:rPr>
            <w:color w:val="0000FF"/>
          </w:rPr>
          <w:t>пунктом 3</w:t>
        </w:r>
      </w:hyperlink>
      <w:r w:rsidRPr="00EA16C0">
        <w:t xml:space="preserve"> </w:t>
      </w:r>
      <w:hyperlink w:anchor="Par59" w:history="1">
        <w:proofErr w:type="gramStart"/>
        <w:r w:rsidR="0016796E" w:rsidRPr="00EA16C0">
          <w:rPr>
            <w:color w:val="0000FF"/>
          </w:rPr>
          <w:t>перечн</w:t>
        </w:r>
      </w:hyperlink>
      <w:r w:rsidR="0016796E">
        <w:rPr>
          <w:color w:val="0000FF"/>
        </w:rPr>
        <w:t>я</w:t>
      </w:r>
      <w:proofErr w:type="gramEnd"/>
      <w:r w:rsidR="0016796E">
        <w:rPr>
          <w:color w:val="0000FF"/>
        </w:rPr>
        <w:t>, утвержденного</w:t>
      </w:r>
      <w:r w:rsidR="0016796E" w:rsidRPr="00EA16C0">
        <w:t xml:space="preserve"> </w:t>
      </w:r>
      <w:r w:rsidR="0016796E">
        <w:t>настоящи</w:t>
      </w:r>
      <w:r w:rsidR="0016796E" w:rsidRPr="00EA16C0">
        <w:t>м</w:t>
      </w:r>
      <w:r w:rsidR="0016796E">
        <w:t xml:space="preserve"> </w:t>
      </w:r>
      <w:r w:rsidR="00730398">
        <w:t>п</w:t>
      </w:r>
      <w:r w:rsidR="0016796E">
        <w:t>остановлением</w:t>
      </w:r>
      <w:r w:rsidRPr="00EA16C0">
        <w:t>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6. В случае невыполнения</w:t>
      </w:r>
      <w:r w:rsidR="0016796E">
        <w:t xml:space="preserve"> поселением</w:t>
      </w:r>
      <w:r w:rsidRPr="00EA16C0">
        <w:t>, являющимся получателем дотаций, обязательств, предусмотренных: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bookmarkStart w:id="0" w:name="Par25"/>
      <w:bookmarkEnd w:id="0"/>
      <w:r w:rsidRPr="00EA16C0">
        <w:t xml:space="preserve">а) </w:t>
      </w:r>
      <w:hyperlink w:anchor="Par75" w:history="1">
        <w:r w:rsidRPr="00CD3717">
          <w:rPr>
            <w:color w:val="0000FF"/>
          </w:rPr>
          <w:t xml:space="preserve">подпунктом </w:t>
        </w:r>
        <w:r w:rsidR="00CD3717" w:rsidRPr="00CD3717">
          <w:rPr>
            <w:color w:val="0000FF"/>
          </w:rPr>
          <w:t>«б»</w:t>
        </w:r>
        <w:r w:rsidRPr="00CD3717">
          <w:rPr>
            <w:color w:val="0000FF"/>
          </w:rPr>
          <w:t xml:space="preserve"> пункта 1</w:t>
        </w:r>
      </w:hyperlink>
      <w:r w:rsidRPr="00EA16C0">
        <w:t xml:space="preserve"> </w:t>
      </w:r>
      <w:hyperlink w:anchor="Par59" w:history="1">
        <w:proofErr w:type="gramStart"/>
        <w:r w:rsidR="0016796E" w:rsidRPr="00EA16C0">
          <w:rPr>
            <w:color w:val="0000FF"/>
          </w:rPr>
          <w:t>перечн</w:t>
        </w:r>
      </w:hyperlink>
      <w:r w:rsidR="0016796E">
        <w:rPr>
          <w:color w:val="0000FF"/>
        </w:rPr>
        <w:t>я</w:t>
      </w:r>
      <w:proofErr w:type="gramEnd"/>
      <w:r w:rsidR="0016796E">
        <w:rPr>
          <w:color w:val="0000FF"/>
        </w:rPr>
        <w:t>, утвержденного</w:t>
      </w:r>
      <w:r w:rsidR="0016796E" w:rsidRPr="00EA16C0">
        <w:t xml:space="preserve"> </w:t>
      </w:r>
      <w:r w:rsidR="0016796E">
        <w:t>настоящи</w:t>
      </w:r>
      <w:r w:rsidR="0016796E" w:rsidRPr="00EA16C0">
        <w:t>м</w:t>
      </w:r>
      <w:r w:rsidR="0016796E">
        <w:t xml:space="preserve"> </w:t>
      </w:r>
      <w:r w:rsidR="00730398">
        <w:t>п</w:t>
      </w:r>
      <w:r w:rsidR="0016796E">
        <w:t>остановлением</w:t>
      </w:r>
      <w:r w:rsidRPr="00EA16C0">
        <w:t xml:space="preserve">, для </w:t>
      </w:r>
      <w:r w:rsidR="0016796E">
        <w:t xml:space="preserve">поселения </w:t>
      </w:r>
      <w:r w:rsidRPr="00EA16C0">
        <w:t xml:space="preserve">применяются меры ответственности в виде сокращения объема дотаций на очередной финансовый год, осуществляемого путем внесения изменений в распределение дотаций, утвержденное </w:t>
      </w:r>
      <w:r w:rsidR="0016796E">
        <w:t xml:space="preserve">решением о </w:t>
      </w:r>
      <w:r w:rsidRPr="00EA16C0">
        <w:t xml:space="preserve">бюджете </w:t>
      </w:r>
      <w:r w:rsidR="0016796E">
        <w:t xml:space="preserve">муниципального района </w:t>
      </w:r>
      <w:r w:rsidRPr="00EA16C0">
        <w:t xml:space="preserve">на очередной финансовый год и </w:t>
      </w:r>
      <w:r w:rsidR="00500507">
        <w:t xml:space="preserve">на </w:t>
      </w:r>
      <w:r w:rsidRPr="00EA16C0">
        <w:t xml:space="preserve">плановый период, в размере не более </w:t>
      </w:r>
      <w:r w:rsidR="0016796E">
        <w:t xml:space="preserve">1 </w:t>
      </w:r>
      <w:r w:rsidRPr="00EA16C0">
        <w:t xml:space="preserve">процента размера дотаций, предусмотренных на очередной финансовый год, но не более </w:t>
      </w:r>
      <w:r w:rsidR="0016796E">
        <w:t xml:space="preserve">1 </w:t>
      </w:r>
      <w:r w:rsidRPr="00EA16C0">
        <w:t>процента налоговых и неналоговых доходов бюджета</w:t>
      </w:r>
      <w:r w:rsidR="0016796E">
        <w:t xml:space="preserve"> поселения</w:t>
      </w:r>
      <w:r w:rsidRPr="00EA16C0">
        <w:t>, по данным годового отчета об исполнении бюджета</w:t>
      </w:r>
      <w:r w:rsidR="0016796E">
        <w:t xml:space="preserve"> поселения</w:t>
      </w:r>
      <w:r w:rsidRPr="00EA16C0">
        <w:t>, за отчетный год;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для</w:t>
      </w:r>
      <w:r w:rsidR="0016796E">
        <w:t xml:space="preserve"> поселений</w:t>
      </w:r>
      <w:r w:rsidRPr="00EA16C0">
        <w:t xml:space="preserve">, за исключением указанных в </w:t>
      </w:r>
      <w:hyperlink w:anchor="Par25" w:history="1">
        <w:r w:rsidRPr="00EA16C0">
          <w:rPr>
            <w:color w:val="0000FF"/>
          </w:rPr>
          <w:t>абзаце первом</w:t>
        </w:r>
      </w:hyperlink>
      <w:r w:rsidRPr="00EA16C0">
        <w:t xml:space="preserve"> настоящего подпункта, руководителем администрации </w:t>
      </w:r>
      <w:r w:rsidR="0016796E">
        <w:t xml:space="preserve">поселения </w:t>
      </w:r>
      <w:r w:rsidRPr="00EA16C0">
        <w:t>применяются меры дисциплинарной ответственности в соответствии с законодательством Российской Федерации к должностным лицам органов местного самоуправления</w:t>
      </w:r>
      <w:r w:rsidR="0016796E">
        <w:t xml:space="preserve"> поселения</w:t>
      </w:r>
      <w:r w:rsidRPr="00EA16C0">
        <w:t>, чьи действия (бездействие) привели к нарушению указанного обязательства;</w:t>
      </w:r>
    </w:p>
    <w:p w:rsidR="00EA16C0" w:rsidRPr="00EA16C0" w:rsidRDefault="0016796E" w:rsidP="00BF271F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CD3717">
        <w:t>б</w:t>
      </w:r>
      <w:r w:rsidR="00EA16C0" w:rsidRPr="00CD3717">
        <w:t xml:space="preserve">) </w:t>
      </w:r>
      <w:hyperlink w:anchor="Par75" w:history="1">
        <w:r w:rsidR="00EA16C0" w:rsidRPr="00CD3717">
          <w:rPr>
            <w:color w:val="0000FF"/>
          </w:rPr>
          <w:t xml:space="preserve">подпунктом </w:t>
        </w:r>
        <w:r w:rsidR="00CD3717" w:rsidRPr="00CD3717">
          <w:rPr>
            <w:color w:val="0000FF"/>
          </w:rPr>
          <w:t>«в»</w:t>
        </w:r>
        <w:r w:rsidR="00EA16C0" w:rsidRPr="00CD3717">
          <w:rPr>
            <w:color w:val="0000FF"/>
          </w:rPr>
          <w:t xml:space="preserve"> пункта 1</w:t>
        </w:r>
      </w:hyperlink>
      <w:r w:rsidR="00EA16C0" w:rsidRPr="00CD3717">
        <w:t xml:space="preserve"> </w:t>
      </w:r>
      <w:hyperlink w:anchor="Par59" w:history="1">
        <w:proofErr w:type="gramStart"/>
        <w:r w:rsidRPr="00EA16C0">
          <w:rPr>
            <w:color w:val="0000FF"/>
          </w:rPr>
          <w:t>перечн</w:t>
        </w:r>
      </w:hyperlink>
      <w:r>
        <w:rPr>
          <w:color w:val="0000FF"/>
        </w:rPr>
        <w:t>я</w:t>
      </w:r>
      <w:proofErr w:type="gramEnd"/>
      <w:r>
        <w:rPr>
          <w:color w:val="0000FF"/>
        </w:rPr>
        <w:t>, утвержденного</w:t>
      </w:r>
      <w:r w:rsidRPr="00EA16C0">
        <w:t xml:space="preserve"> </w:t>
      </w:r>
      <w:r>
        <w:t>настоящи</w:t>
      </w:r>
      <w:r w:rsidRPr="00EA16C0">
        <w:t>м</w:t>
      </w:r>
      <w:r>
        <w:t xml:space="preserve"> </w:t>
      </w:r>
      <w:r w:rsidR="00730398">
        <w:t>п</w:t>
      </w:r>
      <w:r>
        <w:t>остановлением</w:t>
      </w:r>
      <w:r w:rsidR="00EA16C0" w:rsidRPr="0016796E">
        <w:t xml:space="preserve">, для </w:t>
      </w:r>
      <w:r w:rsidRPr="0016796E">
        <w:t xml:space="preserve">поселения </w:t>
      </w:r>
      <w:r w:rsidR="00EA16C0" w:rsidRPr="0016796E">
        <w:t xml:space="preserve">применяются меры ответственности в виде сокращения объема дотаций на очередной финансовый год, осуществляемого путем внесения изменений в распределение дотаций, утвержденное </w:t>
      </w:r>
      <w:r w:rsidRPr="0016796E">
        <w:t xml:space="preserve">решением о </w:t>
      </w:r>
      <w:r w:rsidR="00EA16C0" w:rsidRPr="0016796E">
        <w:t xml:space="preserve">бюджете </w:t>
      </w:r>
      <w:r w:rsidRPr="0016796E">
        <w:t xml:space="preserve">муниципального района </w:t>
      </w:r>
      <w:r w:rsidR="00EA16C0" w:rsidRPr="0016796E">
        <w:t xml:space="preserve">на очередной финансовый год и </w:t>
      </w:r>
      <w:r w:rsidR="00500507">
        <w:t xml:space="preserve">на </w:t>
      </w:r>
      <w:r w:rsidR="00EA16C0" w:rsidRPr="0016796E">
        <w:t xml:space="preserve">плановый период, в размере не более 1 процента размера дотаций, предусмотренных на очередной финансовый год, но не более  1 процента налоговых и неналоговых доходов бюджета </w:t>
      </w:r>
      <w:r w:rsidRPr="0016796E">
        <w:t>поселения</w:t>
      </w:r>
      <w:r w:rsidR="00EA16C0" w:rsidRPr="0016796E">
        <w:t>, по данным годового отчета об исполнении бюджета</w:t>
      </w:r>
      <w:r w:rsidRPr="0016796E">
        <w:t xml:space="preserve"> поселения</w:t>
      </w:r>
      <w:r w:rsidR="00EA16C0" w:rsidRPr="0016796E">
        <w:t>, за отчетный год;</w:t>
      </w:r>
    </w:p>
    <w:p w:rsidR="0016796E" w:rsidRPr="00EA16C0" w:rsidRDefault="0016796E" w:rsidP="00BF271F">
      <w:pPr>
        <w:autoSpaceDE w:val="0"/>
        <w:autoSpaceDN w:val="0"/>
        <w:adjustRightInd w:val="0"/>
        <w:ind w:firstLine="709"/>
        <w:jc w:val="both"/>
      </w:pPr>
      <w:bookmarkStart w:id="1" w:name="Par29"/>
      <w:bookmarkEnd w:id="1"/>
      <w:r w:rsidRPr="00EA16C0">
        <w:t>для</w:t>
      </w:r>
      <w:r>
        <w:t xml:space="preserve"> поселений</w:t>
      </w:r>
      <w:r w:rsidRPr="00EA16C0">
        <w:t xml:space="preserve">, за исключением указанных в </w:t>
      </w:r>
      <w:hyperlink w:anchor="Par25" w:history="1">
        <w:r w:rsidRPr="00EA16C0">
          <w:rPr>
            <w:color w:val="0000FF"/>
          </w:rPr>
          <w:t>абзаце первом</w:t>
        </w:r>
      </w:hyperlink>
      <w:r w:rsidRPr="00EA16C0">
        <w:t xml:space="preserve"> настоящего подпункта, руководителем администрации </w:t>
      </w:r>
      <w:r>
        <w:t xml:space="preserve">поселения </w:t>
      </w:r>
      <w:r w:rsidRPr="00EA16C0">
        <w:t>применяются меры дисциплинарной ответственности в соответствии с законодательством Российской Федерации к должностным лицам органов местного самоуправления</w:t>
      </w:r>
      <w:r>
        <w:t xml:space="preserve"> поселения</w:t>
      </w:r>
      <w:r w:rsidRPr="00EA16C0">
        <w:t>, чьи действия (бездействие) привели к нарушению указанного обязательства;</w:t>
      </w:r>
    </w:p>
    <w:p w:rsidR="00EA16C0" w:rsidRPr="00EA16C0" w:rsidRDefault="0016796E" w:rsidP="00BF271F">
      <w:pPr>
        <w:autoSpaceDE w:val="0"/>
        <w:autoSpaceDN w:val="0"/>
        <w:adjustRightInd w:val="0"/>
        <w:ind w:firstLine="709"/>
        <w:jc w:val="both"/>
      </w:pPr>
      <w:r>
        <w:t>в</w:t>
      </w:r>
      <w:r w:rsidR="00EA16C0" w:rsidRPr="00EA16C0">
        <w:t xml:space="preserve">) </w:t>
      </w:r>
      <w:hyperlink w:anchor="Par89" w:history="1">
        <w:r w:rsidR="00EA16C0" w:rsidRPr="00CD3717">
          <w:rPr>
            <w:color w:val="0000FF"/>
          </w:rPr>
          <w:t xml:space="preserve">подпунктом </w:t>
        </w:r>
        <w:r w:rsidR="00CD3717" w:rsidRPr="00CD3717">
          <w:rPr>
            <w:color w:val="0000FF"/>
          </w:rPr>
          <w:t>«</w:t>
        </w:r>
        <w:r w:rsidR="00B11699">
          <w:rPr>
            <w:color w:val="0000FF"/>
          </w:rPr>
          <w:t>б</w:t>
        </w:r>
        <w:r w:rsidR="00CD3717" w:rsidRPr="00CD3717">
          <w:rPr>
            <w:color w:val="0000FF"/>
          </w:rPr>
          <w:t>»</w:t>
        </w:r>
        <w:r w:rsidR="00EA16C0" w:rsidRPr="00CD3717">
          <w:rPr>
            <w:color w:val="0000FF"/>
          </w:rPr>
          <w:t xml:space="preserve"> пункта 2</w:t>
        </w:r>
      </w:hyperlink>
      <w:r w:rsidR="00EA16C0" w:rsidRPr="00EA16C0">
        <w:t xml:space="preserve"> </w:t>
      </w:r>
      <w:hyperlink w:anchor="Par59" w:history="1">
        <w:proofErr w:type="gramStart"/>
        <w:r w:rsidRPr="00EA16C0">
          <w:rPr>
            <w:color w:val="0000FF"/>
          </w:rPr>
          <w:t>перечн</w:t>
        </w:r>
      </w:hyperlink>
      <w:r>
        <w:rPr>
          <w:color w:val="0000FF"/>
        </w:rPr>
        <w:t>я</w:t>
      </w:r>
      <w:proofErr w:type="gramEnd"/>
      <w:r>
        <w:rPr>
          <w:color w:val="0000FF"/>
        </w:rPr>
        <w:t>, утвержденного</w:t>
      </w:r>
      <w:r w:rsidRPr="00EA16C0">
        <w:t xml:space="preserve"> </w:t>
      </w:r>
      <w:r>
        <w:t>настоящи</w:t>
      </w:r>
      <w:r w:rsidRPr="00EA16C0">
        <w:t>м</w:t>
      </w:r>
      <w:r>
        <w:t xml:space="preserve"> </w:t>
      </w:r>
      <w:r w:rsidR="00730398">
        <w:t>п</w:t>
      </w:r>
      <w:r>
        <w:t>остановлением</w:t>
      </w:r>
      <w:r w:rsidR="00EA16C0" w:rsidRPr="00EA16C0">
        <w:t>, для</w:t>
      </w:r>
      <w:r>
        <w:t xml:space="preserve"> поселений</w:t>
      </w:r>
      <w:r w:rsidR="00EA16C0" w:rsidRPr="00EA16C0">
        <w:t xml:space="preserve"> в бюджетах которых доля дотаций из </w:t>
      </w:r>
      <w:r w:rsidR="0004095B">
        <w:t xml:space="preserve">других </w:t>
      </w:r>
      <w:r w:rsidR="00EA16C0" w:rsidRPr="00EA16C0">
        <w:t>бюджет</w:t>
      </w:r>
      <w:r>
        <w:t>ов бюджетной системы</w:t>
      </w:r>
      <w:r w:rsidR="00EA16C0" w:rsidRPr="00EA16C0">
        <w:t xml:space="preserve"> </w:t>
      </w:r>
      <w:r w:rsidR="0004095B">
        <w:t xml:space="preserve">Российской Федерации </w:t>
      </w:r>
      <w:r w:rsidR="00EA16C0" w:rsidRPr="00EA16C0">
        <w:t>в течение двух из трех последних отчетных финансовых лет превышала 5 процентов объема собственных доходов бюджета</w:t>
      </w:r>
      <w:r w:rsidR="0004095B">
        <w:t xml:space="preserve"> поселения</w:t>
      </w:r>
      <w:r w:rsidR="00EA16C0" w:rsidRPr="00EA16C0">
        <w:t xml:space="preserve">, применяются меры ответственности в виде сокращения объема дотаций на очередной финансовый год, осуществляемого путем внесения изменений в распределение дотаций, </w:t>
      </w:r>
      <w:proofErr w:type="gramStart"/>
      <w:r w:rsidR="00EA16C0" w:rsidRPr="00EA16C0">
        <w:t xml:space="preserve">утвержденное </w:t>
      </w:r>
      <w:r w:rsidR="0004095B">
        <w:t xml:space="preserve">решением о </w:t>
      </w:r>
      <w:r w:rsidR="00EA16C0" w:rsidRPr="00EA16C0">
        <w:t>бюджете</w:t>
      </w:r>
      <w:r w:rsidR="0004095B">
        <w:t xml:space="preserve"> муниципального района </w:t>
      </w:r>
      <w:r w:rsidR="00EA16C0" w:rsidRPr="00EA16C0">
        <w:t xml:space="preserve">на очередной финансовый год и </w:t>
      </w:r>
      <w:r w:rsidR="00500507">
        <w:t xml:space="preserve">на </w:t>
      </w:r>
      <w:r w:rsidR="00EA16C0" w:rsidRPr="00EA16C0">
        <w:t xml:space="preserve">плановый период, в размере превышения объема бюджетных ассигнований, направляемых указанным </w:t>
      </w:r>
      <w:r w:rsidR="0004095B">
        <w:t xml:space="preserve">поселением </w:t>
      </w:r>
      <w:r w:rsidR="00EA16C0" w:rsidRPr="00EA16C0">
        <w:t xml:space="preserve">на содержание органов местного самоуправления, над объемом бюджетных ассигнований, рассчитанных в соответствии с нормативами формирования расходов на указанную цель </w:t>
      </w:r>
      <w:r w:rsidR="00EA16C0" w:rsidRPr="00EA16C0">
        <w:rPr>
          <w:sz w:val="24"/>
          <w:szCs w:val="24"/>
        </w:rPr>
        <w:t>(</w:t>
      </w:r>
      <w:r w:rsidR="00EA16C0" w:rsidRPr="0004095B">
        <w:t>за исключением расходов в соответствии с пунктом 4 постановления Правительства Брянкой области от 11 декабря 2017 года № 633-п</w:t>
      </w:r>
      <w:proofErr w:type="gramEnd"/>
      <w:r w:rsidR="00EA16C0" w:rsidRPr="0004095B">
        <w:t xml:space="preserve"> «</w:t>
      </w:r>
      <w:proofErr w:type="gramStart"/>
      <w:r w:rsidR="00EA16C0" w:rsidRPr="0004095B">
        <w:t>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области»)</w:t>
      </w:r>
      <w:r w:rsidR="00EA16C0" w:rsidRPr="00EA16C0">
        <w:t>, установленными Правительством Брянской области, но не более чем на 1 процент размера дотаций, предусмотренных на очередной финансовый год, и не более чем на 1 процент налоговых и</w:t>
      </w:r>
      <w:proofErr w:type="gramEnd"/>
      <w:r w:rsidR="00EA16C0" w:rsidRPr="00EA16C0">
        <w:t xml:space="preserve"> неналоговых доходов бюджета</w:t>
      </w:r>
      <w:r w:rsidR="0004095B">
        <w:t xml:space="preserve"> поселения</w:t>
      </w:r>
      <w:r w:rsidR="00EA16C0" w:rsidRPr="00EA16C0">
        <w:t xml:space="preserve">, по данным годового отчета об исполнении бюджета </w:t>
      </w:r>
      <w:r w:rsidR="0004095B">
        <w:t xml:space="preserve">поселения </w:t>
      </w:r>
      <w:r w:rsidR="00EA16C0" w:rsidRPr="00EA16C0">
        <w:t>за отчетный год;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для </w:t>
      </w:r>
      <w:r w:rsidR="005C094C">
        <w:t>поселений</w:t>
      </w:r>
      <w:r w:rsidRPr="00EA16C0">
        <w:t xml:space="preserve">, за исключением указанных в </w:t>
      </w:r>
      <w:hyperlink w:anchor="Par29" w:history="1">
        <w:r w:rsidRPr="00EA16C0">
          <w:rPr>
            <w:color w:val="0000FF"/>
          </w:rPr>
          <w:t>абзаце первом</w:t>
        </w:r>
      </w:hyperlink>
      <w:r w:rsidRPr="00EA16C0">
        <w:t xml:space="preserve"> настоящего подпункта, руководителем администрации </w:t>
      </w:r>
      <w:r w:rsidR="005C094C">
        <w:t xml:space="preserve"> поселения </w:t>
      </w:r>
      <w:r w:rsidRPr="00EA16C0">
        <w:t>применяются меры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указанного обязательства;</w:t>
      </w:r>
    </w:p>
    <w:p w:rsidR="00EA16C0" w:rsidRPr="00EA16C0" w:rsidRDefault="00B11699" w:rsidP="00BF271F">
      <w:pPr>
        <w:autoSpaceDE w:val="0"/>
        <w:autoSpaceDN w:val="0"/>
        <w:adjustRightInd w:val="0"/>
        <w:ind w:firstLine="709"/>
        <w:jc w:val="both"/>
      </w:pPr>
      <w:proofErr w:type="gramStart"/>
      <w:r>
        <w:t>г</w:t>
      </w:r>
      <w:r w:rsidR="00EA16C0" w:rsidRPr="00EA16C0">
        <w:t xml:space="preserve">) </w:t>
      </w:r>
      <w:hyperlink w:anchor="Par91" w:history="1">
        <w:r w:rsidR="00EA16C0" w:rsidRPr="00657289">
          <w:rPr>
            <w:color w:val="0000FF"/>
          </w:rPr>
          <w:t>пунктом 3</w:t>
        </w:r>
      </w:hyperlink>
      <w:r w:rsidR="00EA16C0" w:rsidRPr="00EA16C0">
        <w:t xml:space="preserve"> </w:t>
      </w:r>
      <w:r w:rsidR="005C094C">
        <w:t xml:space="preserve">перечня, утвержденного настоящим </w:t>
      </w:r>
      <w:r w:rsidR="00730398">
        <w:t>п</w:t>
      </w:r>
      <w:r w:rsidR="005C094C">
        <w:t>остановлением</w:t>
      </w:r>
      <w:r w:rsidR="00EA16C0" w:rsidRPr="00EA16C0">
        <w:t xml:space="preserve"> применяются меры ответственности в виде приостановления (сокращения) предоставления дотаций в текущем году, предусмотренных </w:t>
      </w:r>
      <w:r>
        <w:t xml:space="preserve">решением </w:t>
      </w:r>
      <w:r w:rsidR="00EA16C0" w:rsidRPr="00EA16C0">
        <w:t xml:space="preserve">о бюджете </w:t>
      </w:r>
      <w:r w:rsidR="00046CDF">
        <w:t xml:space="preserve">муниципального района </w:t>
      </w:r>
      <w:r w:rsidR="00EA16C0" w:rsidRPr="00EA16C0">
        <w:t xml:space="preserve">на соответствующий финансовый год и </w:t>
      </w:r>
      <w:r w:rsidR="00500507">
        <w:t xml:space="preserve">на </w:t>
      </w:r>
      <w:r w:rsidR="00EA16C0" w:rsidRPr="00EA16C0">
        <w:t xml:space="preserve">плановый период, а также сокращения объема дотаций на очередной финансовый год, осуществляемого путем внесения изменений в распределение дотаций, утвержденное </w:t>
      </w:r>
      <w:r w:rsidR="00046CDF">
        <w:t xml:space="preserve">решением </w:t>
      </w:r>
      <w:r w:rsidR="00046CDF" w:rsidRPr="00EA16C0">
        <w:t xml:space="preserve">о бюджете </w:t>
      </w:r>
      <w:r w:rsidR="00046CDF">
        <w:t>муниципального района</w:t>
      </w:r>
      <w:r w:rsidR="00046CDF" w:rsidRPr="00EA16C0">
        <w:t xml:space="preserve"> </w:t>
      </w:r>
      <w:r w:rsidR="00EA16C0" w:rsidRPr="00EA16C0">
        <w:t>на очередной финансовый год и</w:t>
      </w:r>
      <w:proofErr w:type="gramEnd"/>
      <w:r w:rsidR="00EA16C0" w:rsidRPr="00EA16C0">
        <w:t xml:space="preserve"> </w:t>
      </w:r>
      <w:r w:rsidR="00500507">
        <w:t xml:space="preserve">на </w:t>
      </w:r>
      <w:r w:rsidR="00EA16C0" w:rsidRPr="00EA16C0">
        <w:t>плановый период, по итогам исполнения обязательств за отчетный год.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proofErr w:type="gramStart"/>
      <w:r w:rsidRPr="00EA16C0">
        <w:t>В случае невыполнения</w:t>
      </w:r>
      <w:r w:rsidR="005C094C">
        <w:t xml:space="preserve"> поселением</w:t>
      </w:r>
      <w:r w:rsidRPr="00EA16C0">
        <w:t xml:space="preserve">, являющимся получателем дотаций, обязательств, предусмотренных </w:t>
      </w:r>
      <w:hyperlink w:anchor="Par69" w:history="1">
        <w:r w:rsidRPr="00730398">
          <w:rPr>
            <w:color w:val="0000FF"/>
          </w:rPr>
          <w:t>пунктами 1</w:t>
        </w:r>
      </w:hyperlink>
      <w:r w:rsidRPr="00730398">
        <w:t xml:space="preserve"> - </w:t>
      </w:r>
      <w:hyperlink w:anchor="Par104" w:history="1">
        <w:r w:rsidRPr="00730398">
          <w:rPr>
            <w:color w:val="0000FF"/>
          </w:rPr>
          <w:t>5</w:t>
        </w:r>
      </w:hyperlink>
      <w:r w:rsidRPr="00EA16C0">
        <w:t xml:space="preserve"> </w:t>
      </w:r>
      <w:r w:rsidR="005C094C">
        <w:t xml:space="preserve">перечня, утвержденного настоящим </w:t>
      </w:r>
      <w:r w:rsidR="00730398">
        <w:t>п</w:t>
      </w:r>
      <w:r w:rsidR="005C094C">
        <w:t>остановлением</w:t>
      </w:r>
      <w:r w:rsidRPr="00EA16C0">
        <w:t xml:space="preserve">, в установленном </w:t>
      </w:r>
      <w:r w:rsidR="00046CDF">
        <w:t xml:space="preserve">финансовым органом муниципального района </w:t>
      </w:r>
      <w:r w:rsidRPr="00EA16C0">
        <w:t xml:space="preserve">порядке применяются меры ответственности в виде приостановления (сокращения) в соответствующем финансовом году предоставления дотаций, предусмотренных </w:t>
      </w:r>
      <w:r w:rsidR="005C094C">
        <w:t xml:space="preserve">решением о </w:t>
      </w:r>
      <w:r w:rsidRPr="00EA16C0">
        <w:t>бюджете</w:t>
      </w:r>
      <w:r w:rsidR="005C094C">
        <w:t xml:space="preserve"> муниципального района</w:t>
      </w:r>
      <w:r w:rsidRPr="00EA16C0">
        <w:t xml:space="preserve"> на соответствующий финансовый год и </w:t>
      </w:r>
      <w:r w:rsidR="00500507">
        <w:t xml:space="preserve">на </w:t>
      </w:r>
      <w:r w:rsidRPr="00EA16C0">
        <w:t>плановый период, а также сокращения объема дотаций в очередном финансовом году, предоставляемых</w:t>
      </w:r>
      <w:proofErr w:type="gramEnd"/>
      <w:r w:rsidRPr="00EA16C0">
        <w:t xml:space="preserve"> в соответствии с </w:t>
      </w:r>
      <w:r w:rsidR="005C094C">
        <w:t xml:space="preserve">решением о </w:t>
      </w:r>
      <w:r w:rsidRPr="00EA16C0">
        <w:t>бюджете</w:t>
      </w:r>
      <w:r w:rsidR="005C094C">
        <w:t xml:space="preserve"> муниципального района</w:t>
      </w:r>
      <w:r w:rsidRPr="00EA16C0">
        <w:t xml:space="preserve"> на очередной финансовый год и </w:t>
      </w:r>
      <w:r w:rsidR="00500507">
        <w:t xml:space="preserve">на </w:t>
      </w:r>
      <w:r w:rsidRPr="00EA16C0">
        <w:t>плановый период, по итогам исполнения обязательств за соответствующий год.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7.</w:t>
      </w:r>
      <w:r w:rsidR="005C094C">
        <w:t xml:space="preserve"> Поселение</w:t>
      </w:r>
      <w:r w:rsidRPr="00EA16C0">
        <w:t>, являющ</w:t>
      </w:r>
      <w:r w:rsidR="005C094C">
        <w:t>ее</w:t>
      </w:r>
      <w:r w:rsidRPr="00EA16C0">
        <w:t>ся получателем дотаций: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освобождается от ответственности за неисполнение или ненадлежащее исполнение обязательств, предусмотренных соглашением, в случае прекращения полномочий </w:t>
      </w:r>
      <w:r w:rsidR="00AA62E1">
        <w:rPr>
          <w:szCs w:val="28"/>
        </w:rPr>
        <w:t>главы местной администрации (руководителя исполнительно-распорядительного органа) поселения</w:t>
      </w:r>
      <w:r w:rsidRPr="00EA16C0">
        <w:t xml:space="preserve">, подписавшего соглашение, и избрания (назначения) другого лица </w:t>
      </w:r>
      <w:r w:rsidR="00AA62E1">
        <w:rPr>
          <w:szCs w:val="28"/>
        </w:rPr>
        <w:t>главой местной администрации (руководителем исполнительно-распорядительного органа) поселения</w:t>
      </w:r>
      <w:r w:rsidR="00AA62E1" w:rsidRPr="00EA16C0">
        <w:t xml:space="preserve"> </w:t>
      </w:r>
      <w:r w:rsidRPr="00EA16C0">
        <w:t xml:space="preserve">(временно исполняющим обязанности </w:t>
      </w:r>
      <w:r w:rsidR="00AA62E1">
        <w:rPr>
          <w:szCs w:val="28"/>
        </w:rPr>
        <w:t>главы местной администрации (руководителя исполнительно-распорядительного органа) поселения</w:t>
      </w:r>
      <w:r w:rsidRPr="00EA16C0">
        <w:t>);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освобождается от ответственности за неисполнение или ненадлежащее исполнение обязатель</w:t>
      </w:r>
      <w:proofErr w:type="gramStart"/>
      <w:r w:rsidRPr="00EA16C0">
        <w:t>ств в сл</w:t>
      </w:r>
      <w:proofErr w:type="gramEnd"/>
      <w:r w:rsidRPr="00EA16C0">
        <w:t xml:space="preserve">учае возникновения обстоятельств непреодолимой силы, </w:t>
      </w:r>
      <w:r w:rsidRPr="005C094C">
        <w:t>то есть чрезвычайных и непредотвратимых при данных условиях обстоятельств,</w:t>
      </w:r>
      <w:r w:rsidRPr="00EA16C0">
        <w:t xml:space="preserve"> препятствующих выполнению </w:t>
      </w:r>
      <w:r w:rsidR="00AA62E1">
        <w:t xml:space="preserve">поселением </w:t>
      </w:r>
      <w:r w:rsidRPr="00EA16C0">
        <w:t>таких обязательств.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8. </w:t>
      </w:r>
      <w:proofErr w:type="gramStart"/>
      <w:r w:rsidRPr="00EA16C0">
        <w:t xml:space="preserve">В случае непредставления в </w:t>
      </w:r>
      <w:r w:rsidR="00500507">
        <w:rPr>
          <w:szCs w:val="28"/>
        </w:rPr>
        <w:t>финансовый орган</w:t>
      </w:r>
      <w:r w:rsidR="005C094C">
        <w:t xml:space="preserve"> муниципального района </w:t>
      </w:r>
      <w:r w:rsidRPr="00EA16C0">
        <w:t xml:space="preserve">до 15 февраля соответствующего года </w:t>
      </w:r>
      <w:r w:rsidR="00AA62E1">
        <w:rPr>
          <w:szCs w:val="28"/>
        </w:rPr>
        <w:t>главой местной администрации (руководителем исполнительно-распорядительного органа) поселения</w:t>
      </w:r>
      <w:r w:rsidRPr="00EA16C0">
        <w:t xml:space="preserve">, являющегося получателем дотаций, соглашения, подписанного указанным должностным лицом, при формировании бюджета </w:t>
      </w:r>
      <w:r w:rsidR="005C094C">
        <w:t xml:space="preserve">муниципального района </w:t>
      </w:r>
      <w:r w:rsidRPr="00EA16C0">
        <w:t xml:space="preserve">на очередной финансовый год и </w:t>
      </w:r>
      <w:r w:rsidR="00500507">
        <w:t xml:space="preserve">на </w:t>
      </w:r>
      <w:r w:rsidRPr="00EA16C0">
        <w:t>плановый период размер дотаций сокращается на 10 процентов размера дотаций, предусмотренных на соответствующий финансовый год</w:t>
      </w:r>
      <w:r w:rsidR="005C094C">
        <w:t>.</w:t>
      </w:r>
      <w:proofErr w:type="gramEnd"/>
    </w:p>
    <w:p w:rsidR="00EA16C0" w:rsidRPr="005C094C" w:rsidRDefault="005C094C" w:rsidP="00BF271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C094C">
        <w:rPr>
          <w:rFonts w:ascii="Times New Roman" w:hAnsi="Times New Roman" w:cs="Times New Roman"/>
          <w:sz w:val="28"/>
        </w:rPr>
        <w:t xml:space="preserve">9. </w:t>
      </w:r>
      <w:proofErr w:type="gramStart"/>
      <w:r w:rsidR="00EA16C0" w:rsidRPr="005C094C">
        <w:rPr>
          <w:rFonts w:ascii="Times New Roman" w:hAnsi="Times New Roman" w:cs="Times New Roman"/>
          <w:sz w:val="28"/>
        </w:rPr>
        <w:t xml:space="preserve">В случае направления в </w:t>
      </w:r>
      <w:r w:rsidR="00AA62E1">
        <w:rPr>
          <w:rFonts w:ascii="Times New Roman" w:hAnsi="Times New Roman" w:cs="Times New Roman"/>
          <w:sz w:val="28"/>
          <w:szCs w:val="28"/>
        </w:rPr>
        <w:t>финансовый орган</w:t>
      </w:r>
      <w:r w:rsidRPr="005C094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A16C0" w:rsidRPr="005C094C">
        <w:rPr>
          <w:rFonts w:ascii="Times New Roman" w:hAnsi="Times New Roman" w:cs="Times New Roman"/>
          <w:sz w:val="28"/>
        </w:rPr>
        <w:t xml:space="preserve"> до 15 февраля соответствующего года </w:t>
      </w:r>
      <w:r w:rsidR="00AA62E1" w:rsidRPr="00AA62E1">
        <w:rPr>
          <w:rFonts w:ascii="Times New Roman" w:hAnsi="Times New Roman" w:cs="Times New Roman"/>
          <w:sz w:val="28"/>
        </w:rPr>
        <w:t>главой местной администрации (руководителем исполнительно-распорядительного органа) поселения</w:t>
      </w:r>
      <w:r w:rsidR="00EA16C0" w:rsidRPr="005C094C">
        <w:rPr>
          <w:rFonts w:ascii="Times New Roman" w:hAnsi="Times New Roman" w:cs="Times New Roman"/>
          <w:sz w:val="28"/>
        </w:rPr>
        <w:t>, получающего дотаци</w:t>
      </w:r>
      <w:r>
        <w:rPr>
          <w:rFonts w:ascii="Times New Roman" w:hAnsi="Times New Roman" w:cs="Times New Roman"/>
          <w:sz w:val="28"/>
        </w:rPr>
        <w:t>и</w:t>
      </w:r>
      <w:r w:rsidR="00EA16C0" w:rsidRPr="005C094C">
        <w:rPr>
          <w:rFonts w:ascii="Times New Roman" w:hAnsi="Times New Roman" w:cs="Times New Roman"/>
          <w:sz w:val="28"/>
        </w:rPr>
        <w:t xml:space="preserve">, официального отказа от получения </w:t>
      </w:r>
      <w:r w:rsidR="00E74E0F">
        <w:rPr>
          <w:rFonts w:ascii="Times New Roman" w:hAnsi="Times New Roman" w:cs="Times New Roman"/>
          <w:sz w:val="28"/>
        </w:rPr>
        <w:t xml:space="preserve">дотаций </w:t>
      </w:r>
      <w:r w:rsidR="00EA16C0" w:rsidRPr="005C094C">
        <w:rPr>
          <w:rFonts w:ascii="Times New Roman" w:hAnsi="Times New Roman" w:cs="Times New Roman"/>
          <w:sz w:val="28"/>
        </w:rPr>
        <w:t>в соответствующем году</w:t>
      </w:r>
      <w:r w:rsidR="00E74E0F">
        <w:rPr>
          <w:rFonts w:ascii="Times New Roman" w:hAnsi="Times New Roman" w:cs="Times New Roman"/>
          <w:sz w:val="28"/>
        </w:rPr>
        <w:t>,</w:t>
      </w:r>
      <w:r w:rsidR="00EA16C0" w:rsidRPr="005C094C">
        <w:rPr>
          <w:rFonts w:ascii="Times New Roman" w:hAnsi="Times New Roman" w:cs="Times New Roman"/>
          <w:sz w:val="28"/>
        </w:rPr>
        <w:t xml:space="preserve"> объем дотаци</w:t>
      </w:r>
      <w:r>
        <w:rPr>
          <w:rFonts w:ascii="Times New Roman" w:hAnsi="Times New Roman" w:cs="Times New Roman"/>
          <w:sz w:val="28"/>
        </w:rPr>
        <w:t>й</w:t>
      </w:r>
      <w:r w:rsidR="00EA16C0" w:rsidRPr="005C094C">
        <w:rPr>
          <w:rFonts w:ascii="Times New Roman" w:hAnsi="Times New Roman" w:cs="Times New Roman"/>
          <w:sz w:val="28"/>
        </w:rPr>
        <w:t>, предусмотренн</w:t>
      </w:r>
      <w:r>
        <w:rPr>
          <w:rFonts w:ascii="Times New Roman" w:hAnsi="Times New Roman" w:cs="Times New Roman"/>
          <w:sz w:val="28"/>
        </w:rPr>
        <w:t>ых</w:t>
      </w:r>
      <w:r w:rsidR="00EA16C0" w:rsidRPr="005C094C">
        <w:rPr>
          <w:rFonts w:ascii="Times New Roman" w:hAnsi="Times New Roman" w:cs="Times New Roman"/>
          <w:sz w:val="28"/>
        </w:rPr>
        <w:t xml:space="preserve"> на соответствующий год, сокращается в полном объеме путем внесения изменений в распределение дотаций, утвержденное </w:t>
      </w:r>
      <w:r>
        <w:rPr>
          <w:rFonts w:ascii="Times New Roman" w:hAnsi="Times New Roman" w:cs="Times New Roman"/>
          <w:sz w:val="28"/>
        </w:rPr>
        <w:t xml:space="preserve">решением о </w:t>
      </w:r>
      <w:r w:rsidR="00EA16C0" w:rsidRPr="005C094C">
        <w:rPr>
          <w:rFonts w:ascii="Times New Roman" w:hAnsi="Times New Roman" w:cs="Times New Roman"/>
          <w:sz w:val="28"/>
        </w:rPr>
        <w:t xml:space="preserve">бюджете </w:t>
      </w:r>
      <w:r>
        <w:rPr>
          <w:rFonts w:ascii="Times New Roman" w:hAnsi="Times New Roman" w:cs="Times New Roman"/>
          <w:sz w:val="28"/>
        </w:rPr>
        <w:t xml:space="preserve">муниципального района </w:t>
      </w:r>
      <w:r w:rsidR="00EA16C0" w:rsidRPr="005C094C">
        <w:rPr>
          <w:rFonts w:ascii="Times New Roman" w:hAnsi="Times New Roman" w:cs="Times New Roman"/>
          <w:sz w:val="28"/>
        </w:rPr>
        <w:t xml:space="preserve">на соответствующий финансовый год и </w:t>
      </w:r>
      <w:r w:rsidR="00500507">
        <w:rPr>
          <w:rFonts w:ascii="Times New Roman" w:hAnsi="Times New Roman" w:cs="Times New Roman"/>
          <w:sz w:val="28"/>
        </w:rPr>
        <w:t xml:space="preserve">на </w:t>
      </w:r>
      <w:r w:rsidR="00EA16C0" w:rsidRPr="005C094C">
        <w:rPr>
          <w:rFonts w:ascii="Times New Roman" w:hAnsi="Times New Roman" w:cs="Times New Roman"/>
          <w:sz w:val="28"/>
        </w:rPr>
        <w:t>плановый период.</w:t>
      </w:r>
      <w:proofErr w:type="gramEnd"/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right"/>
      </w:pP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right"/>
      </w:pPr>
    </w:p>
    <w:p w:rsidR="00EA16C0" w:rsidRDefault="00EA16C0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66156F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E74E0F" w:rsidRDefault="00E74E0F">
      <w:r>
        <w:br w:type="page"/>
      </w:r>
    </w:p>
    <w:p w:rsidR="003F4127" w:rsidRDefault="003F4127" w:rsidP="00BF271F">
      <w:pPr>
        <w:autoSpaceDE w:val="0"/>
        <w:autoSpaceDN w:val="0"/>
        <w:adjustRightInd w:val="0"/>
        <w:ind w:firstLine="7088"/>
      </w:pPr>
      <w:r>
        <w:t>Утвержден</w:t>
      </w:r>
    </w:p>
    <w:p w:rsidR="003F4127" w:rsidRDefault="003F4127" w:rsidP="00BF271F">
      <w:pPr>
        <w:autoSpaceDE w:val="0"/>
        <w:autoSpaceDN w:val="0"/>
        <w:adjustRightInd w:val="0"/>
        <w:ind w:firstLine="5670"/>
      </w:pPr>
      <w:r w:rsidRPr="00EA16C0">
        <w:t xml:space="preserve"> </w:t>
      </w:r>
      <w:r>
        <w:t>п</w:t>
      </w:r>
      <w:r w:rsidRPr="00EA16C0">
        <w:t>остановлени</w:t>
      </w:r>
      <w:r>
        <w:t xml:space="preserve">ем </w:t>
      </w:r>
      <w:r w:rsidRPr="00EA16C0">
        <w:t xml:space="preserve">Правительства </w:t>
      </w:r>
    </w:p>
    <w:p w:rsidR="003F4127" w:rsidRPr="00EA16C0" w:rsidRDefault="003F4127" w:rsidP="00BF271F">
      <w:pPr>
        <w:autoSpaceDE w:val="0"/>
        <w:autoSpaceDN w:val="0"/>
        <w:adjustRightInd w:val="0"/>
        <w:ind w:firstLine="5670"/>
      </w:pPr>
      <w:r>
        <w:t xml:space="preserve"> </w:t>
      </w:r>
      <w:r w:rsidRPr="00EA16C0">
        <w:t>Брянской области</w:t>
      </w:r>
    </w:p>
    <w:p w:rsidR="003F4127" w:rsidRPr="00EA16C0" w:rsidRDefault="003F4127" w:rsidP="00BF271F">
      <w:pPr>
        <w:autoSpaceDE w:val="0"/>
        <w:autoSpaceDN w:val="0"/>
        <w:adjustRightInd w:val="0"/>
        <w:ind w:firstLine="5670"/>
      </w:pPr>
      <w:r>
        <w:t xml:space="preserve"> </w:t>
      </w:r>
      <w:r w:rsidRPr="00EA16C0">
        <w:t>от               20</w:t>
      </w:r>
      <w:r w:rsidR="00E74E0F">
        <w:t>20</w:t>
      </w:r>
      <w:r w:rsidRPr="00EA16C0">
        <w:t xml:space="preserve"> года №   </w:t>
      </w:r>
    </w:p>
    <w:p w:rsidR="00EA16C0" w:rsidRDefault="00EA16C0" w:rsidP="00BF271F">
      <w:pPr>
        <w:autoSpaceDE w:val="0"/>
        <w:autoSpaceDN w:val="0"/>
        <w:adjustRightInd w:val="0"/>
        <w:ind w:firstLine="709"/>
        <w:jc w:val="right"/>
      </w:pPr>
    </w:p>
    <w:p w:rsidR="0066156F" w:rsidRPr="00EA16C0" w:rsidRDefault="0066156F" w:rsidP="00BF271F">
      <w:pPr>
        <w:autoSpaceDE w:val="0"/>
        <w:autoSpaceDN w:val="0"/>
        <w:adjustRightInd w:val="0"/>
        <w:ind w:firstLine="709"/>
        <w:jc w:val="right"/>
      </w:pPr>
    </w:p>
    <w:p w:rsidR="00E74E0F" w:rsidRDefault="00E74E0F" w:rsidP="00BF271F">
      <w:pPr>
        <w:autoSpaceDE w:val="0"/>
        <w:autoSpaceDN w:val="0"/>
        <w:adjustRightInd w:val="0"/>
        <w:ind w:firstLine="709"/>
        <w:jc w:val="center"/>
        <w:rPr>
          <w:szCs w:val="28"/>
        </w:rPr>
      </w:pPr>
      <w:bookmarkStart w:id="2" w:name="Par59"/>
      <w:bookmarkEnd w:id="2"/>
      <w:r>
        <w:rPr>
          <w:szCs w:val="28"/>
        </w:rPr>
        <w:t>П</w:t>
      </w:r>
      <w:r w:rsidRPr="003F4127">
        <w:rPr>
          <w:szCs w:val="28"/>
        </w:rPr>
        <w:t xml:space="preserve">еречень </w:t>
      </w:r>
    </w:p>
    <w:p w:rsidR="00EA16C0" w:rsidRDefault="00E74E0F" w:rsidP="00BF271F">
      <w:pPr>
        <w:autoSpaceDE w:val="0"/>
        <w:autoSpaceDN w:val="0"/>
        <w:adjustRightInd w:val="0"/>
        <w:ind w:firstLine="709"/>
        <w:jc w:val="center"/>
      </w:pPr>
      <w:r w:rsidRPr="003F4127">
        <w:rPr>
          <w:szCs w:val="28"/>
        </w:rPr>
        <w:t>существенных условий и обязательств поселени</w:t>
      </w:r>
      <w:r>
        <w:rPr>
          <w:szCs w:val="28"/>
        </w:rPr>
        <w:t>й</w:t>
      </w:r>
      <w:r w:rsidRPr="003F4127">
        <w:rPr>
          <w:szCs w:val="28"/>
        </w:rPr>
        <w:t>, являющ</w:t>
      </w:r>
      <w:r>
        <w:rPr>
          <w:szCs w:val="28"/>
        </w:rPr>
        <w:t>их</w:t>
      </w:r>
      <w:r w:rsidRPr="003F4127">
        <w:rPr>
          <w:szCs w:val="28"/>
        </w:rPr>
        <w:t>ся получател</w:t>
      </w:r>
      <w:r>
        <w:rPr>
          <w:szCs w:val="28"/>
        </w:rPr>
        <w:t>я</w:t>
      </w:r>
      <w:r w:rsidRPr="003F4127">
        <w:rPr>
          <w:szCs w:val="28"/>
        </w:rPr>
        <w:t>м</w:t>
      </w:r>
      <w:r>
        <w:rPr>
          <w:szCs w:val="28"/>
        </w:rPr>
        <w:t>и</w:t>
      </w:r>
      <w:r w:rsidRPr="003F4127">
        <w:rPr>
          <w:szCs w:val="28"/>
        </w:rPr>
        <w:t xml:space="preserve"> дотаций</w:t>
      </w:r>
      <w:r>
        <w:rPr>
          <w:szCs w:val="28"/>
        </w:rPr>
        <w:t xml:space="preserve"> из бюджетов муниципальных районов</w:t>
      </w:r>
      <w:r w:rsidRPr="003F4127">
        <w:rPr>
          <w:szCs w:val="28"/>
        </w:rPr>
        <w:t>, подлежащих включению в соглашени</w:t>
      </w:r>
      <w:r>
        <w:rPr>
          <w:szCs w:val="28"/>
        </w:rPr>
        <w:t>я</w:t>
      </w:r>
      <w:r w:rsidRPr="003F4127">
        <w:rPr>
          <w:szCs w:val="28"/>
        </w:rPr>
        <w:t xml:space="preserve"> о мерах по социально-экономическому развитию</w:t>
      </w:r>
      <w:r>
        <w:rPr>
          <w:szCs w:val="28"/>
        </w:rPr>
        <w:br/>
      </w:r>
      <w:r w:rsidRPr="003F4127">
        <w:rPr>
          <w:szCs w:val="28"/>
        </w:rPr>
        <w:t>и оздоровлению муниципальных финансов поселений</w:t>
      </w:r>
    </w:p>
    <w:p w:rsidR="003F4127" w:rsidRPr="00EA16C0" w:rsidRDefault="003F4127" w:rsidP="00BF271F">
      <w:pPr>
        <w:autoSpaceDE w:val="0"/>
        <w:autoSpaceDN w:val="0"/>
        <w:adjustRightInd w:val="0"/>
        <w:ind w:firstLine="709"/>
        <w:jc w:val="center"/>
      </w:pP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bookmarkStart w:id="3" w:name="Par69"/>
      <w:bookmarkEnd w:id="3"/>
      <w:r w:rsidRPr="00EA16C0">
        <w:t xml:space="preserve">1. Обязательства по осуществлению мер, направленных на снижение уровня дотационности </w:t>
      </w:r>
      <w:r w:rsidR="003F4127">
        <w:t xml:space="preserve">поселения </w:t>
      </w:r>
      <w:r w:rsidRPr="00EA16C0">
        <w:t>и рост налоговых и неналоговых доходов бюджета</w:t>
      </w:r>
      <w:r w:rsidR="008F32F7">
        <w:t xml:space="preserve"> поселения</w:t>
      </w:r>
      <w:r w:rsidRPr="00EA16C0">
        <w:t>, предусматривающие:</w:t>
      </w:r>
    </w:p>
    <w:p w:rsidR="00EA16C0" w:rsidRPr="00EA16C0" w:rsidRDefault="002F191D" w:rsidP="00BF271F">
      <w:pPr>
        <w:autoSpaceDE w:val="0"/>
        <w:autoSpaceDN w:val="0"/>
        <w:adjustRightInd w:val="0"/>
        <w:ind w:firstLine="709"/>
        <w:jc w:val="both"/>
      </w:pPr>
      <w:proofErr w:type="gramStart"/>
      <w:r>
        <w:t>а</w:t>
      </w:r>
      <w:r w:rsidR="00EA16C0" w:rsidRPr="00EA16C0">
        <w:t xml:space="preserve">) наличие утвержденных планов мероприятий по повышению поступлений налоговых и неналоговых доходов, эффективности бюджетных расходов, </w:t>
      </w:r>
      <w:r w:rsidR="00EA16C0" w:rsidRPr="0066156F">
        <w:t>недопущению образования</w:t>
      </w:r>
      <w:r w:rsidR="00EA16C0" w:rsidRPr="00EA16C0">
        <w:t xml:space="preserve"> просроченной кредиторской задолженности на соответствующий финансовый год, а также отмене установленных органами местного самоуправления </w:t>
      </w:r>
      <w:r w:rsidR="0066156F">
        <w:t xml:space="preserve">поселения </w:t>
      </w:r>
      <w:r w:rsidR="00EA16C0" w:rsidRPr="00EA16C0">
        <w:t xml:space="preserve">расходных обязательств, не связанных с решением вопросов, отнесенных </w:t>
      </w:r>
      <w:hyperlink r:id="rId15" w:history="1">
        <w:r w:rsidR="00EA16C0" w:rsidRPr="00EA16C0">
          <w:rPr>
            <w:color w:val="0000FF"/>
          </w:rPr>
          <w:t>Конституцией</w:t>
        </w:r>
      </w:hyperlink>
      <w:r w:rsidR="00EA16C0" w:rsidRPr="00EA16C0">
        <w:t xml:space="preserve"> Российской Федерации, федеральными законами, законами Брянской области к полномочиям органов местного самоуправления, и обеспечение их реализации;</w:t>
      </w:r>
      <w:proofErr w:type="gramEnd"/>
    </w:p>
    <w:p w:rsidR="00EA16C0" w:rsidRPr="00EA16C0" w:rsidRDefault="002F191D" w:rsidP="00BF271F">
      <w:pPr>
        <w:autoSpaceDE w:val="0"/>
        <w:autoSpaceDN w:val="0"/>
        <w:adjustRightInd w:val="0"/>
        <w:ind w:firstLine="709"/>
        <w:jc w:val="both"/>
      </w:pPr>
      <w:bookmarkStart w:id="4" w:name="Par75"/>
      <w:bookmarkEnd w:id="4"/>
      <w:r>
        <w:t>б</w:t>
      </w:r>
      <w:r w:rsidR="00EA16C0" w:rsidRPr="00EA16C0">
        <w:t xml:space="preserve">) обеспечение роста налоговых и неналоговых доходов </w:t>
      </w:r>
      <w:r w:rsidR="00C625CE">
        <w:t>бюджета поселения</w:t>
      </w:r>
      <w:r w:rsidR="00EA16C0" w:rsidRPr="00EA16C0">
        <w:t xml:space="preserve"> по итогам его исполнения за соответствующий финансовый год по сравнению с уровнем исполнения отчетного года (процентов);</w:t>
      </w:r>
    </w:p>
    <w:p w:rsidR="00EA16C0" w:rsidRPr="00EA16C0" w:rsidRDefault="002F191D" w:rsidP="00BF271F">
      <w:pPr>
        <w:ind w:firstLine="709"/>
        <w:jc w:val="both"/>
      </w:pPr>
      <w:r w:rsidRPr="002F191D">
        <w:t>в</w:t>
      </w:r>
      <w:r w:rsidR="00EA16C0" w:rsidRPr="002F191D">
        <w:t xml:space="preserve">) обеспечение фактического исполнения налоговых и неналоговых доходов бюджета </w:t>
      </w:r>
      <w:r w:rsidRPr="002F191D">
        <w:t xml:space="preserve">поселения </w:t>
      </w:r>
      <w:r w:rsidR="00EA16C0" w:rsidRPr="002F191D">
        <w:t>с отклонением (+/-) к первоначально утвержденному показателю на соответствующий год не более</w:t>
      </w:r>
      <w:proofErr w:type="gramStart"/>
      <w:r w:rsidR="00EA16C0" w:rsidRPr="002F191D">
        <w:t>,</w:t>
      </w:r>
      <w:proofErr w:type="gramEnd"/>
      <w:r w:rsidR="00EA16C0" w:rsidRPr="002F191D">
        <w:t xml:space="preserve"> чем на 10%;</w:t>
      </w:r>
    </w:p>
    <w:p w:rsidR="00EA16C0" w:rsidRPr="00EA16C0" w:rsidRDefault="002F191D" w:rsidP="00BF271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г</w:t>
      </w:r>
      <w:r w:rsidR="00EA16C0" w:rsidRPr="00EA16C0">
        <w:t xml:space="preserve">) направление </w:t>
      </w:r>
      <w:r w:rsidR="00C625CE" w:rsidRPr="00AA62E1">
        <w:t>главой местной администрации (руководителем исполнительно-распорядительного органа) поселения</w:t>
      </w:r>
      <w:r w:rsidR="00C625CE" w:rsidRPr="00EA16C0">
        <w:t xml:space="preserve"> </w:t>
      </w:r>
      <w:r w:rsidR="00EA16C0" w:rsidRPr="00EA16C0">
        <w:t xml:space="preserve">в </w:t>
      </w:r>
      <w:r w:rsidR="00C625CE">
        <w:t>финансовый орган</w:t>
      </w:r>
      <w:r>
        <w:t xml:space="preserve"> муниципального района </w:t>
      </w:r>
      <w:r w:rsidR="00EA16C0" w:rsidRPr="00EA16C0">
        <w:t>на заключение (согласование):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основных параметров проекта бюджета </w:t>
      </w:r>
      <w:r w:rsidR="002F191D">
        <w:t xml:space="preserve">поселения </w:t>
      </w:r>
      <w:r w:rsidRPr="00EA16C0">
        <w:t xml:space="preserve">на очередной финансовый год и на плановый период (доходы по видам доходов; расходы по разделам, подразделам, видам расходов; дефицит или профицит, источники финансирования дефицита бюджета </w:t>
      </w:r>
      <w:r w:rsidR="0081727A">
        <w:t xml:space="preserve">поселения </w:t>
      </w:r>
      <w:r w:rsidR="00C625CE">
        <w:t>по видам источников)</w:t>
      </w:r>
      <w:r w:rsidRPr="00EA16C0">
        <w:t xml:space="preserve"> до внесения указанного проекта в представительный орган муниципального образования;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проектов правовых актов о внесении изменений в правовой акт о бюджете </w:t>
      </w:r>
      <w:r w:rsidR="0081727A">
        <w:t xml:space="preserve">поселения </w:t>
      </w:r>
      <w:r w:rsidRPr="00EA16C0">
        <w:t>на соответствующий финансовый год и на плановый период до внесения указанных проектов в представительный о</w:t>
      </w:r>
      <w:r w:rsidR="00C625CE">
        <w:t>рган муниципального образования</w:t>
      </w:r>
      <w:r w:rsidRPr="00EA16C0">
        <w:t>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проектов правовых актов органов местного самоуправления </w:t>
      </w:r>
      <w:r w:rsidR="0081727A">
        <w:t xml:space="preserve">поселения </w:t>
      </w:r>
      <w:r w:rsidRPr="00EA16C0">
        <w:t xml:space="preserve">(проектов правовых актов о внесении изменений в указанные акты), направленных на увеличение </w:t>
      </w:r>
      <w:proofErr w:type="gramStart"/>
      <w:r w:rsidRPr="00EA16C0">
        <w:t>расходов</w:t>
      </w:r>
      <w:proofErr w:type="gramEnd"/>
      <w:r w:rsidRPr="00EA16C0">
        <w:t xml:space="preserve"> на оказание мер социальной поддержки отдельным категориям граждан, осуществляемых за счет средств местного бюджета, до их принятия (утверждения) органами местного самоуправления</w:t>
      </w:r>
      <w:r w:rsidR="0081727A">
        <w:t xml:space="preserve"> поселения</w:t>
      </w:r>
      <w:r w:rsidRPr="00EA16C0">
        <w:t>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2. Обязательства по осуществлению мер, направленных на бюджетную консолидацию, предусматривающие: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а) </w:t>
      </w:r>
      <w:proofErr w:type="spellStart"/>
      <w:r w:rsidRPr="00EA16C0">
        <w:t>неустановление</w:t>
      </w:r>
      <w:proofErr w:type="spellEnd"/>
      <w:r w:rsidRPr="00EA16C0">
        <w:t xml:space="preserve"> расходных обязательств, не связанных с решением вопросов, отнесенных </w:t>
      </w:r>
      <w:hyperlink r:id="rId16" w:history="1">
        <w:r w:rsidRPr="00EA16C0">
          <w:rPr>
            <w:color w:val="0000FF"/>
          </w:rPr>
          <w:t>Конституцией</w:t>
        </w:r>
      </w:hyperlink>
      <w:r w:rsidRPr="00EA16C0">
        <w:t xml:space="preserve"> Российской Федерации, федеральными законами, законами Брянской области к полномочиям органов местного самоуправления муниципальных образований;</w:t>
      </w:r>
    </w:p>
    <w:p w:rsidR="00EA16C0" w:rsidRPr="00EA16C0" w:rsidRDefault="0002423B" w:rsidP="00BF271F">
      <w:pPr>
        <w:autoSpaceDE w:val="0"/>
        <w:autoSpaceDN w:val="0"/>
        <w:adjustRightInd w:val="0"/>
        <w:ind w:firstLine="709"/>
        <w:jc w:val="both"/>
      </w:pPr>
      <w:r>
        <w:t>б</w:t>
      </w:r>
      <w:r w:rsidR="00EA16C0" w:rsidRPr="00EA16C0">
        <w:t xml:space="preserve">) </w:t>
      </w:r>
      <w:bookmarkStart w:id="5" w:name="Par89"/>
      <w:bookmarkEnd w:id="5"/>
      <w:r w:rsidR="00EA16C0" w:rsidRPr="00EA16C0">
        <w:t>обеспечение соблюдения нормативов формирования расходов на содержание органов местного самоуправления</w:t>
      </w:r>
      <w:r>
        <w:t xml:space="preserve"> поселения</w:t>
      </w:r>
      <w:r w:rsidR="00EA16C0" w:rsidRPr="00EA16C0">
        <w:t>, установленных Правительством Брянской области;</w:t>
      </w:r>
    </w:p>
    <w:p w:rsidR="00EA16C0" w:rsidRPr="0002423B" w:rsidRDefault="00EA16C0" w:rsidP="00BF271F">
      <w:pPr>
        <w:autoSpaceDE w:val="0"/>
        <w:autoSpaceDN w:val="0"/>
        <w:adjustRightInd w:val="0"/>
        <w:ind w:firstLine="709"/>
        <w:jc w:val="both"/>
      </w:pPr>
      <w:bookmarkStart w:id="6" w:name="Par91"/>
      <w:bookmarkEnd w:id="6"/>
      <w:r w:rsidRPr="00EA16C0">
        <w:t>3</w:t>
      </w:r>
      <w:r w:rsidR="0002423B">
        <w:t xml:space="preserve">. </w:t>
      </w:r>
      <w:r w:rsidRPr="0002423B">
        <w:t xml:space="preserve">Обязательства </w:t>
      </w:r>
      <w:r w:rsidR="0002423B">
        <w:t xml:space="preserve">поселения </w:t>
      </w:r>
      <w:r w:rsidRPr="0002423B">
        <w:t>по соблюдению требований бюджетного законодательства Российской Федерации и Брянской области, предусматривающие в том числе:</w:t>
      </w:r>
    </w:p>
    <w:p w:rsidR="00EA16C0" w:rsidRPr="0002423B" w:rsidRDefault="00EA16C0" w:rsidP="00BF271F">
      <w:pPr>
        <w:autoSpaceDE w:val="0"/>
        <w:autoSpaceDN w:val="0"/>
        <w:adjustRightInd w:val="0"/>
        <w:ind w:firstLine="709"/>
        <w:jc w:val="both"/>
      </w:pPr>
      <w:r w:rsidRPr="0002423B">
        <w:t xml:space="preserve">а) соблюдение требований к предельным значениям дефицита бюджета </w:t>
      </w:r>
      <w:r w:rsidR="0002423B">
        <w:t>поселения</w:t>
      </w:r>
      <w:r w:rsidRPr="0002423B">
        <w:t>, установленных статьей 92.1 Бюджетного кодекса Российской Федерации;</w:t>
      </w:r>
    </w:p>
    <w:p w:rsidR="00EA16C0" w:rsidRPr="0002423B" w:rsidRDefault="00EA16C0" w:rsidP="00BF271F">
      <w:pPr>
        <w:autoSpaceDE w:val="0"/>
        <w:autoSpaceDN w:val="0"/>
        <w:adjustRightInd w:val="0"/>
        <w:ind w:firstLine="709"/>
        <w:jc w:val="both"/>
      </w:pPr>
      <w:r w:rsidRPr="0002423B">
        <w:t xml:space="preserve">б) соблюдение требований к предельному объему заимствований </w:t>
      </w:r>
      <w:r w:rsidR="0002423B">
        <w:t xml:space="preserve">поселения, </w:t>
      </w:r>
      <w:r w:rsidRPr="0002423B">
        <w:t>установленных статьей 106 Бюджетного кодекса Российской Федерации;</w:t>
      </w:r>
    </w:p>
    <w:p w:rsidR="00EA16C0" w:rsidRPr="0002423B" w:rsidRDefault="00EA16C0" w:rsidP="00BF271F">
      <w:pPr>
        <w:autoSpaceDE w:val="0"/>
        <w:autoSpaceDN w:val="0"/>
        <w:adjustRightInd w:val="0"/>
        <w:ind w:firstLine="709"/>
        <w:jc w:val="both"/>
      </w:pPr>
      <w:r w:rsidRPr="0002423B">
        <w:t>в) соблюдение требований, установленных статьей 107 Бюджетного кодекса Российской Федерации</w:t>
      </w:r>
      <w:r w:rsidR="00C625CE">
        <w:t>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4. Обязательства по осуществлению мер по повышению эффективности использования бюджетных средств, предусматривающие: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а) отсутствие по состоянию на 1-е число каждого месяца просроченной кредиторской задолженности бюджета </w:t>
      </w:r>
      <w:r w:rsidR="0002423B">
        <w:t xml:space="preserve">поселения </w:t>
      </w:r>
      <w:r w:rsidRPr="00EA16C0">
        <w:t xml:space="preserve">и бюджетных и автономных учреждений </w:t>
      </w:r>
      <w:r w:rsidR="0002423B">
        <w:t xml:space="preserve">поселения </w:t>
      </w:r>
      <w:r w:rsidRPr="00EA16C0">
        <w:t>в части расходов на оплату труда, начислений на выплаты оплаты труда, уплату налогов и сборов, оплату коммунальных услуг, социальное обеспечение, питание, другие социально значимые статьи расходов муниципальных учреждений;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б) организация работы и обеспечение проведения мероприятий по</w:t>
      </w:r>
      <w:r w:rsidRPr="00EA16C0">
        <w:rPr>
          <w:strike/>
          <w:highlight w:val="yellow"/>
        </w:rPr>
        <w:t xml:space="preserve"> </w:t>
      </w:r>
      <w:r w:rsidRPr="000033D5">
        <w:t>недопущению образования</w:t>
      </w:r>
      <w:r w:rsidRPr="00EA16C0">
        <w:t xml:space="preserve"> </w:t>
      </w:r>
      <w:r w:rsidR="000033D5">
        <w:t>просроченной задолженности</w:t>
      </w:r>
      <w:r w:rsidRPr="00EA16C0">
        <w:t xml:space="preserve"> бюджет</w:t>
      </w:r>
      <w:r w:rsidR="000033D5">
        <w:t>а поселения</w:t>
      </w:r>
      <w:r w:rsidRPr="00EA16C0">
        <w:t xml:space="preserve"> и муниципальных учреждений </w:t>
      </w:r>
      <w:r w:rsidR="000033D5">
        <w:t xml:space="preserve">поселения </w:t>
      </w:r>
      <w:r w:rsidRPr="00EA16C0">
        <w:t>по муниципальным контрактам и договорам (контрактам) муниципальных учреждений;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proofErr w:type="gramStart"/>
      <w:r w:rsidRPr="00EA16C0">
        <w:t xml:space="preserve">в) обеспечение </w:t>
      </w:r>
      <w:proofErr w:type="spellStart"/>
      <w:r w:rsidRPr="00EA16C0">
        <w:t>неувеличения</w:t>
      </w:r>
      <w:proofErr w:type="spellEnd"/>
      <w:r w:rsidRPr="00EA16C0">
        <w:t xml:space="preserve"> общей численности работников муниципальных учреждений и органов местного самоуправления, а в случае необходимости увеличения численности работников органов местного самоуправления при наделении органов местного самоуправления дополнительными полномочиями, муниципальных учреждений дополнительными функциями, а также при вводе в эксплуатацию новых объектов недвижимости (либо в результате передачи соответствующих объектов в муниципальную собственность), требующих увеличения штатной численности персонала, проекты правовых актов органов</w:t>
      </w:r>
      <w:proofErr w:type="gramEnd"/>
      <w:r w:rsidRPr="00EA16C0">
        <w:t xml:space="preserve"> местного самоуправления об увеличении численности работников органов местного самоуправления (муниципальных учреждений) до их принятия направлять на заключение (согласование) в</w:t>
      </w:r>
      <w:r w:rsidR="000033D5">
        <w:t xml:space="preserve"> администрацию муниципального района</w:t>
      </w:r>
      <w:r w:rsidRPr="00EA16C0">
        <w:t>;</w:t>
      </w:r>
    </w:p>
    <w:p w:rsidR="00EA16C0" w:rsidRPr="00EA16C0" w:rsidRDefault="000033D5" w:rsidP="00BF271F">
      <w:pPr>
        <w:autoSpaceDE w:val="0"/>
        <w:autoSpaceDN w:val="0"/>
        <w:adjustRightInd w:val="0"/>
        <w:ind w:firstLine="709"/>
        <w:jc w:val="both"/>
      </w:pPr>
      <w:proofErr w:type="gramStart"/>
      <w:r>
        <w:t>г</w:t>
      </w:r>
      <w:r w:rsidR="00EA16C0" w:rsidRPr="00EA16C0">
        <w:t xml:space="preserve">) обеспечение внесения изменений до 1 мая текущего года в решение о бюджете </w:t>
      </w:r>
      <w:r>
        <w:t xml:space="preserve">поселения </w:t>
      </w:r>
      <w:r w:rsidR="00EA16C0" w:rsidRPr="00EA16C0">
        <w:t xml:space="preserve">на соответствующий финансовый год и </w:t>
      </w:r>
      <w:r w:rsidR="00500507">
        <w:t xml:space="preserve">на </w:t>
      </w:r>
      <w:r w:rsidR="00EA16C0" w:rsidRPr="00EA16C0">
        <w:t xml:space="preserve">плановый период с учетом рекомендаций департамента финансов Брянской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соответствующий финансовый год и </w:t>
      </w:r>
      <w:r w:rsidR="00500507">
        <w:t xml:space="preserve">на </w:t>
      </w:r>
      <w:r w:rsidR="00EA16C0" w:rsidRPr="00EA16C0">
        <w:t>плановый период.</w:t>
      </w:r>
      <w:proofErr w:type="gramEnd"/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bookmarkStart w:id="7" w:name="Par104"/>
      <w:bookmarkEnd w:id="7"/>
      <w:r w:rsidRPr="00EA16C0">
        <w:t>5. Обязательства по осуществлению мер в рамках повышения качества управления муниципальными финансами, предусматривающие: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>а) 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местного бюджета в решении о бюджете муниципального образовани</w:t>
      </w:r>
      <w:r w:rsidR="000033D5">
        <w:t>я сверх сумм бюджетных кредитов в соответствии с принятыми</w:t>
      </w:r>
      <w:r w:rsidRPr="00EA16C0">
        <w:t xml:space="preserve"> решени</w:t>
      </w:r>
      <w:r w:rsidR="000033D5">
        <w:t>ями</w:t>
      </w:r>
      <w:r w:rsidRPr="00EA16C0">
        <w:t xml:space="preserve"> о</w:t>
      </w:r>
      <w:r w:rsidR="000033D5">
        <w:t>б</w:t>
      </w:r>
      <w:r w:rsidRPr="00EA16C0">
        <w:t xml:space="preserve"> </w:t>
      </w:r>
      <w:r w:rsidR="000033D5">
        <w:t xml:space="preserve">их </w:t>
      </w:r>
      <w:r w:rsidRPr="00EA16C0">
        <w:t>предоставлении;</w:t>
      </w:r>
    </w:p>
    <w:p w:rsidR="00EA16C0" w:rsidRPr="00EA16C0" w:rsidRDefault="00C625CE" w:rsidP="00BF271F">
      <w:pPr>
        <w:autoSpaceDE w:val="0"/>
        <w:autoSpaceDN w:val="0"/>
        <w:adjustRightInd w:val="0"/>
        <w:ind w:firstLine="709"/>
        <w:jc w:val="both"/>
      </w:pPr>
      <w:r>
        <w:t>б</w:t>
      </w:r>
      <w:r w:rsidR="00EA16C0" w:rsidRPr="00EA16C0">
        <w:t>) утверждение бюджет</w:t>
      </w:r>
      <w:r w:rsidR="000033D5">
        <w:t>а поселения</w:t>
      </w:r>
      <w:r w:rsidR="00EA16C0" w:rsidRPr="00EA16C0">
        <w:t xml:space="preserve"> с включением в состав доходов дотаций из </w:t>
      </w:r>
      <w:r w:rsidR="000033D5">
        <w:t xml:space="preserve">других бюджетов бюджетной системы Российской Федерации </w:t>
      </w:r>
      <w:r w:rsidR="00EA16C0" w:rsidRPr="00EA16C0">
        <w:t xml:space="preserve">в размерах, не превышающих объемов, предусмотренных </w:t>
      </w:r>
      <w:r w:rsidR="000033D5">
        <w:t xml:space="preserve">решением о </w:t>
      </w:r>
      <w:r w:rsidR="00EA16C0" w:rsidRPr="00EA16C0">
        <w:t xml:space="preserve">бюджете </w:t>
      </w:r>
      <w:r w:rsidR="000033D5">
        <w:t xml:space="preserve">муниципального района </w:t>
      </w:r>
      <w:r w:rsidR="00EA16C0" w:rsidRPr="00EA16C0">
        <w:t xml:space="preserve">на соответствующий финансовый год и </w:t>
      </w:r>
      <w:r w:rsidR="00500507">
        <w:t xml:space="preserve">на </w:t>
      </w:r>
      <w:r w:rsidR="00EA16C0" w:rsidRPr="00EA16C0">
        <w:t>плановый период;</w:t>
      </w:r>
    </w:p>
    <w:p w:rsidR="00EA16C0" w:rsidRPr="00EA16C0" w:rsidRDefault="00C625CE" w:rsidP="00BF271F">
      <w:pPr>
        <w:autoSpaceDE w:val="0"/>
        <w:autoSpaceDN w:val="0"/>
        <w:adjustRightInd w:val="0"/>
        <w:ind w:firstLine="709"/>
        <w:jc w:val="both"/>
      </w:pPr>
      <w:r>
        <w:t>в</w:t>
      </w:r>
      <w:r w:rsidR="00EA16C0" w:rsidRPr="00EA16C0">
        <w:t>) размещение на официальных сайтах органов местного самоуправления в информационно-телекоммуникационной сети Интернет решений о внесении изменений в бюджет</w:t>
      </w:r>
      <w:r w:rsidR="000033D5">
        <w:t xml:space="preserve"> поселения</w:t>
      </w:r>
      <w:r w:rsidR="00EA16C0" w:rsidRPr="00EA16C0">
        <w:t>, решений о бюджете</w:t>
      </w:r>
      <w:r w:rsidR="000033D5">
        <w:t xml:space="preserve"> поселения</w:t>
      </w:r>
      <w:r w:rsidR="00EA16C0" w:rsidRPr="00EA16C0">
        <w:t>;</w:t>
      </w:r>
    </w:p>
    <w:p w:rsidR="00EA16C0" w:rsidRPr="00EA16C0" w:rsidRDefault="00C625CE" w:rsidP="00BF271F">
      <w:pPr>
        <w:autoSpaceDE w:val="0"/>
        <w:autoSpaceDN w:val="0"/>
        <w:adjustRightInd w:val="0"/>
        <w:ind w:firstLine="709"/>
        <w:jc w:val="both"/>
      </w:pPr>
      <w:r>
        <w:t>г</w:t>
      </w:r>
      <w:r w:rsidR="00EA16C0" w:rsidRPr="00EA16C0">
        <w:t>) ежемесячное размещение на официальных сайтах органов местного самоуправления в информационно-телекоммуникационной сети Интернет отчетов об исполнении местного бюджета.</w:t>
      </w:r>
    </w:p>
    <w:p w:rsidR="00EA16C0" w:rsidRPr="00EA16C0" w:rsidRDefault="00EA16C0" w:rsidP="00BF271F">
      <w:pPr>
        <w:autoSpaceDE w:val="0"/>
        <w:autoSpaceDN w:val="0"/>
        <w:adjustRightInd w:val="0"/>
        <w:ind w:firstLine="709"/>
        <w:jc w:val="both"/>
      </w:pPr>
      <w:r w:rsidRPr="00EA16C0">
        <w:t xml:space="preserve">6. Обязательство муниципального образования в случае невыполнения обязательств, предусмотренных </w:t>
      </w:r>
      <w:hyperlink w:anchor="Par69" w:history="1">
        <w:r w:rsidRPr="00EA16C0">
          <w:rPr>
            <w:color w:val="0000FF"/>
          </w:rPr>
          <w:t>пунктами 1</w:t>
        </w:r>
      </w:hyperlink>
      <w:r w:rsidRPr="00EA16C0">
        <w:t xml:space="preserve"> - </w:t>
      </w:r>
      <w:hyperlink w:anchor="Par104" w:history="1">
        <w:r w:rsidRPr="00EA16C0">
          <w:rPr>
            <w:color w:val="0000FF"/>
          </w:rPr>
          <w:t>5</w:t>
        </w:r>
      </w:hyperlink>
      <w:r w:rsidRPr="00EA16C0">
        <w:t xml:space="preserve"> настоящего перечня, по применению руководителем администрации муниципального образования мер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указанных обязательств.</w:t>
      </w:r>
    </w:p>
    <w:p w:rsidR="00EA16C0" w:rsidRDefault="00EA16C0" w:rsidP="00BF271F">
      <w:pPr>
        <w:jc w:val="center"/>
        <w:rPr>
          <w:b/>
          <w:szCs w:val="28"/>
        </w:rPr>
      </w:pPr>
    </w:p>
    <w:p w:rsidR="00EA16C0" w:rsidRDefault="00EA16C0" w:rsidP="00BF271F">
      <w:pPr>
        <w:jc w:val="center"/>
        <w:rPr>
          <w:b/>
          <w:szCs w:val="28"/>
        </w:rPr>
      </w:pPr>
    </w:p>
    <w:p w:rsidR="00EA16C0" w:rsidRDefault="00EA16C0" w:rsidP="00BF271F">
      <w:pPr>
        <w:jc w:val="center"/>
        <w:rPr>
          <w:b/>
          <w:szCs w:val="28"/>
        </w:rPr>
      </w:pPr>
    </w:p>
    <w:p w:rsidR="00EA16C0" w:rsidRDefault="00EA16C0" w:rsidP="00BF271F">
      <w:pPr>
        <w:jc w:val="center"/>
        <w:rPr>
          <w:b/>
          <w:szCs w:val="28"/>
        </w:rPr>
      </w:pPr>
    </w:p>
    <w:p w:rsidR="000033D5" w:rsidRDefault="000033D5" w:rsidP="00BF271F">
      <w:pPr>
        <w:jc w:val="center"/>
        <w:rPr>
          <w:b/>
          <w:szCs w:val="28"/>
        </w:rPr>
      </w:pPr>
    </w:p>
    <w:p w:rsidR="000033D5" w:rsidRDefault="000033D5" w:rsidP="00BF271F">
      <w:pPr>
        <w:jc w:val="center"/>
        <w:rPr>
          <w:b/>
          <w:szCs w:val="28"/>
        </w:rPr>
      </w:pPr>
    </w:p>
    <w:p w:rsidR="000033D5" w:rsidRDefault="000033D5" w:rsidP="00BF271F">
      <w:pPr>
        <w:jc w:val="center"/>
        <w:rPr>
          <w:b/>
          <w:szCs w:val="28"/>
        </w:rPr>
      </w:pPr>
    </w:p>
    <w:p w:rsidR="000033D5" w:rsidRDefault="000033D5" w:rsidP="00BF271F">
      <w:pPr>
        <w:jc w:val="center"/>
        <w:rPr>
          <w:b/>
          <w:szCs w:val="28"/>
        </w:rPr>
      </w:pPr>
    </w:p>
    <w:p w:rsidR="000033D5" w:rsidRDefault="000033D5" w:rsidP="00BF271F">
      <w:pPr>
        <w:jc w:val="center"/>
        <w:rPr>
          <w:b/>
          <w:szCs w:val="28"/>
        </w:rPr>
      </w:pPr>
    </w:p>
    <w:p w:rsidR="00C625CE" w:rsidRDefault="00C625CE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0A2B96" w:rsidRPr="0075768E" w:rsidRDefault="000A2B96" w:rsidP="00BF271F">
      <w:pPr>
        <w:jc w:val="center"/>
        <w:rPr>
          <w:b/>
          <w:szCs w:val="28"/>
        </w:rPr>
      </w:pPr>
      <w:r w:rsidRPr="0075768E">
        <w:rPr>
          <w:b/>
          <w:szCs w:val="28"/>
        </w:rPr>
        <w:t>ЛИСТ РАССЫЛКИ</w:t>
      </w:r>
    </w:p>
    <w:p w:rsidR="000A2B96" w:rsidRDefault="000A2B96" w:rsidP="00BF271F">
      <w:pPr>
        <w:jc w:val="center"/>
        <w:rPr>
          <w:b/>
        </w:rPr>
      </w:pPr>
    </w:p>
    <w:p w:rsidR="000A2B96" w:rsidRPr="002411C4" w:rsidRDefault="000A2B96" w:rsidP="00BF271F">
      <w:pPr>
        <w:shd w:val="clear" w:color="auto" w:fill="FFFFFF"/>
        <w:tabs>
          <w:tab w:val="left" w:pos="0"/>
          <w:tab w:val="left" w:pos="1134"/>
        </w:tabs>
        <w:ind w:right="7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Постановления Правительства</w:t>
      </w:r>
      <w:r w:rsidRPr="002411C4">
        <w:rPr>
          <w:sz w:val="32"/>
          <w:szCs w:val="32"/>
        </w:rPr>
        <w:t xml:space="preserve"> Брянской области</w:t>
      </w:r>
    </w:p>
    <w:p w:rsidR="000A2B96" w:rsidRDefault="000A2B96" w:rsidP="00BF271F">
      <w:pPr>
        <w:shd w:val="clear" w:color="auto" w:fill="FFFFFF"/>
        <w:tabs>
          <w:tab w:val="left" w:pos="0"/>
          <w:tab w:val="left" w:pos="1134"/>
        </w:tabs>
        <w:ind w:right="7"/>
        <w:jc w:val="both"/>
        <w:rPr>
          <w:szCs w:val="28"/>
        </w:rPr>
      </w:pPr>
    </w:p>
    <w:p w:rsidR="00BA3102" w:rsidRDefault="00BA3102" w:rsidP="00BF271F">
      <w:pPr>
        <w:pStyle w:val="af2"/>
        <w:numPr>
          <w:ilvl w:val="0"/>
          <w:numId w:val="18"/>
        </w:numPr>
        <w:ind w:left="360"/>
        <w:jc w:val="both"/>
        <w:rPr>
          <w:szCs w:val="28"/>
        </w:rPr>
      </w:pPr>
      <w:r w:rsidRPr="00DF788E">
        <w:rPr>
          <w:szCs w:val="28"/>
        </w:rPr>
        <w:t>Департамент финансов Брянской области</w:t>
      </w:r>
      <w:r>
        <w:rPr>
          <w:szCs w:val="28"/>
        </w:rPr>
        <w:t>;</w:t>
      </w:r>
    </w:p>
    <w:p w:rsidR="00BA3102" w:rsidRDefault="00BA3102" w:rsidP="00BF271F">
      <w:pPr>
        <w:pStyle w:val="af2"/>
        <w:numPr>
          <w:ilvl w:val="0"/>
          <w:numId w:val="18"/>
        </w:numPr>
        <w:ind w:left="360"/>
        <w:jc w:val="both"/>
        <w:rPr>
          <w:szCs w:val="28"/>
        </w:rPr>
      </w:pPr>
      <w:r>
        <w:rPr>
          <w:szCs w:val="28"/>
        </w:rPr>
        <w:t>Департамент внутренней политики Брянской области;</w:t>
      </w:r>
    </w:p>
    <w:p w:rsidR="00BA3102" w:rsidRDefault="00BA3102" w:rsidP="00BF271F">
      <w:pPr>
        <w:pStyle w:val="af2"/>
        <w:numPr>
          <w:ilvl w:val="0"/>
          <w:numId w:val="18"/>
        </w:numPr>
        <w:ind w:left="360"/>
        <w:jc w:val="both"/>
        <w:rPr>
          <w:szCs w:val="28"/>
        </w:rPr>
      </w:pPr>
      <w:r>
        <w:rPr>
          <w:szCs w:val="28"/>
        </w:rPr>
        <w:t>Муниципальные районы и городские округа Брянской области – 32;</w:t>
      </w:r>
    </w:p>
    <w:p w:rsidR="00BA3102" w:rsidRPr="00E90EF3" w:rsidRDefault="00BA3102" w:rsidP="00BF271F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ind w:left="426" w:right="7" w:hanging="426"/>
        <w:jc w:val="both"/>
        <w:rPr>
          <w:szCs w:val="28"/>
        </w:rPr>
      </w:pPr>
      <w:r w:rsidRPr="00E90EF3">
        <w:rPr>
          <w:szCs w:val="28"/>
        </w:rPr>
        <w:t xml:space="preserve">Управление </w:t>
      </w:r>
      <w:r>
        <w:rPr>
          <w:szCs w:val="28"/>
        </w:rPr>
        <w:t>Министерства юстиции Российской Федерации по Брянской области;</w:t>
      </w:r>
    </w:p>
    <w:p w:rsidR="00BA3102" w:rsidRPr="00E90EF3" w:rsidRDefault="00BA3102" w:rsidP="00BF271F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ind w:left="426" w:right="7" w:hanging="426"/>
        <w:jc w:val="both"/>
        <w:rPr>
          <w:szCs w:val="28"/>
        </w:rPr>
      </w:pPr>
      <w:r>
        <w:rPr>
          <w:szCs w:val="28"/>
        </w:rPr>
        <w:t>Центр специальной связи и информации Федеральной службы охраны Российской Федерации в Брянской области;</w:t>
      </w:r>
    </w:p>
    <w:p w:rsidR="00BA3102" w:rsidRPr="00E90EF3" w:rsidRDefault="00BA3102" w:rsidP="00BF271F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ind w:left="426" w:right="7" w:hanging="426"/>
        <w:jc w:val="both"/>
        <w:rPr>
          <w:szCs w:val="28"/>
        </w:rPr>
      </w:pPr>
      <w:r>
        <w:rPr>
          <w:szCs w:val="28"/>
        </w:rPr>
        <w:t>О</w:t>
      </w:r>
      <w:r w:rsidRPr="003D0BDD">
        <w:rPr>
          <w:szCs w:val="28"/>
        </w:rPr>
        <w:t xml:space="preserve">тдел интернет-проектов и работы в социальных сетях </w:t>
      </w:r>
      <w:proofErr w:type="gramStart"/>
      <w:r w:rsidRPr="003D0BDD">
        <w:rPr>
          <w:szCs w:val="28"/>
        </w:rPr>
        <w:t>управления информационного обесп</w:t>
      </w:r>
      <w:r>
        <w:rPr>
          <w:szCs w:val="28"/>
        </w:rPr>
        <w:t>ечения деятельности Губернатора</w:t>
      </w:r>
      <w:r w:rsidRPr="003D0BDD">
        <w:rPr>
          <w:szCs w:val="28"/>
        </w:rPr>
        <w:t xml:space="preserve"> Брянской области</w:t>
      </w:r>
      <w:proofErr w:type="gramEnd"/>
      <w:r w:rsidRPr="003D0BDD">
        <w:rPr>
          <w:szCs w:val="28"/>
        </w:rPr>
        <w:t xml:space="preserve"> и Правительства Брянской области</w:t>
      </w:r>
      <w:r w:rsidRPr="00E90EF3">
        <w:rPr>
          <w:szCs w:val="28"/>
        </w:rPr>
        <w:t>;</w:t>
      </w:r>
    </w:p>
    <w:p w:rsidR="00BA3102" w:rsidRPr="00E90EF3" w:rsidRDefault="00BA3102" w:rsidP="00BF271F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ind w:left="426" w:right="7" w:hanging="426"/>
        <w:jc w:val="both"/>
        <w:rPr>
          <w:szCs w:val="28"/>
        </w:rPr>
      </w:pPr>
      <w:r>
        <w:rPr>
          <w:szCs w:val="28"/>
        </w:rPr>
        <w:t xml:space="preserve">Справочные правовые системы </w:t>
      </w:r>
      <w:r w:rsidRPr="00E90EF3">
        <w:rPr>
          <w:szCs w:val="28"/>
        </w:rPr>
        <w:t>«</w:t>
      </w:r>
      <w:proofErr w:type="spellStart"/>
      <w:r w:rsidRPr="00E90EF3">
        <w:rPr>
          <w:szCs w:val="28"/>
        </w:rPr>
        <w:t>КонсультантПлюс</w:t>
      </w:r>
      <w:proofErr w:type="spellEnd"/>
      <w:r w:rsidRPr="00E90EF3">
        <w:rPr>
          <w:szCs w:val="28"/>
        </w:rPr>
        <w:t>», «Кодекс», «Гарант».</w:t>
      </w:r>
    </w:p>
    <w:p w:rsidR="003B3561" w:rsidRDefault="003B3561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3B3561" w:rsidRDefault="003B3561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</w:p>
    <w:p w:rsidR="006E70B6" w:rsidRDefault="007C49F7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="006E70B6" w:rsidRPr="001D3BF1">
        <w:rPr>
          <w:color w:val="000000"/>
          <w:spacing w:val="-1"/>
          <w:szCs w:val="28"/>
        </w:rPr>
        <w:t>аместител</w:t>
      </w:r>
      <w:r w:rsidR="006E70B6">
        <w:rPr>
          <w:color w:val="000000"/>
          <w:spacing w:val="-1"/>
          <w:szCs w:val="28"/>
        </w:rPr>
        <w:t>ь</w:t>
      </w:r>
      <w:r w:rsidR="006E70B6"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CF62B5" w:rsidRDefault="006E70B6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</w:t>
      </w:r>
      <w:r w:rsidR="007C49F7">
        <w:rPr>
          <w:color w:val="000000"/>
          <w:spacing w:val="-1"/>
          <w:szCs w:val="28"/>
        </w:rPr>
        <w:t xml:space="preserve">   Г.В. Петушкова</w:t>
      </w: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</w:p>
    <w:p w:rsidR="00820ABA" w:rsidRDefault="00270A6E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Боровикова Е.М.</w:t>
      </w:r>
    </w:p>
    <w:p w:rsidR="000A2B96" w:rsidRDefault="000A2B96" w:rsidP="00BF271F">
      <w:pPr>
        <w:shd w:val="clear" w:color="auto" w:fill="FFFFFF"/>
        <w:tabs>
          <w:tab w:val="left" w:pos="0"/>
          <w:tab w:val="left" w:pos="1134"/>
        </w:tabs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C625CE" w:rsidRDefault="00C625CE">
      <w:pPr>
        <w:rPr>
          <w:color w:val="000000"/>
          <w:spacing w:val="-6"/>
        </w:rPr>
      </w:pPr>
      <w:r>
        <w:rPr>
          <w:color w:val="000000"/>
          <w:spacing w:val="-6"/>
        </w:rPr>
        <w:br w:type="page"/>
      </w:r>
    </w:p>
    <w:p w:rsidR="000A2B96" w:rsidRDefault="000A2B96" w:rsidP="00BF271F">
      <w:pPr>
        <w:pStyle w:val="ab"/>
        <w:jc w:val="center"/>
        <w:rPr>
          <w:color w:val="000000"/>
          <w:spacing w:val="-6"/>
        </w:rPr>
      </w:pPr>
    </w:p>
    <w:p w:rsidR="0092674B" w:rsidRPr="0092674B" w:rsidRDefault="0092674B" w:rsidP="00BF271F">
      <w:pPr>
        <w:pStyle w:val="ab"/>
        <w:jc w:val="center"/>
        <w:rPr>
          <w:b/>
        </w:rPr>
      </w:pPr>
      <w:r w:rsidRPr="0092674B">
        <w:rPr>
          <w:b/>
        </w:rPr>
        <w:t>Пояснительная записка</w:t>
      </w:r>
    </w:p>
    <w:p w:rsidR="0092674B" w:rsidRPr="0092674B" w:rsidRDefault="0092674B" w:rsidP="00BF271F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92674B" w:rsidRDefault="006209E6" w:rsidP="00BF271F">
      <w:pPr>
        <w:pStyle w:val="ab"/>
        <w:ind w:firstLine="900"/>
        <w:jc w:val="center"/>
        <w:rPr>
          <w:b/>
        </w:rPr>
      </w:pPr>
      <w:r w:rsidRPr="00F26BCC">
        <w:rPr>
          <w:szCs w:val="28"/>
        </w:rPr>
        <w:t>«</w:t>
      </w:r>
      <w:r w:rsidR="00C625CE" w:rsidRPr="00C625CE">
        <w:rPr>
          <w:szCs w:val="28"/>
        </w:rPr>
        <w:t>О соглашениях по социально-экономическому развитию и оздоровлению муниципальных финансов поселений, заключаемых финансовыми органами муниципальных районов с главами местных администраций (руководителями исполнительно-распорядительных органов) поселений</w:t>
      </w:r>
      <w:r w:rsidRPr="00F26BCC">
        <w:rPr>
          <w:szCs w:val="28"/>
        </w:rPr>
        <w:t>»</w:t>
      </w:r>
    </w:p>
    <w:p w:rsidR="00CC3CD2" w:rsidRDefault="00CC3CD2" w:rsidP="00BF271F">
      <w:pPr>
        <w:ind w:firstLine="1080"/>
        <w:jc w:val="both"/>
        <w:rPr>
          <w:szCs w:val="28"/>
        </w:rPr>
      </w:pPr>
    </w:p>
    <w:p w:rsidR="006209E6" w:rsidRDefault="006209E6" w:rsidP="00BF271F">
      <w:pPr>
        <w:pStyle w:val="ab"/>
        <w:ind w:firstLine="900"/>
        <w:rPr>
          <w:szCs w:val="28"/>
        </w:rPr>
      </w:pPr>
      <w:proofErr w:type="gramStart"/>
      <w:r>
        <w:t xml:space="preserve">Проект постановления подготовлен в соответствии с Бюджетным кодексом Российской Федерации, </w:t>
      </w:r>
      <w:r w:rsidRPr="00137EA7">
        <w:rPr>
          <w:szCs w:val="28"/>
        </w:rPr>
        <w:t xml:space="preserve">Законом Брянской области от </w:t>
      </w:r>
      <w:r>
        <w:rPr>
          <w:szCs w:val="28"/>
        </w:rPr>
        <w:t xml:space="preserve">2 ноября </w:t>
      </w:r>
      <w:r w:rsidRPr="00137EA7">
        <w:rPr>
          <w:szCs w:val="28"/>
        </w:rPr>
        <w:t>20</w:t>
      </w:r>
      <w:r>
        <w:rPr>
          <w:szCs w:val="28"/>
        </w:rPr>
        <w:t>16</w:t>
      </w:r>
      <w:r w:rsidRPr="00137EA7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137EA7">
        <w:rPr>
          <w:szCs w:val="28"/>
        </w:rPr>
        <w:t xml:space="preserve">№ </w:t>
      </w:r>
      <w:r>
        <w:rPr>
          <w:szCs w:val="28"/>
        </w:rPr>
        <w:t>89</w:t>
      </w:r>
      <w:r w:rsidRPr="00137EA7">
        <w:rPr>
          <w:szCs w:val="28"/>
        </w:rPr>
        <w:t>-З «О</w:t>
      </w:r>
      <w:r w:rsidRPr="006C64A6">
        <w:rPr>
          <w:szCs w:val="28"/>
        </w:rPr>
        <w:t xml:space="preserve">  межбюджетных отношениях в Брянской области»</w:t>
      </w:r>
      <w:r>
        <w:rPr>
          <w:szCs w:val="28"/>
        </w:rPr>
        <w:t xml:space="preserve"> и постановлением Правительства Российской Федерации от 31 декабря 2019 года </w:t>
      </w:r>
      <w:r>
        <w:rPr>
          <w:szCs w:val="28"/>
        </w:rPr>
        <w:br/>
        <w:t>№ 1950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Федерации».</w:t>
      </w:r>
      <w:proofErr w:type="gramEnd"/>
    </w:p>
    <w:p w:rsidR="00500507" w:rsidRDefault="006209E6" w:rsidP="00500507">
      <w:pPr>
        <w:pStyle w:val="ab"/>
        <w:ind w:firstLine="900"/>
      </w:pPr>
      <w:proofErr w:type="gramStart"/>
      <w:r w:rsidRPr="00E6130C">
        <w:t xml:space="preserve">Данный проект постановления предусматривает </w:t>
      </w:r>
      <w:r>
        <w:t xml:space="preserve">установление порядка </w:t>
      </w:r>
      <w:r w:rsidRPr="006209E6">
        <w:rPr>
          <w:szCs w:val="28"/>
        </w:rPr>
        <w:t>заключения муниципальными районами соглашений, предусматривающих меры по социально-экономическому развитию и оздоровлению муниципальных финансов поселений</w:t>
      </w:r>
      <w:r>
        <w:rPr>
          <w:szCs w:val="28"/>
        </w:rPr>
        <w:t xml:space="preserve">, сроков заключения соглашений и </w:t>
      </w:r>
      <w:r w:rsidR="00500507">
        <w:rPr>
          <w:szCs w:val="28"/>
        </w:rPr>
        <w:t>п</w:t>
      </w:r>
      <w:r w:rsidR="00500507" w:rsidRPr="003F4127">
        <w:rPr>
          <w:szCs w:val="28"/>
        </w:rPr>
        <w:t>еречень существенных условий и обязательств поселени</w:t>
      </w:r>
      <w:r w:rsidR="00500507">
        <w:rPr>
          <w:szCs w:val="28"/>
        </w:rPr>
        <w:t>й</w:t>
      </w:r>
      <w:r w:rsidR="00500507" w:rsidRPr="003F4127">
        <w:rPr>
          <w:szCs w:val="28"/>
        </w:rPr>
        <w:t>, являющ</w:t>
      </w:r>
      <w:r w:rsidR="00500507">
        <w:rPr>
          <w:szCs w:val="28"/>
        </w:rPr>
        <w:t>их</w:t>
      </w:r>
      <w:r w:rsidR="00500507" w:rsidRPr="003F4127">
        <w:rPr>
          <w:szCs w:val="28"/>
        </w:rPr>
        <w:t>ся получател</w:t>
      </w:r>
      <w:r w:rsidR="00500507">
        <w:rPr>
          <w:szCs w:val="28"/>
        </w:rPr>
        <w:t>я</w:t>
      </w:r>
      <w:r w:rsidR="00500507" w:rsidRPr="003F4127">
        <w:rPr>
          <w:szCs w:val="28"/>
        </w:rPr>
        <w:t>м</w:t>
      </w:r>
      <w:r w:rsidR="00500507">
        <w:rPr>
          <w:szCs w:val="28"/>
        </w:rPr>
        <w:t>и</w:t>
      </w:r>
      <w:r w:rsidR="00500507" w:rsidRPr="003F4127">
        <w:rPr>
          <w:szCs w:val="28"/>
        </w:rPr>
        <w:t xml:space="preserve"> дотаций</w:t>
      </w:r>
      <w:r w:rsidR="00500507">
        <w:rPr>
          <w:szCs w:val="28"/>
        </w:rPr>
        <w:t xml:space="preserve"> из бюджетов муниципальных районов</w:t>
      </w:r>
      <w:r w:rsidR="00500507" w:rsidRPr="003F4127">
        <w:rPr>
          <w:szCs w:val="28"/>
        </w:rPr>
        <w:t>, подлежащих включению в соглашени</w:t>
      </w:r>
      <w:r w:rsidR="00500507">
        <w:rPr>
          <w:szCs w:val="28"/>
        </w:rPr>
        <w:t>я</w:t>
      </w:r>
      <w:r w:rsidR="00500507" w:rsidRPr="003F4127">
        <w:rPr>
          <w:szCs w:val="28"/>
        </w:rPr>
        <w:t xml:space="preserve"> о мерах по социально-экономическому развитию</w:t>
      </w:r>
      <w:r w:rsidR="00500507">
        <w:rPr>
          <w:szCs w:val="28"/>
        </w:rPr>
        <w:t xml:space="preserve"> </w:t>
      </w:r>
      <w:r w:rsidR="00500507" w:rsidRPr="003F4127">
        <w:rPr>
          <w:szCs w:val="28"/>
        </w:rPr>
        <w:t>и оздоровлению муниципальных финансов поселений</w:t>
      </w:r>
      <w:r w:rsidR="00500507">
        <w:rPr>
          <w:szCs w:val="28"/>
        </w:rPr>
        <w:t>.</w:t>
      </w:r>
      <w:proofErr w:type="gramEnd"/>
    </w:p>
    <w:p w:rsidR="004F3A10" w:rsidRDefault="004F3A10" w:rsidP="00BF271F">
      <w:pPr>
        <w:pStyle w:val="ab"/>
        <w:ind w:firstLine="900"/>
        <w:rPr>
          <w:b/>
        </w:rPr>
      </w:pPr>
    </w:p>
    <w:p w:rsidR="000A2B96" w:rsidRDefault="000A2B96" w:rsidP="00BF271F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4F29" w:rsidRDefault="003A4F29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3A4F29" w:rsidRDefault="003A4F29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Г.В. Петушкова</w:t>
      </w:r>
    </w:p>
    <w:p w:rsidR="00496BD2" w:rsidRDefault="00496BD2" w:rsidP="00BF271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A2B96" w:rsidRDefault="000A2B96" w:rsidP="00BF271F">
      <w:pPr>
        <w:jc w:val="center"/>
        <w:rPr>
          <w:sz w:val="32"/>
          <w:szCs w:val="32"/>
        </w:rPr>
      </w:pPr>
    </w:p>
    <w:p w:rsidR="000A2B96" w:rsidRDefault="000A2B96" w:rsidP="00BF27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Аннотация </w:t>
      </w:r>
    </w:p>
    <w:p w:rsidR="00F0417F" w:rsidRPr="00EF0F64" w:rsidRDefault="00F0417F" w:rsidP="00BF271F">
      <w:pPr>
        <w:pStyle w:val="ab"/>
        <w:jc w:val="center"/>
        <w:rPr>
          <w:b/>
        </w:rPr>
      </w:pPr>
      <w:r w:rsidRPr="00EF0F64">
        <w:rPr>
          <w:b/>
        </w:rPr>
        <w:t>к проекту постановления Правительства Брянской области</w:t>
      </w:r>
    </w:p>
    <w:p w:rsidR="00E6130C" w:rsidRDefault="006209E6" w:rsidP="00BF271F">
      <w:pPr>
        <w:pStyle w:val="ab"/>
        <w:ind w:firstLine="900"/>
        <w:rPr>
          <w:szCs w:val="28"/>
        </w:rPr>
      </w:pPr>
      <w:r w:rsidRPr="00F26BCC">
        <w:rPr>
          <w:szCs w:val="28"/>
        </w:rPr>
        <w:t>«</w:t>
      </w:r>
      <w:r w:rsidR="00C625CE" w:rsidRPr="00C625CE">
        <w:rPr>
          <w:szCs w:val="28"/>
        </w:rPr>
        <w:t>О соглашениях по социально-экономическому развитию и оздоровлению муниципальных финансов поселений, заключаемых финансовыми органами муниципальных районов с главами местных администраций (руководителями исполнительно-распорядительных органов) поселений</w:t>
      </w:r>
      <w:r w:rsidRPr="00F26BCC">
        <w:rPr>
          <w:szCs w:val="28"/>
        </w:rPr>
        <w:t>»</w:t>
      </w:r>
    </w:p>
    <w:p w:rsidR="006209E6" w:rsidRDefault="006209E6" w:rsidP="00BF271F">
      <w:pPr>
        <w:pStyle w:val="ab"/>
        <w:ind w:firstLine="900"/>
      </w:pPr>
    </w:p>
    <w:p w:rsidR="00E6130C" w:rsidRDefault="00E6130C" w:rsidP="00BF271F">
      <w:pPr>
        <w:pStyle w:val="ab"/>
        <w:ind w:firstLine="900"/>
        <w:rPr>
          <w:szCs w:val="28"/>
        </w:rPr>
      </w:pPr>
      <w:proofErr w:type="gramStart"/>
      <w:r>
        <w:t xml:space="preserve">Проект постановления подготовлен в соответствии с </w:t>
      </w:r>
      <w:r w:rsidR="006209E6">
        <w:t xml:space="preserve">Бюджетным кодексом Российской Федерации, </w:t>
      </w:r>
      <w:r w:rsidRPr="00137EA7">
        <w:rPr>
          <w:szCs w:val="28"/>
        </w:rPr>
        <w:t xml:space="preserve">Законом Брянской области от </w:t>
      </w:r>
      <w:r>
        <w:rPr>
          <w:szCs w:val="28"/>
        </w:rPr>
        <w:t xml:space="preserve">2 ноября </w:t>
      </w:r>
      <w:r w:rsidRPr="00137EA7">
        <w:rPr>
          <w:szCs w:val="28"/>
        </w:rPr>
        <w:t>20</w:t>
      </w:r>
      <w:r>
        <w:rPr>
          <w:szCs w:val="28"/>
        </w:rPr>
        <w:t>16</w:t>
      </w:r>
      <w:r w:rsidRPr="00137EA7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137EA7">
        <w:rPr>
          <w:szCs w:val="28"/>
        </w:rPr>
        <w:t xml:space="preserve">№ </w:t>
      </w:r>
      <w:r>
        <w:rPr>
          <w:szCs w:val="28"/>
        </w:rPr>
        <w:t>89</w:t>
      </w:r>
      <w:r w:rsidRPr="00137EA7">
        <w:rPr>
          <w:szCs w:val="28"/>
        </w:rPr>
        <w:t>-З «О</w:t>
      </w:r>
      <w:r w:rsidRPr="006C64A6">
        <w:rPr>
          <w:szCs w:val="28"/>
        </w:rPr>
        <w:t xml:space="preserve">  межбюджетных отношениях в Брянской области»</w:t>
      </w:r>
      <w:r>
        <w:rPr>
          <w:szCs w:val="28"/>
        </w:rPr>
        <w:t xml:space="preserve"> и постановлени</w:t>
      </w:r>
      <w:r w:rsidR="006209E6">
        <w:rPr>
          <w:szCs w:val="28"/>
        </w:rPr>
        <w:t>ем</w:t>
      </w:r>
      <w:r>
        <w:rPr>
          <w:szCs w:val="28"/>
        </w:rPr>
        <w:t xml:space="preserve"> Правительства Российской Федерации от 3</w:t>
      </w:r>
      <w:r w:rsidR="006209E6">
        <w:rPr>
          <w:szCs w:val="28"/>
        </w:rPr>
        <w:t>1</w:t>
      </w:r>
      <w:r>
        <w:rPr>
          <w:szCs w:val="28"/>
        </w:rPr>
        <w:t xml:space="preserve"> декабря 201</w:t>
      </w:r>
      <w:r w:rsidR="006209E6">
        <w:rPr>
          <w:szCs w:val="28"/>
        </w:rPr>
        <w:t>9</w:t>
      </w:r>
      <w:r>
        <w:rPr>
          <w:szCs w:val="28"/>
        </w:rPr>
        <w:t xml:space="preserve"> года </w:t>
      </w:r>
      <w:r w:rsidR="006209E6">
        <w:rPr>
          <w:szCs w:val="28"/>
        </w:rPr>
        <w:br/>
      </w:r>
      <w:r>
        <w:rPr>
          <w:szCs w:val="28"/>
        </w:rPr>
        <w:t>№ 1</w:t>
      </w:r>
      <w:r w:rsidR="006209E6">
        <w:rPr>
          <w:szCs w:val="28"/>
        </w:rPr>
        <w:t>950</w:t>
      </w:r>
      <w:r>
        <w:rPr>
          <w:szCs w:val="28"/>
        </w:rPr>
        <w:t xml:space="preserve">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Федерации».</w:t>
      </w:r>
      <w:proofErr w:type="gramEnd"/>
    </w:p>
    <w:p w:rsidR="00500507" w:rsidRDefault="00500507" w:rsidP="00500507">
      <w:pPr>
        <w:pStyle w:val="ab"/>
        <w:ind w:firstLine="900"/>
      </w:pPr>
      <w:proofErr w:type="gramStart"/>
      <w:r w:rsidRPr="00E6130C">
        <w:t xml:space="preserve">Данный проект постановления предусматривает </w:t>
      </w:r>
      <w:r>
        <w:t xml:space="preserve">установление порядка </w:t>
      </w:r>
      <w:r w:rsidRPr="006209E6">
        <w:rPr>
          <w:szCs w:val="28"/>
        </w:rPr>
        <w:t>заключения муниципальными районами соглашений, предусматривающих меры по социально-экономическому развитию и оздоровлению муниципальных финансов поселений</w:t>
      </w:r>
      <w:r>
        <w:rPr>
          <w:szCs w:val="28"/>
        </w:rPr>
        <w:t>, сроков заключения соглашений</w:t>
      </w:r>
      <w:bookmarkStart w:id="8" w:name="_GoBack"/>
      <w:bookmarkEnd w:id="8"/>
      <w:r>
        <w:rPr>
          <w:szCs w:val="28"/>
        </w:rPr>
        <w:t xml:space="preserve"> и п</w:t>
      </w:r>
      <w:r w:rsidRPr="003F4127">
        <w:rPr>
          <w:szCs w:val="28"/>
        </w:rPr>
        <w:t>еречень существенных условий и обязательств поселени</w:t>
      </w:r>
      <w:r>
        <w:rPr>
          <w:szCs w:val="28"/>
        </w:rPr>
        <w:t>й</w:t>
      </w:r>
      <w:r w:rsidRPr="003F4127">
        <w:rPr>
          <w:szCs w:val="28"/>
        </w:rPr>
        <w:t>, являющ</w:t>
      </w:r>
      <w:r>
        <w:rPr>
          <w:szCs w:val="28"/>
        </w:rPr>
        <w:t>их</w:t>
      </w:r>
      <w:r w:rsidRPr="003F4127">
        <w:rPr>
          <w:szCs w:val="28"/>
        </w:rPr>
        <w:t>ся получател</w:t>
      </w:r>
      <w:r>
        <w:rPr>
          <w:szCs w:val="28"/>
        </w:rPr>
        <w:t>я</w:t>
      </w:r>
      <w:r w:rsidRPr="003F4127">
        <w:rPr>
          <w:szCs w:val="28"/>
        </w:rPr>
        <w:t>м</w:t>
      </w:r>
      <w:r>
        <w:rPr>
          <w:szCs w:val="28"/>
        </w:rPr>
        <w:t>и</w:t>
      </w:r>
      <w:r w:rsidRPr="003F4127">
        <w:rPr>
          <w:szCs w:val="28"/>
        </w:rPr>
        <w:t xml:space="preserve"> дотаций</w:t>
      </w:r>
      <w:r>
        <w:rPr>
          <w:szCs w:val="28"/>
        </w:rPr>
        <w:t xml:space="preserve"> из бюджетов муниципальных районов</w:t>
      </w:r>
      <w:r w:rsidRPr="003F4127">
        <w:rPr>
          <w:szCs w:val="28"/>
        </w:rPr>
        <w:t>, подлежащих включению в соглашени</w:t>
      </w:r>
      <w:r>
        <w:rPr>
          <w:szCs w:val="28"/>
        </w:rPr>
        <w:t>я</w:t>
      </w:r>
      <w:r w:rsidRPr="003F4127">
        <w:rPr>
          <w:szCs w:val="28"/>
        </w:rPr>
        <w:t xml:space="preserve"> о мерах по социально-экономическому развитию</w:t>
      </w:r>
      <w:r>
        <w:rPr>
          <w:szCs w:val="28"/>
        </w:rPr>
        <w:t xml:space="preserve"> </w:t>
      </w:r>
      <w:r w:rsidRPr="003F4127">
        <w:rPr>
          <w:szCs w:val="28"/>
        </w:rPr>
        <w:t>и оздоровлению муниципальных финансов поселений</w:t>
      </w:r>
      <w:r>
        <w:rPr>
          <w:szCs w:val="28"/>
        </w:rPr>
        <w:t>.</w:t>
      </w:r>
      <w:proofErr w:type="gramEnd"/>
    </w:p>
    <w:p w:rsidR="00ED0606" w:rsidRDefault="00ED0606" w:rsidP="00BF271F">
      <w:pPr>
        <w:ind w:firstLine="720"/>
        <w:jc w:val="both"/>
        <w:rPr>
          <w:szCs w:val="28"/>
        </w:rPr>
      </w:pPr>
    </w:p>
    <w:p w:rsidR="00ED75CA" w:rsidRDefault="00ED75CA" w:rsidP="00BF271F">
      <w:pPr>
        <w:ind w:firstLine="720"/>
        <w:jc w:val="both"/>
        <w:rPr>
          <w:szCs w:val="28"/>
        </w:rPr>
      </w:pPr>
    </w:p>
    <w:p w:rsidR="003A4F29" w:rsidRDefault="003A4F29" w:rsidP="00BF271F">
      <w:pPr>
        <w:shd w:val="clear" w:color="auto" w:fill="FFFFFF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Губернатора</w:t>
      </w:r>
    </w:p>
    <w:p w:rsidR="003A4F29" w:rsidRDefault="003A4F29" w:rsidP="00BF271F">
      <w:pPr>
        <w:shd w:val="clear" w:color="auto" w:fill="FFFFFF"/>
        <w:tabs>
          <w:tab w:val="left" w:pos="0"/>
          <w:tab w:val="left" w:pos="1134"/>
        </w:tabs>
        <w:jc w:val="both"/>
        <w:rPr>
          <w:i/>
          <w:color w:val="000000"/>
          <w:spacing w:val="-3"/>
          <w:sz w:val="22"/>
          <w:szCs w:val="22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Г.В. Петушкова</w:t>
      </w:r>
    </w:p>
    <w:p w:rsidR="002D0851" w:rsidRDefault="002D0851" w:rsidP="00BF271F">
      <w:pPr>
        <w:rPr>
          <w:sz w:val="32"/>
          <w:szCs w:val="32"/>
        </w:rPr>
      </w:pPr>
    </w:p>
    <w:p w:rsidR="002D0851" w:rsidRDefault="002D0851" w:rsidP="00BF271F">
      <w:pPr>
        <w:rPr>
          <w:sz w:val="32"/>
          <w:szCs w:val="32"/>
        </w:rPr>
      </w:pPr>
    </w:p>
    <w:p w:rsidR="002D0851" w:rsidRDefault="002D0851" w:rsidP="00BF271F">
      <w:pPr>
        <w:rPr>
          <w:sz w:val="32"/>
          <w:szCs w:val="32"/>
        </w:rPr>
      </w:pPr>
    </w:p>
    <w:p w:rsidR="002D0851" w:rsidRDefault="002D0851" w:rsidP="00BF271F">
      <w:pPr>
        <w:rPr>
          <w:sz w:val="32"/>
          <w:szCs w:val="32"/>
        </w:rPr>
      </w:pPr>
    </w:p>
    <w:p w:rsidR="002D0851" w:rsidRDefault="002D0851" w:rsidP="00BF271F">
      <w:pPr>
        <w:rPr>
          <w:sz w:val="32"/>
          <w:szCs w:val="32"/>
        </w:rPr>
      </w:pPr>
    </w:p>
    <w:p w:rsidR="002D0851" w:rsidRDefault="002D0851" w:rsidP="00BF271F">
      <w:pPr>
        <w:rPr>
          <w:sz w:val="32"/>
          <w:szCs w:val="32"/>
        </w:rPr>
      </w:pPr>
    </w:p>
    <w:p w:rsidR="002D0851" w:rsidRDefault="002D0851" w:rsidP="00BF271F">
      <w:pPr>
        <w:pStyle w:val="ab"/>
        <w:jc w:val="center"/>
        <w:rPr>
          <w:color w:val="000000"/>
          <w:spacing w:val="-6"/>
        </w:rPr>
      </w:pPr>
    </w:p>
    <w:p w:rsidR="002D0851" w:rsidRDefault="002D0851" w:rsidP="00BF271F">
      <w:pPr>
        <w:pStyle w:val="ab"/>
        <w:jc w:val="center"/>
        <w:rPr>
          <w:color w:val="000000"/>
          <w:spacing w:val="-6"/>
        </w:rPr>
      </w:pPr>
    </w:p>
    <w:p w:rsidR="002D0851" w:rsidRDefault="002D0851" w:rsidP="00BF271F">
      <w:pPr>
        <w:pStyle w:val="ab"/>
        <w:jc w:val="center"/>
        <w:rPr>
          <w:color w:val="000000"/>
          <w:spacing w:val="-6"/>
        </w:rPr>
      </w:pPr>
    </w:p>
    <w:p w:rsidR="002D0851" w:rsidRDefault="002D0851" w:rsidP="00BF271F">
      <w:pPr>
        <w:pStyle w:val="ab"/>
        <w:jc w:val="center"/>
        <w:rPr>
          <w:color w:val="000000"/>
          <w:spacing w:val="-6"/>
        </w:rPr>
      </w:pPr>
    </w:p>
    <w:p w:rsidR="002D0851" w:rsidRDefault="002D0851" w:rsidP="00BF271F">
      <w:pPr>
        <w:pStyle w:val="ab"/>
        <w:jc w:val="center"/>
        <w:rPr>
          <w:color w:val="000000"/>
          <w:spacing w:val="-6"/>
        </w:rPr>
      </w:pPr>
    </w:p>
    <w:p w:rsidR="002D0851" w:rsidRDefault="002D0851" w:rsidP="00BF271F">
      <w:pPr>
        <w:pStyle w:val="ab"/>
        <w:jc w:val="center"/>
        <w:rPr>
          <w:color w:val="000000"/>
          <w:spacing w:val="-6"/>
        </w:rPr>
      </w:pPr>
    </w:p>
    <w:p w:rsidR="00870DDD" w:rsidRDefault="00870DDD" w:rsidP="00BF271F">
      <w:pPr>
        <w:rPr>
          <w:color w:val="000000"/>
          <w:spacing w:val="-6"/>
        </w:rPr>
      </w:pPr>
    </w:p>
    <w:sectPr w:rsidR="00870DDD" w:rsidSect="00F84D3B">
      <w:headerReference w:type="first" r:id="rId17"/>
      <w:pgSz w:w="11907" w:h="16840"/>
      <w:pgMar w:top="993" w:right="851" w:bottom="1134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07" w:rsidRDefault="00500507">
      <w:r>
        <w:separator/>
      </w:r>
    </w:p>
  </w:endnote>
  <w:endnote w:type="continuationSeparator" w:id="0">
    <w:p w:rsidR="00500507" w:rsidRDefault="0050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07" w:rsidRDefault="00500507">
      <w:r>
        <w:separator/>
      </w:r>
    </w:p>
  </w:footnote>
  <w:footnote w:type="continuationSeparator" w:id="0">
    <w:p w:rsidR="00500507" w:rsidRDefault="0050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07" w:rsidRDefault="00500507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1E67F9"/>
    <w:multiLevelType w:val="hybridMultilevel"/>
    <w:tmpl w:val="4CEEBFD6"/>
    <w:lvl w:ilvl="0" w:tplc="35C07D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1322F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47D6982"/>
    <w:multiLevelType w:val="hybridMultilevel"/>
    <w:tmpl w:val="70C815B0"/>
    <w:lvl w:ilvl="0" w:tplc="5BC2B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AD3233"/>
    <w:multiLevelType w:val="hybridMultilevel"/>
    <w:tmpl w:val="F99C63EC"/>
    <w:lvl w:ilvl="0" w:tplc="23C23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D34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75A0DD4"/>
    <w:multiLevelType w:val="multilevel"/>
    <w:tmpl w:val="8BC455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0">
    <w:nsid w:val="603D468E"/>
    <w:multiLevelType w:val="hybridMultilevel"/>
    <w:tmpl w:val="4476DB8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22">
    <w:nsid w:val="6CD32E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5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10"/>
  </w:num>
  <w:num w:numId="5">
    <w:abstractNumId w:val="2"/>
  </w:num>
  <w:num w:numId="6">
    <w:abstractNumId w:val="9"/>
  </w:num>
  <w:num w:numId="7">
    <w:abstractNumId w:val="15"/>
  </w:num>
  <w:num w:numId="8">
    <w:abstractNumId w:val="19"/>
  </w:num>
  <w:num w:numId="9">
    <w:abstractNumId w:val="23"/>
  </w:num>
  <w:num w:numId="10">
    <w:abstractNumId w:val="1"/>
  </w:num>
  <w:num w:numId="11">
    <w:abstractNumId w:val="5"/>
  </w:num>
  <w:num w:numId="12">
    <w:abstractNumId w:val="25"/>
  </w:num>
  <w:num w:numId="13">
    <w:abstractNumId w:val="21"/>
  </w:num>
  <w:num w:numId="14">
    <w:abstractNumId w:val="8"/>
  </w:num>
  <w:num w:numId="15">
    <w:abstractNumId w:val="0"/>
  </w:num>
  <w:num w:numId="16">
    <w:abstractNumId w:val="7"/>
  </w:num>
  <w:num w:numId="17">
    <w:abstractNumId w:val="4"/>
  </w:num>
  <w:num w:numId="18">
    <w:abstractNumId w:val="18"/>
  </w:num>
  <w:num w:numId="19">
    <w:abstractNumId w:val="14"/>
  </w:num>
  <w:num w:numId="20">
    <w:abstractNumId w:val="22"/>
  </w:num>
  <w:num w:numId="21">
    <w:abstractNumId w:val="12"/>
  </w:num>
  <w:num w:numId="22">
    <w:abstractNumId w:val="20"/>
  </w:num>
  <w:num w:numId="23">
    <w:abstractNumId w:val="3"/>
  </w:num>
  <w:num w:numId="24">
    <w:abstractNumId w:val="17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33D5"/>
    <w:rsid w:val="00004416"/>
    <w:rsid w:val="000058CC"/>
    <w:rsid w:val="000138C4"/>
    <w:rsid w:val="0001399C"/>
    <w:rsid w:val="000157DC"/>
    <w:rsid w:val="000160CC"/>
    <w:rsid w:val="00022E11"/>
    <w:rsid w:val="0002423B"/>
    <w:rsid w:val="0002450D"/>
    <w:rsid w:val="0003107D"/>
    <w:rsid w:val="00035E2C"/>
    <w:rsid w:val="0004095B"/>
    <w:rsid w:val="00040BF4"/>
    <w:rsid w:val="00041F1B"/>
    <w:rsid w:val="00046CDF"/>
    <w:rsid w:val="00050E8D"/>
    <w:rsid w:val="000512DC"/>
    <w:rsid w:val="00054657"/>
    <w:rsid w:val="000557E1"/>
    <w:rsid w:val="0006197D"/>
    <w:rsid w:val="00063848"/>
    <w:rsid w:val="00080AC7"/>
    <w:rsid w:val="000844CB"/>
    <w:rsid w:val="0008703B"/>
    <w:rsid w:val="00093929"/>
    <w:rsid w:val="000973D3"/>
    <w:rsid w:val="000A1335"/>
    <w:rsid w:val="000A2B96"/>
    <w:rsid w:val="000A3EFE"/>
    <w:rsid w:val="000A4A20"/>
    <w:rsid w:val="000A6225"/>
    <w:rsid w:val="000A776F"/>
    <w:rsid w:val="000C0D65"/>
    <w:rsid w:val="000C4081"/>
    <w:rsid w:val="000D1167"/>
    <w:rsid w:val="000D24FB"/>
    <w:rsid w:val="000D2AF7"/>
    <w:rsid w:val="000D3754"/>
    <w:rsid w:val="000E0B45"/>
    <w:rsid w:val="000E1AAA"/>
    <w:rsid w:val="000E2C95"/>
    <w:rsid w:val="000E307B"/>
    <w:rsid w:val="000E56A4"/>
    <w:rsid w:val="000E5EF0"/>
    <w:rsid w:val="000F0066"/>
    <w:rsid w:val="000F0700"/>
    <w:rsid w:val="000F57F0"/>
    <w:rsid w:val="000F6CBC"/>
    <w:rsid w:val="00100956"/>
    <w:rsid w:val="0010463A"/>
    <w:rsid w:val="001069AD"/>
    <w:rsid w:val="00111D52"/>
    <w:rsid w:val="001135B1"/>
    <w:rsid w:val="001158BA"/>
    <w:rsid w:val="00117609"/>
    <w:rsid w:val="001228F5"/>
    <w:rsid w:val="00126250"/>
    <w:rsid w:val="00131226"/>
    <w:rsid w:val="0013262A"/>
    <w:rsid w:val="00133128"/>
    <w:rsid w:val="00137EA7"/>
    <w:rsid w:val="00141D69"/>
    <w:rsid w:val="00141F73"/>
    <w:rsid w:val="00143768"/>
    <w:rsid w:val="00146578"/>
    <w:rsid w:val="0015248D"/>
    <w:rsid w:val="00160F4D"/>
    <w:rsid w:val="00167412"/>
    <w:rsid w:val="0016796E"/>
    <w:rsid w:val="00171EDC"/>
    <w:rsid w:val="00172047"/>
    <w:rsid w:val="00175C09"/>
    <w:rsid w:val="00180698"/>
    <w:rsid w:val="00180FF7"/>
    <w:rsid w:val="00187396"/>
    <w:rsid w:val="0019052C"/>
    <w:rsid w:val="00192593"/>
    <w:rsid w:val="001A1AA1"/>
    <w:rsid w:val="001A3327"/>
    <w:rsid w:val="001C222F"/>
    <w:rsid w:val="001C2566"/>
    <w:rsid w:val="001C4B8D"/>
    <w:rsid w:val="001D06D7"/>
    <w:rsid w:val="001D3BF1"/>
    <w:rsid w:val="001D7D4E"/>
    <w:rsid w:val="001E4997"/>
    <w:rsid w:val="001E7448"/>
    <w:rsid w:val="001E7AE2"/>
    <w:rsid w:val="001F4187"/>
    <w:rsid w:val="001F4677"/>
    <w:rsid w:val="001F7553"/>
    <w:rsid w:val="00205D38"/>
    <w:rsid w:val="00206AE7"/>
    <w:rsid w:val="002071C5"/>
    <w:rsid w:val="00211D8A"/>
    <w:rsid w:val="00211E2E"/>
    <w:rsid w:val="002142ED"/>
    <w:rsid w:val="00223841"/>
    <w:rsid w:val="00224AD5"/>
    <w:rsid w:val="00227154"/>
    <w:rsid w:val="002304B6"/>
    <w:rsid w:val="00235890"/>
    <w:rsid w:val="00240EAA"/>
    <w:rsid w:val="00246D30"/>
    <w:rsid w:val="0025009A"/>
    <w:rsid w:val="0025035E"/>
    <w:rsid w:val="0025101D"/>
    <w:rsid w:val="002562AF"/>
    <w:rsid w:val="00257480"/>
    <w:rsid w:val="00257588"/>
    <w:rsid w:val="00257E69"/>
    <w:rsid w:val="00270A6E"/>
    <w:rsid w:val="0027408F"/>
    <w:rsid w:val="00280E9A"/>
    <w:rsid w:val="002824BA"/>
    <w:rsid w:val="00285B9F"/>
    <w:rsid w:val="00286F70"/>
    <w:rsid w:val="00290138"/>
    <w:rsid w:val="002941AF"/>
    <w:rsid w:val="002941F5"/>
    <w:rsid w:val="002A05EF"/>
    <w:rsid w:val="002A1694"/>
    <w:rsid w:val="002A1BC6"/>
    <w:rsid w:val="002A2066"/>
    <w:rsid w:val="002A356A"/>
    <w:rsid w:val="002A35DF"/>
    <w:rsid w:val="002A587C"/>
    <w:rsid w:val="002A6909"/>
    <w:rsid w:val="002A6978"/>
    <w:rsid w:val="002B014D"/>
    <w:rsid w:val="002B2621"/>
    <w:rsid w:val="002B2E1A"/>
    <w:rsid w:val="002B4563"/>
    <w:rsid w:val="002B5916"/>
    <w:rsid w:val="002C02E7"/>
    <w:rsid w:val="002C465E"/>
    <w:rsid w:val="002D0851"/>
    <w:rsid w:val="002D1475"/>
    <w:rsid w:val="002D214E"/>
    <w:rsid w:val="002D2586"/>
    <w:rsid w:val="002D6EE9"/>
    <w:rsid w:val="002D7128"/>
    <w:rsid w:val="002E0E11"/>
    <w:rsid w:val="002E29E4"/>
    <w:rsid w:val="002E3646"/>
    <w:rsid w:val="002F071C"/>
    <w:rsid w:val="002F191D"/>
    <w:rsid w:val="002F2788"/>
    <w:rsid w:val="002F2F68"/>
    <w:rsid w:val="00306B96"/>
    <w:rsid w:val="00310173"/>
    <w:rsid w:val="00311CC0"/>
    <w:rsid w:val="00314435"/>
    <w:rsid w:val="00327DE8"/>
    <w:rsid w:val="00336049"/>
    <w:rsid w:val="00342F6A"/>
    <w:rsid w:val="00344402"/>
    <w:rsid w:val="003451D3"/>
    <w:rsid w:val="0034777C"/>
    <w:rsid w:val="0035183B"/>
    <w:rsid w:val="003527D5"/>
    <w:rsid w:val="00352B3F"/>
    <w:rsid w:val="00362EE9"/>
    <w:rsid w:val="00370C66"/>
    <w:rsid w:val="0037211E"/>
    <w:rsid w:val="00374059"/>
    <w:rsid w:val="003802DA"/>
    <w:rsid w:val="00380F2F"/>
    <w:rsid w:val="00382C94"/>
    <w:rsid w:val="00383141"/>
    <w:rsid w:val="0038327B"/>
    <w:rsid w:val="0038345A"/>
    <w:rsid w:val="003853A2"/>
    <w:rsid w:val="00390229"/>
    <w:rsid w:val="003904E6"/>
    <w:rsid w:val="003952E3"/>
    <w:rsid w:val="003954CC"/>
    <w:rsid w:val="003A36E8"/>
    <w:rsid w:val="003A4F29"/>
    <w:rsid w:val="003A56DC"/>
    <w:rsid w:val="003A6FF1"/>
    <w:rsid w:val="003B09C8"/>
    <w:rsid w:val="003B2761"/>
    <w:rsid w:val="003B3561"/>
    <w:rsid w:val="003B52CE"/>
    <w:rsid w:val="003D48D8"/>
    <w:rsid w:val="003D7B1B"/>
    <w:rsid w:val="003E293A"/>
    <w:rsid w:val="003E4124"/>
    <w:rsid w:val="003F0355"/>
    <w:rsid w:val="003F1B8E"/>
    <w:rsid w:val="003F23C0"/>
    <w:rsid w:val="003F4127"/>
    <w:rsid w:val="003F4F9E"/>
    <w:rsid w:val="003F57E5"/>
    <w:rsid w:val="004006F8"/>
    <w:rsid w:val="00404882"/>
    <w:rsid w:val="00404BCD"/>
    <w:rsid w:val="00404EA4"/>
    <w:rsid w:val="004056B6"/>
    <w:rsid w:val="00406AA8"/>
    <w:rsid w:val="00411737"/>
    <w:rsid w:val="00414D68"/>
    <w:rsid w:val="00417398"/>
    <w:rsid w:val="004238D1"/>
    <w:rsid w:val="004247CB"/>
    <w:rsid w:val="00430EE3"/>
    <w:rsid w:val="00432F2C"/>
    <w:rsid w:val="00433783"/>
    <w:rsid w:val="00436789"/>
    <w:rsid w:val="00440535"/>
    <w:rsid w:val="0044362F"/>
    <w:rsid w:val="004478F0"/>
    <w:rsid w:val="00450D88"/>
    <w:rsid w:val="00453868"/>
    <w:rsid w:val="00457242"/>
    <w:rsid w:val="00457F09"/>
    <w:rsid w:val="00460AD9"/>
    <w:rsid w:val="00464291"/>
    <w:rsid w:val="0046431C"/>
    <w:rsid w:val="00465442"/>
    <w:rsid w:val="00465C59"/>
    <w:rsid w:val="00467792"/>
    <w:rsid w:val="004713CB"/>
    <w:rsid w:val="00472CC3"/>
    <w:rsid w:val="00473BA5"/>
    <w:rsid w:val="00474E64"/>
    <w:rsid w:val="00477769"/>
    <w:rsid w:val="00480FC2"/>
    <w:rsid w:val="004821D0"/>
    <w:rsid w:val="00484B04"/>
    <w:rsid w:val="00485A5E"/>
    <w:rsid w:val="00486879"/>
    <w:rsid w:val="00494639"/>
    <w:rsid w:val="00496BD2"/>
    <w:rsid w:val="004A05AA"/>
    <w:rsid w:val="004A4BC1"/>
    <w:rsid w:val="004A55B6"/>
    <w:rsid w:val="004A6047"/>
    <w:rsid w:val="004B2561"/>
    <w:rsid w:val="004C05B0"/>
    <w:rsid w:val="004C642D"/>
    <w:rsid w:val="004D02DD"/>
    <w:rsid w:val="004D4EAD"/>
    <w:rsid w:val="004D5D9D"/>
    <w:rsid w:val="004E0F28"/>
    <w:rsid w:val="004E1404"/>
    <w:rsid w:val="004E2066"/>
    <w:rsid w:val="004E271D"/>
    <w:rsid w:val="004F16B3"/>
    <w:rsid w:val="004F3A10"/>
    <w:rsid w:val="004F3AB2"/>
    <w:rsid w:val="004F41C7"/>
    <w:rsid w:val="004F6A95"/>
    <w:rsid w:val="00500507"/>
    <w:rsid w:val="00500E9D"/>
    <w:rsid w:val="00502192"/>
    <w:rsid w:val="00503E9B"/>
    <w:rsid w:val="005041AF"/>
    <w:rsid w:val="00512D9B"/>
    <w:rsid w:val="005139E0"/>
    <w:rsid w:val="00520134"/>
    <w:rsid w:val="00520D1F"/>
    <w:rsid w:val="00522FF8"/>
    <w:rsid w:val="00524C77"/>
    <w:rsid w:val="00531711"/>
    <w:rsid w:val="0053320B"/>
    <w:rsid w:val="0053706F"/>
    <w:rsid w:val="00537D06"/>
    <w:rsid w:val="00541133"/>
    <w:rsid w:val="00541B21"/>
    <w:rsid w:val="00543266"/>
    <w:rsid w:val="00546797"/>
    <w:rsid w:val="005504CB"/>
    <w:rsid w:val="00551417"/>
    <w:rsid w:val="00554AE9"/>
    <w:rsid w:val="00560A48"/>
    <w:rsid w:val="00562AA0"/>
    <w:rsid w:val="00564BB2"/>
    <w:rsid w:val="00566D85"/>
    <w:rsid w:val="0056743C"/>
    <w:rsid w:val="0057306E"/>
    <w:rsid w:val="005750DB"/>
    <w:rsid w:val="00577D36"/>
    <w:rsid w:val="00577F07"/>
    <w:rsid w:val="005830E9"/>
    <w:rsid w:val="00584BB2"/>
    <w:rsid w:val="00584DEC"/>
    <w:rsid w:val="00585B48"/>
    <w:rsid w:val="005917C9"/>
    <w:rsid w:val="00593590"/>
    <w:rsid w:val="00595D50"/>
    <w:rsid w:val="0059667D"/>
    <w:rsid w:val="005A6C30"/>
    <w:rsid w:val="005B01C5"/>
    <w:rsid w:val="005B0C1C"/>
    <w:rsid w:val="005B51E3"/>
    <w:rsid w:val="005B701E"/>
    <w:rsid w:val="005C0530"/>
    <w:rsid w:val="005C094C"/>
    <w:rsid w:val="005C304C"/>
    <w:rsid w:val="005C55AA"/>
    <w:rsid w:val="005C7A98"/>
    <w:rsid w:val="005D29F4"/>
    <w:rsid w:val="005E1113"/>
    <w:rsid w:val="005E66F6"/>
    <w:rsid w:val="005F02B0"/>
    <w:rsid w:val="005F2422"/>
    <w:rsid w:val="005F314C"/>
    <w:rsid w:val="005F4B5C"/>
    <w:rsid w:val="005F4C8F"/>
    <w:rsid w:val="006012AE"/>
    <w:rsid w:val="006013DF"/>
    <w:rsid w:val="0060240F"/>
    <w:rsid w:val="00606D63"/>
    <w:rsid w:val="006112C1"/>
    <w:rsid w:val="00614578"/>
    <w:rsid w:val="006209E6"/>
    <w:rsid w:val="006210FF"/>
    <w:rsid w:val="00626885"/>
    <w:rsid w:val="00626CBE"/>
    <w:rsid w:val="00633652"/>
    <w:rsid w:val="00633A25"/>
    <w:rsid w:val="00634A9D"/>
    <w:rsid w:val="00642FBE"/>
    <w:rsid w:val="0064427D"/>
    <w:rsid w:val="006456FE"/>
    <w:rsid w:val="00645EBF"/>
    <w:rsid w:val="00650408"/>
    <w:rsid w:val="00657289"/>
    <w:rsid w:val="00657702"/>
    <w:rsid w:val="00657F36"/>
    <w:rsid w:val="0066091E"/>
    <w:rsid w:val="0066156F"/>
    <w:rsid w:val="006719C6"/>
    <w:rsid w:val="006725E9"/>
    <w:rsid w:val="0067328D"/>
    <w:rsid w:val="00673AFF"/>
    <w:rsid w:val="006751AD"/>
    <w:rsid w:val="00677EDA"/>
    <w:rsid w:val="00680ECE"/>
    <w:rsid w:val="00681034"/>
    <w:rsid w:val="00681494"/>
    <w:rsid w:val="006879FD"/>
    <w:rsid w:val="00691148"/>
    <w:rsid w:val="00691F26"/>
    <w:rsid w:val="00695B91"/>
    <w:rsid w:val="00697D96"/>
    <w:rsid w:val="006A1847"/>
    <w:rsid w:val="006A2441"/>
    <w:rsid w:val="006A3BFD"/>
    <w:rsid w:val="006B0030"/>
    <w:rsid w:val="006B68C3"/>
    <w:rsid w:val="006C0FFF"/>
    <w:rsid w:val="006C21A5"/>
    <w:rsid w:val="006C5A99"/>
    <w:rsid w:val="006C64A6"/>
    <w:rsid w:val="006C6A00"/>
    <w:rsid w:val="006D304E"/>
    <w:rsid w:val="006D5E83"/>
    <w:rsid w:val="006D6C71"/>
    <w:rsid w:val="006D70C2"/>
    <w:rsid w:val="006D7A94"/>
    <w:rsid w:val="006E1198"/>
    <w:rsid w:val="006E32D3"/>
    <w:rsid w:val="006E5081"/>
    <w:rsid w:val="006E70B6"/>
    <w:rsid w:val="006E7A95"/>
    <w:rsid w:val="006E7DA2"/>
    <w:rsid w:val="006F0B5F"/>
    <w:rsid w:val="006F2081"/>
    <w:rsid w:val="006F20D9"/>
    <w:rsid w:val="006F2ED5"/>
    <w:rsid w:val="006F326B"/>
    <w:rsid w:val="006F40AA"/>
    <w:rsid w:val="00703832"/>
    <w:rsid w:val="00713A19"/>
    <w:rsid w:val="00715AFA"/>
    <w:rsid w:val="00721348"/>
    <w:rsid w:val="00724E99"/>
    <w:rsid w:val="00725A65"/>
    <w:rsid w:val="00725BDC"/>
    <w:rsid w:val="00727AE1"/>
    <w:rsid w:val="00730398"/>
    <w:rsid w:val="007337B8"/>
    <w:rsid w:val="0073476A"/>
    <w:rsid w:val="00736E6E"/>
    <w:rsid w:val="007375B1"/>
    <w:rsid w:val="007400D3"/>
    <w:rsid w:val="00741141"/>
    <w:rsid w:val="0074195C"/>
    <w:rsid w:val="00742BC5"/>
    <w:rsid w:val="0074749A"/>
    <w:rsid w:val="007536A4"/>
    <w:rsid w:val="00757562"/>
    <w:rsid w:val="00773B38"/>
    <w:rsid w:val="007774B7"/>
    <w:rsid w:val="00780CFA"/>
    <w:rsid w:val="00782843"/>
    <w:rsid w:val="00786553"/>
    <w:rsid w:val="00791335"/>
    <w:rsid w:val="00792644"/>
    <w:rsid w:val="00796D4A"/>
    <w:rsid w:val="007A392A"/>
    <w:rsid w:val="007A4863"/>
    <w:rsid w:val="007A5282"/>
    <w:rsid w:val="007A555D"/>
    <w:rsid w:val="007A7B24"/>
    <w:rsid w:val="007B026D"/>
    <w:rsid w:val="007B3D2D"/>
    <w:rsid w:val="007B46AA"/>
    <w:rsid w:val="007B7299"/>
    <w:rsid w:val="007C1DA9"/>
    <w:rsid w:val="007C1DEE"/>
    <w:rsid w:val="007C23F5"/>
    <w:rsid w:val="007C3CCB"/>
    <w:rsid w:val="007C4278"/>
    <w:rsid w:val="007C49F7"/>
    <w:rsid w:val="007C5567"/>
    <w:rsid w:val="007C777B"/>
    <w:rsid w:val="007D2F65"/>
    <w:rsid w:val="007D3ECC"/>
    <w:rsid w:val="007D5981"/>
    <w:rsid w:val="007D72D9"/>
    <w:rsid w:val="007D79E6"/>
    <w:rsid w:val="007E086A"/>
    <w:rsid w:val="007E117C"/>
    <w:rsid w:val="007E5741"/>
    <w:rsid w:val="007E5B9F"/>
    <w:rsid w:val="007E7912"/>
    <w:rsid w:val="007E7C22"/>
    <w:rsid w:val="007F32BA"/>
    <w:rsid w:val="007F4D28"/>
    <w:rsid w:val="007F71EE"/>
    <w:rsid w:val="00802D9C"/>
    <w:rsid w:val="00804486"/>
    <w:rsid w:val="00812684"/>
    <w:rsid w:val="00816C3B"/>
    <w:rsid w:val="0081727A"/>
    <w:rsid w:val="00820ABA"/>
    <w:rsid w:val="0082554E"/>
    <w:rsid w:val="00825682"/>
    <w:rsid w:val="00827CFA"/>
    <w:rsid w:val="008349A2"/>
    <w:rsid w:val="00836008"/>
    <w:rsid w:val="00836142"/>
    <w:rsid w:val="00836971"/>
    <w:rsid w:val="00841295"/>
    <w:rsid w:val="008452AE"/>
    <w:rsid w:val="00850D6C"/>
    <w:rsid w:val="00854F0C"/>
    <w:rsid w:val="00856339"/>
    <w:rsid w:val="00856840"/>
    <w:rsid w:val="0085693E"/>
    <w:rsid w:val="00856C99"/>
    <w:rsid w:val="00861A39"/>
    <w:rsid w:val="00867E82"/>
    <w:rsid w:val="00870DDD"/>
    <w:rsid w:val="0087130F"/>
    <w:rsid w:val="0087161A"/>
    <w:rsid w:val="0087305F"/>
    <w:rsid w:val="00873CB1"/>
    <w:rsid w:val="008750C3"/>
    <w:rsid w:val="00875161"/>
    <w:rsid w:val="008761B3"/>
    <w:rsid w:val="008868FD"/>
    <w:rsid w:val="00893B66"/>
    <w:rsid w:val="00894A41"/>
    <w:rsid w:val="008A130B"/>
    <w:rsid w:val="008A4D49"/>
    <w:rsid w:val="008A6452"/>
    <w:rsid w:val="008B375B"/>
    <w:rsid w:val="008B384A"/>
    <w:rsid w:val="008C073B"/>
    <w:rsid w:val="008C49AB"/>
    <w:rsid w:val="008D4DD5"/>
    <w:rsid w:val="008D6796"/>
    <w:rsid w:val="008E35AB"/>
    <w:rsid w:val="008E52B9"/>
    <w:rsid w:val="008E5D1C"/>
    <w:rsid w:val="008F2295"/>
    <w:rsid w:val="008F32F7"/>
    <w:rsid w:val="008F77DE"/>
    <w:rsid w:val="008F7C32"/>
    <w:rsid w:val="008F7EF8"/>
    <w:rsid w:val="00902604"/>
    <w:rsid w:val="0090310D"/>
    <w:rsid w:val="0090342C"/>
    <w:rsid w:val="00906E25"/>
    <w:rsid w:val="00907339"/>
    <w:rsid w:val="009078C5"/>
    <w:rsid w:val="0091281F"/>
    <w:rsid w:val="00921859"/>
    <w:rsid w:val="0092674B"/>
    <w:rsid w:val="00927908"/>
    <w:rsid w:val="00937840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7571D"/>
    <w:rsid w:val="00975A0A"/>
    <w:rsid w:val="00975CF4"/>
    <w:rsid w:val="0098181C"/>
    <w:rsid w:val="00982D3B"/>
    <w:rsid w:val="00986244"/>
    <w:rsid w:val="0098683C"/>
    <w:rsid w:val="00992DE2"/>
    <w:rsid w:val="009A0111"/>
    <w:rsid w:val="009A448E"/>
    <w:rsid w:val="009A69F8"/>
    <w:rsid w:val="009B579A"/>
    <w:rsid w:val="009B579B"/>
    <w:rsid w:val="009C395E"/>
    <w:rsid w:val="009C4297"/>
    <w:rsid w:val="009C62EF"/>
    <w:rsid w:val="009C7150"/>
    <w:rsid w:val="009C7A06"/>
    <w:rsid w:val="009D535F"/>
    <w:rsid w:val="009E3455"/>
    <w:rsid w:val="009E4BC4"/>
    <w:rsid w:val="009E6341"/>
    <w:rsid w:val="009E67B6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F7D"/>
    <w:rsid w:val="00A23A6C"/>
    <w:rsid w:val="00A24F7D"/>
    <w:rsid w:val="00A25514"/>
    <w:rsid w:val="00A26AAC"/>
    <w:rsid w:val="00A26E53"/>
    <w:rsid w:val="00A30917"/>
    <w:rsid w:val="00A311FF"/>
    <w:rsid w:val="00A31DFA"/>
    <w:rsid w:val="00A32A79"/>
    <w:rsid w:val="00A3320D"/>
    <w:rsid w:val="00A36603"/>
    <w:rsid w:val="00A44754"/>
    <w:rsid w:val="00A44A61"/>
    <w:rsid w:val="00A45528"/>
    <w:rsid w:val="00A50449"/>
    <w:rsid w:val="00A52FC3"/>
    <w:rsid w:val="00A557B2"/>
    <w:rsid w:val="00A6258E"/>
    <w:rsid w:val="00A66D4A"/>
    <w:rsid w:val="00A7260F"/>
    <w:rsid w:val="00A73666"/>
    <w:rsid w:val="00A75E16"/>
    <w:rsid w:val="00A77583"/>
    <w:rsid w:val="00A809ED"/>
    <w:rsid w:val="00A84703"/>
    <w:rsid w:val="00A84BE0"/>
    <w:rsid w:val="00A84C67"/>
    <w:rsid w:val="00A85308"/>
    <w:rsid w:val="00A9360F"/>
    <w:rsid w:val="00A947F0"/>
    <w:rsid w:val="00A970CF"/>
    <w:rsid w:val="00AA62E1"/>
    <w:rsid w:val="00AA64DE"/>
    <w:rsid w:val="00AB5253"/>
    <w:rsid w:val="00AB606B"/>
    <w:rsid w:val="00AC4248"/>
    <w:rsid w:val="00AC461E"/>
    <w:rsid w:val="00AC4E1B"/>
    <w:rsid w:val="00AC4F56"/>
    <w:rsid w:val="00AD1E20"/>
    <w:rsid w:val="00AD2DF0"/>
    <w:rsid w:val="00AD38B0"/>
    <w:rsid w:val="00AD473D"/>
    <w:rsid w:val="00AD630E"/>
    <w:rsid w:val="00AE0489"/>
    <w:rsid w:val="00AE2649"/>
    <w:rsid w:val="00AE342B"/>
    <w:rsid w:val="00AF00BA"/>
    <w:rsid w:val="00AF1E08"/>
    <w:rsid w:val="00AF2F43"/>
    <w:rsid w:val="00AF4300"/>
    <w:rsid w:val="00AF463A"/>
    <w:rsid w:val="00AF67BF"/>
    <w:rsid w:val="00B05D76"/>
    <w:rsid w:val="00B06992"/>
    <w:rsid w:val="00B11699"/>
    <w:rsid w:val="00B146C2"/>
    <w:rsid w:val="00B26960"/>
    <w:rsid w:val="00B26B85"/>
    <w:rsid w:val="00B359E8"/>
    <w:rsid w:val="00B3669C"/>
    <w:rsid w:val="00B413BC"/>
    <w:rsid w:val="00B433E4"/>
    <w:rsid w:val="00B43485"/>
    <w:rsid w:val="00B51A97"/>
    <w:rsid w:val="00B5363D"/>
    <w:rsid w:val="00B57AAA"/>
    <w:rsid w:val="00B60FF3"/>
    <w:rsid w:val="00B64BB1"/>
    <w:rsid w:val="00B76AD0"/>
    <w:rsid w:val="00B77593"/>
    <w:rsid w:val="00B80071"/>
    <w:rsid w:val="00B80E77"/>
    <w:rsid w:val="00B83549"/>
    <w:rsid w:val="00B90234"/>
    <w:rsid w:val="00B94E9B"/>
    <w:rsid w:val="00BA3102"/>
    <w:rsid w:val="00BA3125"/>
    <w:rsid w:val="00BA3BFF"/>
    <w:rsid w:val="00BA4C23"/>
    <w:rsid w:val="00BA716D"/>
    <w:rsid w:val="00BA7D59"/>
    <w:rsid w:val="00BB155C"/>
    <w:rsid w:val="00BB1F47"/>
    <w:rsid w:val="00BB2437"/>
    <w:rsid w:val="00BB252E"/>
    <w:rsid w:val="00BB2579"/>
    <w:rsid w:val="00BB312F"/>
    <w:rsid w:val="00BB5F61"/>
    <w:rsid w:val="00BC091B"/>
    <w:rsid w:val="00BC2B60"/>
    <w:rsid w:val="00BC6B2B"/>
    <w:rsid w:val="00BC772E"/>
    <w:rsid w:val="00BD04B5"/>
    <w:rsid w:val="00BD08C2"/>
    <w:rsid w:val="00BD1067"/>
    <w:rsid w:val="00BD5ACB"/>
    <w:rsid w:val="00BD77BF"/>
    <w:rsid w:val="00BE1B14"/>
    <w:rsid w:val="00BE2039"/>
    <w:rsid w:val="00BE3B90"/>
    <w:rsid w:val="00BF0827"/>
    <w:rsid w:val="00BF1501"/>
    <w:rsid w:val="00BF1A93"/>
    <w:rsid w:val="00BF271F"/>
    <w:rsid w:val="00BF2EB3"/>
    <w:rsid w:val="00BF4CD5"/>
    <w:rsid w:val="00C10FB5"/>
    <w:rsid w:val="00C14CF3"/>
    <w:rsid w:val="00C173CE"/>
    <w:rsid w:val="00C21B0F"/>
    <w:rsid w:val="00C22361"/>
    <w:rsid w:val="00C22792"/>
    <w:rsid w:val="00C25B7D"/>
    <w:rsid w:val="00C25BDE"/>
    <w:rsid w:val="00C25E81"/>
    <w:rsid w:val="00C31F03"/>
    <w:rsid w:val="00C40507"/>
    <w:rsid w:val="00C44A2B"/>
    <w:rsid w:val="00C50723"/>
    <w:rsid w:val="00C526B4"/>
    <w:rsid w:val="00C533A9"/>
    <w:rsid w:val="00C546A6"/>
    <w:rsid w:val="00C61970"/>
    <w:rsid w:val="00C625CE"/>
    <w:rsid w:val="00C62E94"/>
    <w:rsid w:val="00C64FEE"/>
    <w:rsid w:val="00C71BE5"/>
    <w:rsid w:val="00C737DB"/>
    <w:rsid w:val="00C748CD"/>
    <w:rsid w:val="00C83041"/>
    <w:rsid w:val="00C834F6"/>
    <w:rsid w:val="00C84AD6"/>
    <w:rsid w:val="00C84AEB"/>
    <w:rsid w:val="00C925FF"/>
    <w:rsid w:val="00CA09F2"/>
    <w:rsid w:val="00CA4CDB"/>
    <w:rsid w:val="00CB2B44"/>
    <w:rsid w:val="00CB5D0C"/>
    <w:rsid w:val="00CB6260"/>
    <w:rsid w:val="00CB6982"/>
    <w:rsid w:val="00CC3CD2"/>
    <w:rsid w:val="00CC4A14"/>
    <w:rsid w:val="00CC6D63"/>
    <w:rsid w:val="00CC71C0"/>
    <w:rsid w:val="00CD3717"/>
    <w:rsid w:val="00CD5F79"/>
    <w:rsid w:val="00CD680E"/>
    <w:rsid w:val="00CE29C2"/>
    <w:rsid w:val="00CE43B8"/>
    <w:rsid w:val="00CE718E"/>
    <w:rsid w:val="00CF4CC3"/>
    <w:rsid w:val="00CF5E5F"/>
    <w:rsid w:val="00CF62B5"/>
    <w:rsid w:val="00D007CF"/>
    <w:rsid w:val="00D00936"/>
    <w:rsid w:val="00D015B4"/>
    <w:rsid w:val="00D01D03"/>
    <w:rsid w:val="00D1293B"/>
    <w:rsid w:val="00D12A74"/>
    <w:rsid w:val="00D12E69"/>
    <w:rsid w:val="00D14300"/>
    <w:rsid w:val="00D14A2D"/>
    <w:rsid w:val="00D16900"/>
    <w:rsid w:val="00D218B8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F2D"/>
    <w:rsid w:val="00D42029"/>
    <w:rsid w:val="00D445E4"/>
    <w:rsid w:val="00D528F3"/>
    <w:rsid w:val="00D538FF"/>
    <w:rsid w:val="00D53CE7"/>
    <w:rsid w:val="00D5631D"/>
    <w:rsid w:val="00D568A3"/>
    <w:rsid w:val="00D612AA"/>
    <w:rsid w:val="00D61436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3476"/>
    <w:rsid w:val="00D84C72"/>
    <w:rsid w:val="00D87E5F"/>
    <w:rsid w:val="00D90292"/>
    <w:rsid w:val="00D9754B"/>
    <w:rsid w:val="00DA11AD"/>
    <w:rsid w:val="00DA2223"/>
    <w:rsid w:val="00DA6195"/>
    <w:rsid w:val="00DA643C"/>
    <w:rsid w:val="00DA7145"/>
    <w:rsid w:val="00DB02BB"/>
    <w:rsid w:val="00DB5F10"/>
    <w:rsid w:val="00DB7994"/>
    <w:rsid w:val="00DC6C56"/>
    <w:rsid w:val="00DD6C5B"/>
    <w:rsid w:val="00DE344A"/>
    <w:rsid w:val="00DE34E3"/>
    <w:rsid w:val="00DE65C7"/>
    <w:rsid w:val="00DE7F5A"/>
    <w:rsid w:val="00DF45D3"/>
    <w:rsid w:val="00DF62FD"/>
    <w:rsid w:val="00DF788E"/>
    <w:rsid w:val="00DF7FB4"/>
    <w:rsid w:val="00E00EBD"/>
    <w:rsid w:val="00E0349D"/>
    <w:rsid w:val="00E06953"/>
    <w:rsid w:val="00E06CB5"/>
    <w:rsid w:val="00E07D31"/>
    <w:rsid w:val="00E13926"/>
    <w:rsid w:val="00E17C1C"/>
    <w:rsid w:val="00E23360"/>
    <w:rsid w:val="00E27719"/>
    <w:rsid w:val="00E312A8"/>
    <w:rsid w:val="00E33C4C"/>
    <w:rsid w:val="00E344C9"/>
    <w:rsid w:val="00E34934"/>
    <w:rsid w:val="00E42F65"/>
    <w:rsid w:val="00E461AE"/>
    <w:rsid w:val="00E51502"/>
    <w:rsid w:val="00E5307B"/>
    <w:rsid w:val="00E55429"/>
    <w:rsid w:val="00E57D1F"/>
    <w:rsid w:val="00E60417"/>
    <w:rsid w:val="00E6130C"/>
    <w:rsid w:val="00E616A3"/>
    <w:rsid w:val="00E7131D"/>
    <w:rsid w:val="00E71E94"/>
    <w:rsid w:val="00E74E0F"/>
    <w:rsid w:val="00E7767B"/>
    <w:rsid w:val="00E92141"/>
    <w:rsid w:val="00E922F5"/>
    <w:rsid w:val="00E95293"/>
    <w:rsid w:val="00EA16C0"/>
    <w:rsid w:val="00EA200E"/>
    <w:rsid w:val="00EA70D4"/>
    <w:rsid w:val="00EB30C1"/>
    <w:rsid w:val="00EB62D1"/>
    <w:rsid w:val="00EB7F69"/>
    <w:rsid w:val="00EC02CE"/>
    <w:rsid w:val="00EC16C6"/>
    <w:rsid w:val="00EC2F3A"/>
    <w:rsid w:val="00EC53D0"/>
    <w:rsid w:val="00EC5D0E"/>
    <w:rsid w:val="00EC5F44"/>
    <w:rsid w:val="00ED0024"/>
    <w:rsid w:val="00ED0606"/>
    <w:rsid w:val="00ED081E"/>
    <w:rsid w:val="00ED3304"/>
    <w:rsid w:val="00ED38C8"/>
    <w:rsid w:val="00ED60E4"/>
    <w:rsid w:val="00ED66DE"/>
    <w:rsid w:val="00ED75CA"/>
    <w:rsid w:val="00EE280F"/>
    <w:rsid w:val="00EE5AEB"/>
    <w:rsid w:val="00EE7401"/>
    <w:rsid w:val="00EE791C"/>
    <w:rsid w:val="00EF0AEB"/>
    <w:rsid w:val="00EF0EFE"/>
    <w:rsid w:val="00EF0F64"/>
    <w:rsid w:val="00EF32D1"/>
    <w:rsid w:val="00EF33C2"/>
    <w:rsid w:val="00F007C3"/>
    <w:rsid w:val="00F0117B"/>
    <w:rsid w:val="00F0417F"/>
    <w:rsid w:val="00F07267"/>
    <w:rsid w:val="00F12F44"/>
    <w:rsid w:val="00F13D69"/>
    <w:rsid w:val="00F17060"/>
    <w:rsid w:val="00F21841"/>
    <w:rsid w:val="00F22B7E"/>
    <w:rsid w:val="00F24DEE"/>
    <w:rsid w:val="00F253EA"/>
    <w:rsid w:val="00F26854"/>
    <w:rsid w:val="00F26BCC"/>
    <w:rsid w:val="00F44AD7"/>
    <w:rsid w:val="00F5289A"/>
    <w:rsid w:val="00F54279"/>
    <w:rsid w:val="00F549B0"/>
    <w:rsid w:val="00F551AD"/>
    <w:rsid w:val="00F6470C"/>
    <w:rsid w:val="00F65623"/>
    <w:rsid w:val="00F7023E"/>
    <w:rsid w:val="00F71CEB"/>
    <w:rsid w:val="00F72494"/>
    <w:rsid w:val="00F72FEC"/>
    <w:rsid w:val="00F73BDA"/>
    <w:rsid w:val="00F80494"/>
    <w:rsid w:val="00F84D3B"/>
    <w:rsid w:val="00F868B2"/>
    <w:rsid w:val="00F87816"/>
    <w:rsid w:val="00F92363"/>
    <w:rsid w:val="00F93BDD"/>
    <w:rsid w:val="00F9784D"/>
    <w:rsid w:val="00FA2EBE"/>
    <w:rsid w:val="00FA73AB"/>
    <w:rsid w:val="00FB36E1"/>
    <w:rsid w:val="00FB5B12"/>
    <w:rsid w:val="00FB7368"/>
    <w:rsid w:val="00FC2423"/>
    <w:rsid w:val="00FC294E"/>
    <w:rsid w:val="00FC3129"/>
    <w:rsid w:val="00FC567A"/>
    <w:rsid w:val="00FC6FFB"/>
    <w:rsid w:val="00FC7680"/>
    <w:rsid w:val="00FC7BE7"/>
    <w:rsid w:val="00FD3612"/>
    <w:rsid w:val="00FD559D"/>
    <w:rsid w:val="00FF2F6A"/>
    <w:rsid w:val="00FF34E1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lfin@bryanskol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ryanskoblfin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5F5AE80547B6715D318C3AB489DC9281A7BB865935F43A987A14248E9BA4CDB12C82C49C219435DE8190X6k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fin@bryanskoblfin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5F5AE80547B6715D318C3AB489DC9281A7BB865935F43A987A14248E9BA4CDB12C82C49C219435DE8190X6k5M" TargetMode="External"/><Relationship Id="rId10" Type="http://schemas.openxmlformats.org/officeDocument/2006/relationships/hyperlink" Target="http://bryanskoblfin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79F6-9A86-478E-8903-B4F85861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15</Pages>
  <Words>2797</Words>
  <Characters>24425</Characters>
  <Application>Microsoft Office Word</Application>
  <DocSecurity>0</DocSecurity>
  <Lines>203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27168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21</cp:revision>
  <cp:lastPrinted>2020-01-28T11:38:00Z</cp:lastPrinted>
  <dcterms:created xsi:type="dcterms:W3CDTF">2020-01-24T09:13:00Z</dcterms:created>
  <dcterms:modified xsi:type="dcterms:W3CDTF">2020-01-28T11:45:00Z</dcterms:modified>
</cp:coreProperties>
</file>