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502" w:rsidRDefault="00E51502" w:rsidP="00E51502">
      <w:pPr>
        <w:shd w:val="clear" w:color="auto" w:fill="FFFFFF"/>
        <w:tabs>
          <w:tab w:val="left" w:pos="0"/>
          <w:tab w:val="left" w:pos="1134"/>
        </w:tabs>
        <w:spacing w:line="322" w:lineRule="exact"/>
        <w:jc w:val="right"/>
        <w:rPr>
          <w:color w:val="000000"/>
          <w:spacing w:val="-3"/>
          <w:szCs w:val="28"/>
        </w:rPr>
      </w:pPr>
      <w:r w:rsidRPr="00BA76BD">
        <w:rPr>
          <w:color w:val="000000"/>
          <w:spacing w:val="-3"/>
          <w:szCs w:val="28"/>
        </w:rPr>
        <w:t>П</w:t>
      </w:r>
      <w:r>
        <w:rPr>
          <w:color w:val="000000"/>
          <w:spacing w:val="-3"/>
          <w:szCs w:val="28"/>
        </w:rPr>
        <w:t>роект</w:t>
      </w:r>
    </w:p>
    <w:p w:rsidR="002142ED" w:rsidRDefault="002142ED" w:rsidP="002142ED">
      <w:pPr>
        <w:tabs>
          <w:tab w:val="left" w:pos="4253"/>
          <w:tab w:val="left" w:pos="5387"/>
          <w:tab w:val="left" w:pos="5670"/>
        </w:tabs>
        <w:spacing w:line="230" w:lineRule="auto"/>
        <w:ind w:right="-1"/>
        <w:jc w:val="center"/>
        <w:rPr>
          <w:b/>
          <w:caps/>
          <w:szCs w:val="28"/>
        </w:rPr>
      </w:pPr>
    </w:p>
    <w:p w:rsidR="002142ED" w:rsidRPr="003D767E" w:rsidRDefault="002142ED" w:rsidP="002142ED">
      <w:pPr>
        <w:tabs>
          <w:tab w:val="left" w:pos="4253"/>
          <w:tab w:val="left" w:pos="5387"/>
          <w:tab w:val="left" w:pos="5670"/>
        </w:tabs>
        <w:spacing w:line="230" w:lineRule="auto"/>
        <w:ind w:right="-1"/>
        <w:jc w:val="center"/>
        <w:rPr>
          <w:b/>
          <w:caps/>
          <w:szCs w:val="28"/>
        </w:rPr>
      </w:pPr>
      <w:r w:rsidRPr="003D767E">
        <w:rPr>
          <w:b/>
          <w:caps/>
          <w:szCs w:val="28"/>
        </w:rPr>
        <w:t>Правительств</w:t>
      </w:r>
      <w:r>
        <w:rPr>
          <w:b/>
          <w:caps/>
          <w:szCs w:val="28"/>
        </w:rPr>
        <w:t>о</w:t>
      </w:r>
      <w:r w:rsidRPr="003D767E">
        <w:rPr>
          <w:b/>
          <w:caps/>
          <w:szCs w:val="28"/>
        </w:rPr>
        <w:t xml:space="preserve"> Брянской области</w:t>
      </w:r>
    </w:p>
    <w:p w:rsidR="00E51502" w:rsidRPr="00BA76BD" w:rsidRDefault="00E51502" w:rsidP="00E51502">
      <w:pPr>
        <w:shd w:val="clear" w:color="auto" w:fill="FFFFFF"/>
        <w:tabs>
          <w:tab w:val="left" w:pos="0"/>
          <w:tab w:val="left" w:pos="1134"/>
        </w:tabs>
        <w:spacing w:line="322" w:lineRule="exact"/>
        <w:jc w:val="right"/>
        <w:rPr>
          <w:color w:val="000000"/>
          <w:spacing w:val="-3"/>
          <w:szCs w:val="28"/>
        </w:rPr>
      </w:pPr>
    </w:p>
    <w:p w:rsidR="00E51502" w:rsidRPr="00E51502" w:rsidRDefault="00E51502" w:rsidP="00E51502">
      <w:pPr>
        <w:pStyle w:val="3"/>
        <w:keepLines w:val="0"/>
        <w:spacing w:before="0" w:line="230" w:lineRule="auto"/>
        <w:jc w:val="center"/>
        <w:rPr>
          <w:rFonts w:ascii="Times New Roman" w:eastAsia="Times New Roman" w:hAnsi="Times New Roman" w:cs="Times New Roman"/>
          <w:bCs w:val="0"/>
          <w:color w:val="auto"/>
          <w:spacing w:val="80"/>
          <w:szCs w:val="28"/>
        </w:rPr>
      </w:pPr>
      <w:r w:rsidRPr="00E51502">
        <w:rPr>
          <w:rFonts w:ascii="Times New Roman" w:eastAsia="Times New Roman" w:hAnsi="Times New Roman" w:cs="Times New Roman"/>
          <w:bCs w:val="0"/>
          <w:color w:val="auto"/>
          <w:spacing w:val="80"/>
          <w:szCs w:val="28"/>
        </w:rPr>
        <w:t>ПОСТАНОВЛЕНИЕ</w:t>
      </w:r>
    </w:p>
    <w:p w:rsidR="00E51502" w:rsidRDefault="00E51502" w:rsidP="00E51502">
      <w:pPr>
        <w:spacing w:line="230" w:lineRule="auto"/>
        <w:jc w:val="center"/>
        <w:rPr>
          <w:b/>
          <w:smallCaps/>
          <w:szCs w:val="28"/>
        </w:rPr>
      </w:pPr>
    </w:p>
    <w:p w:rsidR="00E51502" w:rsidRDefault="00E51502" w:rsidP="00E51502">
      <w:pPr>
        <w:spacing w:line="230" w:lineRule="auto"/>
        <w:jc w:val="center"/>
        <w:rPr>
          <w:szCs w:val="28"/>
        </w:rPr>
      </w:pPr>
    </w:p>
    <w:p w:rsidR="00E51502" w:rsidRDefault="006F326B" w:rsidP="00CB6260">
      <w:pPr>
        <w:spacing w:line="230" w:lineRule="auto"/>
        <w:rPr>
          <w:position w:val="-20"/>
          <w:szCs w:val="28"/>
        </w:rPr>
      </w:pPr>
      <w:r>
        <w:rPr>
          <w:position w:val="-34"/>
          <w:szCs w:val="28"/>
          <w:u w:val="single"/>
        </w:rPr>
        <w:softHyphen/>
      </w:r>
      <w:r>
        <w:rPr>
          <w:position w:val="-34"/>
          <w:szCs w:val="28"/>
          <w:u w:val="single"/>
        </w:rPr>
        <w:softHyphen/>
      </w:r>
      <w:r>
        <w:rPr>
          <w:position w:val="-34"/>
          <w:szCs w:val="28"/>
          <w:u w:val="single"/>
        </w:rPr>
        <w:softHyphen/>
      </w:r>
      <w:r>
        <w:rPr>
          <w:position w:val="-34"/>
          <w:szCs w:val="28"/>
          <w:u w:val="single"/>
        </w:rPr>
        <w:softHyphen/>
      </w:r>
      <w:r>
        <w:rPr>
          <w:position w:val="-34"/>
          <w:szCs w:val="28"/>
          <w:u w:val="single"/>
        </w:rPr>
        <w:softHyphen/>
      </w:r>
      <w:r w:rsidR="00240EAA">
        <w:rPr>
          <w:position w:val="-34"/>
          <w:szCs w:val="28"/>
        </w:rPr>
        <w:t xml:space="preserve">        </w:t>
      </w:r>
      <w:r w:rsidR="00A947F0">
        <w:rPr>
          <w:position w:val="-34"/>
          <w:szCs w:val="28"/>
        </w:rPr>
        <w:t xml:space="preserve">от </w:t>
      </w:r>
      <w:r w:rsidR="001D3BF1">
        <w:rPr>
          <w:position w:val="-34"/>
          <w:szCs w:val="28"/>
        </w:rPr>
        <w:t>_</w:t>
      </w:r>
      <w:r w:rsidR="00820ABA">
        <w:rPr>
          <w:position w:val="-34"/>
          <w:szCs w:val="28"/>
        </w:rPr>
        <w:t xml:space="preserve">                    </w:t>
      </w:r>
      <w:r w:rsidR="00EA200E">
        <w:rPr>
          <w:position w:val="-34"/>
          <w:szCs w:val="28"/>
        </w:rPr>
        <w:t xml:space="preserve"> </w:t>
      </w:r>
      <w:r w:rsidR="001D3BF1">
        <w:rPr>
          <w:position w:val="-34"/>
          <w:szCs w:val="28"/>
        </w:rPr>
        <w:t xml:space="preserve"> </w:t>
      </w:r>
      <w:r w:rsidR="00E51502">
        <w:rPr>
          <w:spacing w:val="-20"/>
          <w:position w:val="-34"/>
          <w:szCs w:val="28"/>
        </w:rPr>
        <w:t>№</w:t>
      </w:r>
      <w:r w:rsidR="00CC71C0">
        <w:rPr>
          <w:spacing w:val="-20"/>
          <w:position w:val="-34"/>
          <w:szCs w:val="28"/>
        </w:rPr>
        <w:t xml:space="preserve"> </w:t>
      </w:r>
      <w:r w:rsidR="00A50449">
        <w:rPr>
          <w:spacing w:val="-20"/>
          <w:position w:val="-34"/>
          <w:szCs w:val="28"/>
        </w:rPr>
        <w:t xml:space="preserve"> </w:t>
      </w:r>
      <w:r w:rsidR="00861A39">
        <w:rPr>
          <w:spacing w:val="-20"/>
          <w:position w:val="-34"/>
          <w:szCs w:val="28"/>
        </w:rPr>
        <w:t xml:space="preserve"> </w:t>
      </w:r>
    </w:p>
    <w:p w:rsidR="00E51502" w:rsidRDefault="00CB6260" w:rsidP="00CB6260">
      <w:pPr>
        <w:shd w:val="clear" w:color="auto" w:fill="FFFFFF"/>
        <w:tabs>
          <w:tab w:val="left" w:pos="0"/>
          <w:tab w:val="left" w:pos="1134"/>
        </w:tabs>
        <w:spacing w:line="322" w:lineRule="exact"/>
        <w:rPr>
          <w:color w:val="000000"/>
          <w:spacing w:val="-3"/>
          <w:szCs w:val="28"/>
        </w:rPr>
      </w:pPr>
      <w:r>
        <w:rPr>
          <w:color w:val="000000"/>
          <w:spacing w:val="-3"/>
          <w:szCs w:val="28"/>
        </w:rPr>
        <w:t xml:space="preserve">        </w:t>
      </w:r>
      <w:r w:rsidR="00E51502">
        <w:rPr>
          <w:color w:val="000000"/>
          <w:spacing w:val="-3"/>
          <w:szCs w:val="28"/>
        </w:rPr>
        <w:t>г. Брянск</w:t>
      </w:r>
    </w:p>
    <w:p w:rsidR="00DE344A" w:rsidRDefault="00DE344A" w:rsidP="00054657">
      <w:pPr>
        <w:shd w:val="clear" w:color="auto" w:fill="FFFFFF"/>
        <w:tabs>
          <w:tab w:val="left" w:pos="0"/>
          <w:tab w:val="left" w:pos="1134"/>
        </w:tabs>
        <w:spacing w:line="322" w:lineRule="exact"/>
        <w:rPr>
          <w:color w:val="000000"/>
          <w:spacing w:val="-3"/>
          <w:szCs w:val="28"/>
        </w:rPr>
      </w:pPr>
      <w:r w:rsidRPr="00BA76BD">
        <w:rPr>
          <w:color w:val="000000"/>
          <w:spacing w:val="-3"/>
          <w:szCs w:val="28"/>
        </w:rPr>
        <w:t xml:space="preserve">   </w:t>
      </w:r>
    </w:p>
    <w:p w:rsidR="00DA1556" w:rsidRDefault="00654A16" w:rsidP="00257588">
      <w:pPr>
        <w:tabs>
          <w:tab w:val="left" w:pos="6096"/>
        </w:tabs>
        <w:ind w:right="3684"/>
        <w:jc w:val="both"/>
        <w:rPr>
          <w:szCs w:val="28"/>
        </w:rPr>
      </w:pPr>
      <w:r w:rsidRPr="00F26BCC">
        <w:rPr>
          <w:szCs w:val="28"/>
        </w:rPr>
        <w:t xml:space="preserve">«О внесении изменений в постановление Правительства Брянской области </w:t>
      </w:r>
      <w:r w:rsidRPr="00A14CA6">
        <w:rPr>
          <w:szCs w:val="28"/>
        </w:rPr>
        <w:t>от 23 июля 2018 года №362-п «Об утверждении Правил формирования, предоставления и распределения субсидий из областного бюджета бюджетам муниципальных об</w:t>
      </w:r>
      <w:r>
        <w:rPr>
          <w:szCs w:val="28"/>
        </w:rPr>
        <w:t>разований Брянской области</w:t>
      </w:r>
      <w:r w:rsidRPr="00F26BCC">
        <w:rPr>
          <w:szCs w:val="28"/>
        </w:rPr>
        <w:t>»</w:t>
      </w:r>
    </w:p>
    <w:p w:rsidR="00DA1556" w:rsidRPr="00257588" w:rsidRDefault="00DA1556" w:rsidP="00257588">
      <w:pPr>
        <w:tabs>
          <w:tab w:val="left" w:pos="6096"/>
        </w:tabs>
        <w:ind w:right="3684"/>
        <w:jc w:val="both"/>
        <w:rPr>
          <w:color w:val="000000"/>
          <w:spacing w:val="-1"/>
          <w:szCs w:val="28"/>
        </w:rPr>
      </w:pPr>
    </w:p>
    <w:p w:rsidR="00654A16" w:rsidRDefault="00654A16" w:rsidP="00332A11">
      <w:pPr>
        <w:ind w:firstLine="720"/>
        <w:jc w:val="both"/>
        <w:rPr>
          <w:szCs w:val="28"/>
        </w:rPr>
      </w:pPr>
      <w:proofErr w:type="gramStart"/>
      <w:r w:rsidRPr="00711D10">
        <w:rPr>
          <w:szCs w:val="28"/>
        </w:rPr>
        <w:t xml:space="preserve">В соответствии со </w:t>
      </w:r>
      <w:hyperlink r:id="rId9" w:history="1">
        <w:r w:rsidRPr="00711D10">
          <w:rPr>
            <w:szCs w:val="28"/>
          </w:rPr>
          <w:t>статьей 139</w:t>
        </w:r>
      </w:hyperlink>
      <w:r w:rsidRPr="00711D10">
        <w:rPr>
          <w:szCs w:val="28"/>
        </w:rPr>
        <w:t xml:space="preserve"> Бюджетного кодекса Российской Федерации, постановлением Правительства Российской Федерации </w:t>
      </w:r>
      <w:r w:rsidR="00332A11">
        <w:rPr>
          <w:szCs w:val="28"/>
        </w:rPr>
        <w:br/>
      </w:r>
      <w:r w:rsidRPr="00B9185D">
        <w:rPr>
          <w:szCs w:val="28"/>
        </w:rPr>
        <w:t xml:space="preserve">от </w:t>
      </w:r>
      <w:r w:rsidR="009E1190">
        <w:rPr>
          <w:szCs w:val="28"/>
        </w:rPr>
        <w:t>1 декабря 2018 года</w:t>
      </w:r>
      <w:r>
        <w:rPr>
          <w:szCs w:val="28"/>
        </w:rPr>
        <w:t xml:space="preserve"> № 1455 «О внесении изменений в Правила </w:t>
      </w:r>
      <w:r w:rsidRPr="00B9185D">
        <w:rPr>
          <w:szCs w:val="28"/>
        </w:rPr>
        <w:t>формировани</w:t>
      </w:r>
      <w:r>
        <w:rPr>
          <w:szCs w:val="28"/>
        </w:rPr>
        <w:t>я, предоставления</w:t>
      </w:r>
      <w:r w:rsidRPr="00B9185D">
        <w:rPr>
          <w:szCs w:val="28"/>
        </w:rPr>
        <w:t xml:space="preserve"> и распределени</w:t>
      </w:r>
      <w:r>
        <w:rPr>
          <w:szCs w:val="28"/>
        </w:rPr>
        <w:t>я</w:t>
      </w:r>
      <w:r w:rsidRPr="00B9185D">
        <w:rPr>
          <w:szCs w:val="28"/>
        </w:rPr>
        <w:t xml:space="preserve"> субсидий из федерального бюджета бюджетам субъектов Российской Федерации</w:t>
      </w:r>
      <w:r>
        <w:rPr>
          <w:szCs w:val="28"/>
        </w:rPr>
        <w:t xml:space="preserve"> и признании утратившими силу отдельных положений некоторых актов Правительства Российской Федерации», </w:t>
      </w:r>
      <w:r w:rsidRPr="00B9185D">
        <w:rPr>
          <w:szCs w:val="28"/>
        </w:rPr>
        <w:t xml:space="preserve"> статьей 13 Закона Брянской области от 02 ноября 2016 г</w:t>
      </w:r>
      <w:r w:rsidR="009E1190">
        <w:rPr>
          <w:szCs w:val="28"/>
        </w:rPr>
        <w:t>ода</w:t>
      </w:r>
      <w:r w:rsidRPr="00B9185D">
        <w:rPr>
          <w:szCs w:val="28"/>
        </w:rPr>
        <w:t xml:space="preserve"> № 89-З «О межбюджетных</w:t>
      </w:r>
      <w:proofErr w:type="gramEnd"/>
      <w:r w:rsidRPr="00B9185D">
        <w:rPr>
          <w:szCs w:val="28"/>
        </w:rPr>
        <w:t xml:space="preserve"> </w:t>
      </w:r>
      <w:proofErr w:type="gramStart"/>
      <w:r w:rsidRPr="00B9185D">
        <w:rPr>
          <w:szCs w:val="28"/>
        </w:rPr>
        <w:t>отношениях</w:t>
      </w:r>
      <w:proofErr w:type="gramEnd"/>
      <w:r w:rsidRPr="00B9185D">
        <w:rPr>
          <w:szCs w:val="28"/>
        </w:rPr>
        <w:t xml:space="preserve"> в Брянской области», </w:t>
      </w:r>
      <w:r w:rsidR="00332A11">
        <w:rPr>
          <w:szCs w:val="28"/>
        </w:rPr>
        <w:br/>
      </w:r>
      <w:r w:rsidRPr="00B9185D">
        <w:rPr>
          <w:szCs w:val="28"/>
        </w:rPr>
        <w:t>в целях совершенствования механизма и обеспечения результативности формирования, предоставления и распределения субсидий из областного бюджета бюджетам муниципальных образований Брянской области</w:t>
      </w:r>
      <w:r>
        <w:rPr>
          <w:szCs w:val="28"/>
        </w:rPr>
        <w:t xml:space="preserve"> Правительство Брянской области</w:t>
      </w:r>
    </w:p>
    <w:p w:rsidR="00654A16" w:rsidRDefault="00654A16" w:rsidP="00332A11">
      <w:pPr>
        <w:ind w:firstLine="709"/>
        <w:jc w:val="both"/>
        <w:rPr>
          <w:color w:val="000000"/>
          <w:spacing w:val="-1"/>
          <w:szCs w:val="28"/>
        </w:rPr>
      </w:pPr>
      <w:r>
        <w:rPr>
          <w:color w:val="000000"/>
          <w:spacing w:val="-1"/>
          <w:szCs w:val="28"/>
        </w:rPr>
        <w:t>ПОСТАНОВЛЯЕТ:</w:t>
      </w:r>
    </w:p>
    <w:p w:rsidR="00654A16" w:rsidRDefault="00654A16" w:rsidP="00654A16">
      <w:pPr>
        <w:ind w:right="-452" w:firstLine="480"/>
        <w:jc w:val="both"/>
        <w:rPr>
          <w:szCs w:val="28"/>
        </w:rPr>
      </w:pPr>
    </w:p>
    <w:p w:rsidR="00654A16" w:rsidRDefault="00654A16" w:rsidP="00654A16">
      <w:pPr>
        <w:pStyle w:val="af2"/>
        <w:numPr>
          <w:ilvl w:val="2"/>
          <w:numId w:val="21"/>
        </w:numPr>
        <w:shd w:val="clear" w:color="auto" w:fill="FFFFFF"/>
        <w:tabs>
          <w:tab w:val="left" w:pos="0"/>
          <w:tab w:val="left" w:pos="351"/>
          <w:tab w:val="left" w:pos="1134"/>
          <w:tab w:val="left" w:pos="1418"/>
        </w:tabs>
        <w:spacing w:line="322" w:lineRule="exact"/>
        <w:ind w:left="0" w:right="-1" w:firstLine="709"/>
        <w:jc w:val="both"/>
        <w:rPr>
          <w:color w:val="000000"/>
          <w:spacing w:val="-1"/>
          <w:szCs w:val="28"/>
        </w:rPr>
      </w:pPr>
      <w:r w:rsidRPr="00FB2512">
        <w:rPr>
          <w:color w:val="000000"/>
          <w:spacing w:val="-1"/>
          <w:szCs w:val="28"/>
        </w:rPr>
        <w:t xml:space="preserve">Внести в </w:t>
      </w:r>
      <w:r>
        <w:rPr>
          <w:color w:val="000000"/>
          <w:spacing w:val="-3"/>
          <w:szCs w:val="28"/>
        </w:rPr>
        <w:t xml:space="preserve">Правила </w:t>
      </w:r>
      <w:r w:rsidRPr="00A14CA6">
        <w:rPr>
          <w:szCs w:val="28"/>
        </w:rPr>
        <w:t>формирования, предоставления и распределения субсидий из областного бюджета бюджетам муниципальных об</w:t>
      </w:r>
      <w:r>
        <w:rPr>
          <w:szCs w:val="28"/>
        </w:rPr>
        <w:t xml:space="preserve">разований Брянской области, утвержденные </w:t>
      </w:r>
      <w:r w:rsidRPr="00FB2512">
        <w:rPr>
          <w:szCs w:val="28"/>
        </w:rPr>
        <w:t>постановление</w:t>
      </w:r>
      <w:r>
        <w:rPr>
          <w:szCs w:val="28"/>
        </w:rPr>
        <w:t>м</w:t>
      </w:r>
      <w:r w:rsidRPr="00FB2512">
        <w:rPr>
          <w:szCs w:val="28"/>
        </w:rPr>
        <w:t xml:space="preserve"> Правительства Брянской области от 23 июля 2018 года №362-п «Об утверждении Правил формирования, предоставления и распределения субсидий из областного бюджета бюджетам муниципальных образований Брянской области»</w:t>
      </w:r>
      <w:r>
        <w:rPr>
          <w:szCs w:val="28"/>
        </w:rPr>
        <w:t xml:space="preserve">, </w:t>
      </w:r>
      <w:r w:rsidRPr="00FB2512">
        <w:rPr>
          <w:color w:val="000000"/>
          <w:spacing w:val="-1"/>
          <w:szCs w:val="28"/>
        </w:rPr>
        <w:t>следующие изменения:</w:t>
      </w:r>
    </w:p>
    <w:p w:rsidR="003945F8" w:rsidRDefault="003945F8" w:rsidP="003945F8">
      <w:pPr>
        <w:pStyle w:val="af2"/>
        <w:shd w:val="clear" w:color="auto" w:fill="FFFFFF"/>
        <w:tabs>
          <w:tab w:val="left" w:pos="0"/>
          <w:tab w:val="left" w:pos="351"/>
          <w:tab w:val="left" w:pos="1134"/>
          <w:tab w:val="left" w:pos="1418"/>
        </w:tabs>
        <w:spacing w:line="322" w:lineRule="exact"/>
        <w:ind w:left="709" w:right="-1"/>
        <w:jc w:val="both"/>
        <w:rPr>
          <w:color w:val="000000"/>
          <w:spacing w:val="-1"/>
          <w:szCs w:val="28"/>
        </w:rPr>
      </w:pPr>
    </w:p>
    <w:p w:rsidR="00CD591E" w:rsidRDefault="00090B29" w:rsidP="00CD591E">
      <w:pPr>
        <w:pStyle w:val="af2"/>
        <w:numPr>
          <w:ilvl w:val="0"/>
          <w:numId w:val="24"/>
        </w:numPr>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В</w:t>
      </w:r>
      <w:r w:rsidR="00CD591E">
        <w:rPr>
          <w:color w:val="000000"/>
          <w:spacing w:val="-3"/>
          <w:szCs w:val="28"/>
        </w:rPr>
        <w:t xml:space="preserve"> пункте 2:</w:t>
      </w:r>
    </w:p>
    <w:p w:rsidR="003945F8" w:rsidRDefault="003945F8" w:rsidP="00CD591E">
      <w:pPr>
        <w:pStyle w:val="af2"/>
        <w:shd w:val="clear" w:color="auto" w:fill="FFFFFF"/>
        <w:tabs>
          <w:tab w:val="left" w:pos="0"/>
          <w:tab w:val="left" w:pos="1134"/>
          <w:tab w:val="left" w:pos="1418"/>
        </w:tabs>
        <w:spacing w:line="322" w:lineRule="exact"/>
        <w:ind w:left="709" w:right="-1"/>
        <w:jc w:val="both"/>
        <w:rPr>
          <w:color w:val="000000"/>
          <w:spacing w:val="-3"/>
          <w:szCs w:val="28"/>
        </w:rPr>
      </w:pPr>
    </w:p>
    <w:p w:rsidR="00CD591E" w:rsidRPr="00CD591E" w:rsidRDefault="00090B29" w:rsidP="00CD591E">
      <w:pPr>
        <w:pStyle w:val="af2"/>
        <w:shd w:val="clear" w:color="auto" w:fill="FFFFFF"/>
        <w:tabs>
          <w:tab w:val="left" w:pos="0"/>
          <w:tab w:val="left" w:pos="1134"/>
          <w:tab w:val="left" w:pos="1418"/>
        </w:tabs>
        <w:spacing w:line="322" w:lineRule="exact"/>
        <w:ind w:left="709" w:right="-1"/>
        <w:jc w:val="both"/>
        <w:rPr>
          <w:color w:val="000000"/>
          <w:spacing w:val="-3"/>
          <w:szCs w:val="28"/>
        </w:rPr>
      </w:pPr>
      <w:r>
        <w:rPr>
          <w:color w:val="000000"/>
          <w:spacing w:val="-3"/>
          <w:szCs w:val="28"/>
        </w:rPr>
        <w:t xml:space="preserve">а) </w:t>
      </w:r>
      <w:r w:rsidR="00CD591E" w:rsidRPr="00CD591E">
        <w:rPr>
          <w:color w:val="000000"/>
          <w:spacing w:val="-3"/>
          <w:szCs w:val="28"/>
        </w:rPr>
        <w:t>абзац второй:</w:t>
      </w:r>
    </w:p>
    <w:p w:rsidR="00CD591E" w:rsidRDefault="00CD591E" w:rsidP="00CD591E">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r w:rsidRPr="00CD591E">
        <w:rPr>
          <w:color w:val="000000"/>
          <w:spacing w:val="-3"/>
          <w:szCs w:val="28"/>
        </w:rPr>
        <w:t xml:space="preserve">после слова </w:t>
      </w:r>
      <w:r w:rsidR="009E1190">
        <w:rPr>
          <w:color w:val="000000"/>
          <w:spacing w:val="-3"/>
          <w:szCs w:val="28"/>
        </w:rPr>
        <w:t>«одновременно»</w:t>
      </w:r>
      <w:r w:rsidRPr="00CD591E">
        <w:rPr>
          <w:color w:val="000000"/>
          <w:spacing w:val="-3"/>
          <w:szCs w:val="28"/>
        </w:rPr>
        <w:t xml:space="preserve"> дополнить словами </w:t>
      </w:r>
      <w:r w:rsidR="009E1190">
        <w:rPr>
          <w:color w:val="000000"/>
          <w:spacing w:val="-3"/>
          <w:szCs w:val="28"/>
        </w:rPr>
        <w:t>«</w:t>
      </w:r>
      <w:r w:rsidRPr="00CD591E">
        <w:rPr>
          <w:color w:val="000000"/>
          <w:spacing w:val="-3"/>
          <w:szCs w:val="28"/>
        </w:rPr>
        <w:t>расходных обязательств муниципальных образований, возникающих при осуществлении</w:t>
      </w:r>
      <w:r w:rsidR="009E1190">
        <w:rPr>
          <w:color w:val="000000"/>
          <w:spacing w:val="-3"/>
          <w:szCs w:val="28"/>
        </w:rPr>
        <w:t>»</w:t>
      </w:r>
      <w:r w:rsidRPr="00CD591E">
        <w:rPr>
          <w:color w:val="000000"/>
          <w:spacing w:val="-3"/>
          <w:szCs w:val="28"/>
        </w:rPr>
        <w:t>;</w:t>
      </w:r>
    </w:p>
    <w:p w:rsidR="00CD591E" w:rsidRPr="00102C47" w:rsidRDefault="00CD591E" w:rsidP="00CD591E">
      <w:pPr>
        <w:pStyle w:val="af2"/>
        <w:shd w:val="clear" w:color="auto" w:fill="FFFFFF"/>
        <w:tabs>
          <w:tab w:val="left" w:pos="0"/>
          <w:tab w:val="left" w:pos="1134"/>
          <w:tab w:val="left" w:pos="1418"/>
        </w:tabs>
        <w:spacing w:line="322" w:lineRule="exact"/>
        <w:ind w:left="0" w:right="-1" w:firstLine="709"/>
        <w:jc w:val="both"/>
        <w:rPr>
          <w:spacing w:val="-3"/>
          <w:szCs w:val="28"/>
        </w:rPr>
      </w:pPr>
      <w:r w:rsidRPr="00CD591E">
        <w:rPr>
          <w:color w:val="000000"/>
          <w:spacing w:val="-3"/>
          <w:szCs w:val="28"/>
        </w:rPr>
        <w:lastRenderedPageBreak/>
        <w:t xml:space="preserve">после слов </w:t>
      </w:r>
      <w:r w:rsidR="009E1190">
        <w:rPr>
          <w:color w:val="000000"/>
          <w:spacing w:val="-3"/>
          <w:szCs w:val="28"/>
        </w:rPr>
        <w:t>«</w:t>
      </w:r>
      <w:r w:rsidRPr="00CD591E">
        <w:rPr>
          <w:color w:val="000000"/>
          <w:spacing w:val="-3"/>
          <w:szCs w:val="28"/>
        </w:rPr>
        <w:t>(далее - объекты недвижимого имущества) и</w:t>
      </w:r>
      <w:r w:rsidR="009E1190">
        <w:rPr>
          <w:color w:val="000000"/>
          <w:spacing w:val="-3"/>
          <w:szCs w:val="28"/>
        </w:rPr>
        <w:t>»</w:t>
      </w:r>
      <w:r w:rsidRPr="00CD591E">
        <w:rPr>
          <w:color w:val="000000"/>
          <w:spacing w:val="-3"/>
          <w:szCs w:val="28"/>
        </w:rPr>
        <w:t xml:space="preserve"> дополнить </w:t>
      </w:r>
      <w:r w:rsidRPr="00102C47">
        <w:rPr>
          <w:spacing w:val="-3"/>
          <w:szCs w:val="28"/>
        </w:rPr>
        <w:t>словами «расходных обязательств муниципальных образований, возникающих при реализации»;</w:t>
      </w:r>
    </w:p>
    <w:p w:rsidR="00CD591E" w:rsidRPr="00102C47" w:rsidRDefault="00CD591E" w:rsidP="00CD591E">
      <w:pPr>
        <w:pStyle w:val="af2"/>
        <w:shd w:val="clear" w:color="auto" w:fill="FFFFFF"/>
        <w:tabs>
          <w:tab w:val="left" w:pos="0"/>
          <w:tab w:val="left" w:pos="1134"/>
          <w:tab w:val="left" w:pos="1418"/>
        </w:tabs>
        <w:spacing w:line="322" w:lineRule="exact"/>
        <w:ind w:left="0" w:right="-1" w:firstLine="709"/>
        <w:jc w:val="both"/>
      </w:pPr>
      <w:r w:rsidRPr="00102C47">
        <w:rPr>
          <w:spacing w:val="-3"/>
          <w:szCs w:val="28"/>
        </w:rPr>
        <w:t>после слов «</w:t>
      </w:r>
      <w:r w:rsidRPr="00102C47">
        <w:t>или на софинансирование» дополнить словами «расходных обязательств муниципальных образован</w:t>
      </w:r>
      <w:r w:rsidR="009E1190">
        <w:t>ий, возникающих при реализации»;</w:t>
      </w:r>
    </w:p>
    <w:p w:rsidR="003945F8" w:rsidRDefault="003945F8" w:rsidP="00CD591E">
      <w:pPr>
        <w:pStyle w:val="af2"/>
        <w:shd w:val="clear" w:color="auto" w:fill="FFFFFF"/>
        <w:tabs>
          <w:tab w:val="left" w:pos="0"/>
          <w:tab w:val="left" w:pos="1134"/>
          <w:tab w:val="left" w:pos="1418"/>
        </w:tabs>
        <w:spacing w:line="322" w:lineRule="exact"/>
        <w:ind w:left="0" w:right="-1" w:firstLine="709"/>
        <w:jc w:val="both"/>
        <w:rPr>
          <w:spacing w:val="-3"/>
          <w:szCs w:val="28"/>
        </w:rPr>
      </w:pPr>
    </w:p>
    <w:p w:rsidR="00654A16" w:rsidRDefault="00090B29" w:rsidP="00CD591E">
      <w:pPr>
        <w:pStyle w:val="af2"/>
        <w:shd w:val="clear" w:color="auto" w:fill="FFFFFF"/>
        <w:tabs>
          <w:tab w:val="left" w:pos="0"/>
          <w:tab w:val="left" w:pos="1134"/>
          <w:tab w:val="left" w:pos="1418"/>
        </w:tabs>
        <w:spacing w:line="322" w:lineRule="exact"/>
        <w:ind w:left="0" w:right="-1" w:firstLine="709"/>
        <w:jc w:val="both"/>
        <w:rPr>
          <w:spacing w:val="-3"/>
          <w:szCs w:val="28"/>
        </w:rPr>
      </w:pPr>
      <w:r w:rsidRPr="00102C47">
        <w:rPr>
          <w:spacing w:val="-3"/>
          <w:szCs w:val="28"/>
        </w:rPr>
        <w:t>б) а</w:t>
      </w:r>
      <w:r w:rsidR="00654A16" w:rsidRPr="00102C47">
        <w:rPr>
          <w:spacing w:val="-3"/>
          <w:szCs w:val="28"/>
        </w:rPr>
        <w:t xml:space="preserve">бзац </w:t>
      </w:r>
      <w:r w:rsidR="00CD591E" w:rsidRPr="00102C47">
        <w:rPr>
          <w:spacing w:val="-3"/>
          <w:szCs w:val="28"/>
        </w:rPr>
        <w:t xml:space="preserve">четвертый </w:t>
      </w:r>
      <w:r w:rsidR="009E1190">
        <w:rPr>
          <w:spacing w:val="-3"/>
          <w:szCs w:val="28"/>
        </w:rPr>
        <w:t>исключить.</w:t>
      </w:r>
    </w:p>
    <w:p w:rsidR="003945F8" w:rsidRPr="00102C47" w:rsidRDefault="003945F8" w:rsidP="00CD591E">
      <w:pPr>
        <w:pStyle w:val="af2"/>
        <w:shd w:val="clear" w:color="auto" w:fill="FFFFFF"/>
        <w:tabs>
          <w:tab w:val="left" w:pos="0"/>
          <w:tab w:val="left" w:pos="1134"/>
          <w:tab w:val="left" w:pos="1418"/>
        </w:tabs>
        <w:spacing w:line="322" w:lineRule="exact"/>
        <w:ind w:left="0" w:right="-1" w:firstLine="709"/>
        <w:jc w:val="both"/>
        <w:rPr>
          <w:spacing w:val="-3"/>
          <w:szCs w:val="28"/>
        </w:rPr>
      </w:pPr>
    </w:p>
    <w:p w:rsidR="00090B29" w:rsidRDefault="00090B29" w:rsidP="00654A16">
      <w:pPr>
        <w:pStyle w:val="af2"/>
        <w:numPr>
          <w:ilvl w:val="0"/>
          <w:numId w:val="24"/>
        </w:numPr>
        <w:shd w:val="clear" w:color="auto" w:fill="FFFFFF"/>
        <w:tabs>
          <w:tab w:val="left" w:pos="0"/>
          <w:tab w:val="left" w:pos="1134"/>
          <w:tab w:val="left" w:pos="1418"/>
        </w:tabs>
        <w:spacing w:line="322" w:lineRule="exact"/>
        <w:ind w:left="0" w:right="-1" w:firstLine="709"/>
        <w:jc w:val="both"/>
        <w:rPr>
          <w:spacing w:val="-3"/>
          <w:szCs w:val="28"/>
        </w:rPr>
      </w:pPr>
      <w:r w:rsidRPr="00102C47">
        <w:rPr>
          <w:spacing w:val="-3"/>
          <w:szCs w:val="28"/>
        </w:rPr>
        <w:t>Пункт 3</w:t>
      </w:r>
      <w:r w:rsidR="00654A16" w:rsidRPr="00102C47">
        <w:rPr>
          <w:spacing w:val="-3"/>
          <w:szCs w:val="28"/>
        </w:rPr>
        <w:t xml:space="preserve"> после </w:t>
      </w:r>
      <w:r w:rsidRPr="00102C47">
        <w:rPr>
          <w:spacing w:val="-3"/>
          <w:szCs w:val="28"/>
        </w:rPr>
        <w:t>слов «</w:t>
      </w:r>
      <w:r w:rsidRPr="00102C47">
        <w:t>на очередной финансовый год и плановый период</w:t>
      </w:r>
      <w:r w:rsidRPr="00102C47">
        <w:rPr>
          <w:spacing w:val="-3"/>
          <w:szCs w:val="28"/>
        </w:rPr>
        <w:t>» дополнить словами «</w:t>
      </w:r>
      <w:r w:rsidRPr="00102C47">
        <w:t>, а также с проектом закона Брянской области о внесении изменений в закон Брянской области об областном бюджете  на соответствующий финансовый год и плановый период, если указанным проектом закона предусматриваются субсидии</w:t>
      </w:r>
      <w:r w:rsidRPr="00102C47">
        <w:rPr>
          <w:spacing w:val="-3"/>
          <w:szCs w:val="28"/>
        </w:rPr>
        <w:t>».</w:t>
      </w:r>
    </w:p>
    <w:p w:rsidR="003945F8" w:rsidRPr="00102C47" w:rsidRDefault="003945F8" w:rsidP="003945F8">
      <w:pPr>
        <w:pStyle w:val="af2"/>
        <w:shd w:val="clear" w:color="auto" w:fill="FFFFFF"/>
        <w:tabs>
          <w:tab w:val="left" w:pos="0"/>
          <w:tab w:val="left" w:pos="1134"/>
          <w:tab w:val="left" w:pos="1418"/>
        </w:tabs>
        <w:spacing w:line="322" w:lineRule="exact"/>
        <w:ind w:left="709" w:right="-1"/>
        <w:jc w:val="both"/>
        <w:rPr>
          <w:spacing w:val="-3"/>
          <w:szCs w:val="28"/>
        </w:rPr>
      </w:pPr>
    </w:p>
    <w:p w:rsidR="00090B29" w:rsidRPr="00102C47" w:rsidRDefault="00090B29" w:rsidP="00654A16">
      <w:pPr>
        <w:pStyle w:val="af2"/>
        <w:numPr>
          <w:ilvl w:val="0"/>
          <w:numId w:val="24"/>
        </w:numPr>
        <w:shd w:val="clear" w:color="auto" w:fill="FFFFFF"/>
        <w:tabs>
          <w:tab w:val="left" w:pos="0"/>
          <w:tab w:val="left" w:pos="1134"/>
          <w:tab w:val="left" w:pos="1418"/>
        </w:tabs>
        <w:spacing w:line="322" w:lineRule="exact"/>
        <w:ind w:left="0" w:right="-1" w:firstLine="709"/>
        <w:jc w:val="both"/>
        <w:rPr>
          <w:spacing w:val="-3"/>
          <w:szCs w:val="28"/>
        </w:rPr>
      </w:pPr>
      <w:r w:rsidRPr="00102C47">
        <w:rPr>
          <w:spacing w:val="-3"/>
          <w:szCs w:val="28"/>
        </w:rPr>
        <w:t>В пункте 4:</w:t>
      </w:r>
    </w:p>
    <w:p w:rsidR="003945F8" w:rsidRDefault="003945F8" w:rsidP="00090B29">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p>
    <w:p w:rsidR="00FA6E94" w:rsidRDefault="00090B29" w:rsidP="00090B29">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 xml:space="preserve">а) </w:t>
      </w:r>
      <w:r w:rsidRPr="00090B29">
        <w:rPr>
          <w:color w:val="000000"/>
          <w:spacing w:val="-3"/>
          <w:szCs w:val="28"/>
        </w:rPr>
        <w:t>подпункт</w:t>
      </w:r>
      <w:r w:rsidR="00C22F0B">
        <w:rPr>
          <w:color w:val="000000"/>
          <w:spacing w:val="-3"/>
          <w:szCs w:val="28"/>
        </w:rPr>
        <w:t>ы</w:t>
      </w:r>
      <w:r w:rsidRPr="00090B29">
        <w:rPr>
          <w:color w:val="000000"/>
          <w:spacing w:val="-3"/>
          <w:szCs w:val="28"/>
        </w:rPr>
        <w:t xml:space="preserve"> </w:t>
      </w:r>
      <w:r w:rsidR="00FA6E94">
        <w:rPr>
          <w:color w:val="000000"/>
          <w:spacing w:val="-3"/>
          <w:szCs w:val="28"/>
        </w:rPr>
        <w:t>«</w:t>
      </w:r>
      <w:r w:rsidRPr="00090B29">
        <w:rPr>
          <w:color w:val="000000"/>
          <w:spacing w:val="-3"/>
          <w:szCs w:val="28"/>
        </w:rPr>
        <w:t>а</w:t>
      </w:r>
      <w:r w:rsidR="00FA6E94">
        <w:rPr>
          <w:color w:val="000000"/>
          <w:spacing w:val="-3"/>
          <w:szCs w:val="28"/>
        </w:rPr>
        <w:t>»</w:t>
      </w:r>
      <w:r w:rsidR="00102C47">
        <w:rPr>
          <w:color w:val="000000"/>
          <w:spacing w:val="-3"/>
          <w:szCs w:val="28"/>
        </w:rPr>
        <w:t xml:space="preserve"> и </w:t>
      </w:r>
      <w:r w:rsidR="00FA6E94">
        <w:rPr>
          <w:color w:val="000000"/>
          <w:spacing w:val="-3"/>
          <w:szCs w:val="28"/>
        </w:rPr>
        <w:t>«б»</w:t>
      </w:r>
      <w:r w:rsidRPr="00090B29">
        <w:rPr>
          <w:color w:val="000000"/>
          <w:spacing w:val="-3"/>
          <w:szCs w:val="28"/>
        </w:rPr>
        <w:t xml:space="preserve"> изложить в следующей редакции:</w:t>
      </w:r>
      <w:r>
        <w:rPr>
          <w:color w:val="000000"/>
          <w:spacing w:val="-3"/>
          <w:szCs w:val="28"/>
        </w:rPr>
        <w:t xml:space="preserve"> </w:t>
      </w:r>
    </w:p>
    <w:p w:rsidR="00FA6E94" w:rsidRDefault="00090B29" w:rsidP="00090B29">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w:t>
      </w:r>
      <w:r w:rsidRPr="00090B29">
        <w:rPr>
          <w:color w:val="000000"/>
          <w:spacing w:val="-3"/>
          <w:szCs w:val="28"/>
        </w:rPr>
        <w:t>а) цели предоставления субсидий, определяемые в соответствии с пунктом 5 настоящих Правил;</w:t>
      </w:r>
    </w:p>
    <w:p w:rsidR="00090B29" w:rsidRDefault="00FA6E94" w:rsidP="00090B29">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 xml:space="preserve">б) </w:t>
      </w:r>
      <w:r w:rsidRPr="00FA6E94">
        <w:rPr>
          <w:color w:val="000000"/>
          <w:spacing w:val="-3"/>
          <w:szCs w:val="28"/>
        </w:rPr>
        <w:t>условия предоставления субсидий в соответствии с пунктом 8 настоящих Правил</w:t>
      </w:r>
      <w:proofErr w:type="gramStart"/>
      <w:r w:rsidRPr="00FA6E94">
        <w:rPr>
          <w:color w:val="000000"/>
          <w:spacing w:val="-3"/>
          <w:szCs w:val="28"/>
        </w:rPr>
        <w:t>;</w:t>
      </w:r>
      <w:r w:rsidR="00090B29">
        <w:rPr>
          <w:color w:val="000000"/>
          <w:spacing w:val="-3"/>
          <w:szCs w:val="28"/>
        </w:rPr>
        <w:t>»</w:t>
      </w:r>
      <w:proofErr w:type="gramEnd"/>
      <w:r w:rsidR="00090B29">
        <w:rPr>
          <w:color w:val="000000"/>
          <w:spacing w:val="-3"/>
          <w:szCs w:val="28"/>
        </w:rPr>
        <w:t>;</w:t>
      </w:r>
    </w:p>
    <w:p w:rsidR="003945F8" w:rsidRDefault="003945F8" w:rsidP="00102C47">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p>
    <w:p w:rsidR="00102C47" w:rsidRDefault="00102C47" w:rsidP="00102C47">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 xml:space="preserve">б) </w:t>
      </w:r>
      <w:r w:rsidRPr="00090B29">
        <w:rPr>
          <w:color w:val="000000"/>
          <w:spacing w:val="-3"/>
          <w:szCs w:val="28"/>
        </w:rPr>
        <w:t>подпункт</w:t>
      </w:r>
      <w:r>
        <w:rPr>
          <w:color w:val="000000"/>
          <w:spacing w:val="-3"/>
          <w:szCs w:val="28"/>
        </w:rPr>
        <w:t>ы</w:t>
      </w:r>
      <w:r w:rsidRPr="00090B29">
        <w:rPr>
          <w:color w:val="000000"/>
          <w:spacing w:val="-3"/>
          <w:szCs w:val="28"/>
        </w:rPr>
        <w:t xml:space="preserve"> </w:t>
      </w:r>
      <w:r>
        <w:rPr>
          <w:color w:val="000000"/>
          <w:spacing w:val="-3"/>
          <w:szCs w:val="28"/>
        </w:rPr>
        <w:t>«г» и «д»</w:t>
      </w:r>
      <w:r w:rsidRPr="00090B29">
        <w:rPr>
          <w:color w:val="000000"/>
          <w:spacing w:val="-3"/>
          <w:szCs w:val="28"/>
        </w:rPr>
        <w:t xml:space="preserve"> изложить в следующей редакции:</w:t>
      </w:r>
      <w:r>
        <w:rPr>
          <w:color w:val="000000"/>
          <w:spacing w:val="-3"/>
          <w:szCs w:val="28"/>
        </w:rPr>
        <w:t xml:space="preserve"> </w:t>
      </w:r>
    </w:p>
    <w:p w:rsidR="00102C47" w:rsidRPr="00102C47" w:rsidRDefault="00102C47" w:rsidP="00102C47">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r w:rsidRPr="00102C47">
        <w:rPr>
          <w:color w:val="000000"/>
          <w:spacing w:val="-3"/>
          <w:szCs w:val="28"/>
        </w:rPr>
        <w:t xml:space="preserve">«г) методика распределения субсидий между муниципальными образованиями. </w:t>
      </w:r>
      <w:proofErr w:type="gramStart"/>
      <w:r w:rsidRPr="00102C47">
        <w:rPr>
          <w:color w:val="000000"/>
          <w:spacing w:val="-3"/>
          <w:szCs w:val="28"/>
        </w:rPr>
        <w:t>В качестве критериев распределения субсидий в методике учитывается численность населения (отдельных групп населения - конечных получателей социальных услуг) в муниципальном образовании, количественные показатели, характеризующие отраслевую сферу деятельности, оценка затрат (в денежном выражении) на реализацию соответствующих мероприятий (строительство объектов капитального строительства, приобретение объектов недвижимого имущества), результатов национальных (федеральных, региональных, ведомственных) проектов или контрольных точек результатов национальных (федеральных, региональных, ведомственных) проектов, критерии, предусмотренные</w:t>
      </w:r>
      <w:proofErr w:type="gramEnd"/>
      <w:r w:rsidRPr="00102C47">
        <w:rPr>
          <w:color w:val="000000"/>
          <w:spacing w:val="-3"/>
          <w:szCs w:val="28"/>
        </w:rPr>
        <w:t xml:space="preserve"> программными мероприятиями и (или) иные критерии. Распределение субсидий между муниципальными образованиями осуществляется с учетом предельного уровня софинансирования расходного обязательства муниципального образования из областного бюджета;</w:t>
      </w:r>
    </w:p>
    <w:p w:rsidR="00102C47" w:rsidRPr="00102C47" w:rsidRDefault="00102C47" w:rsidP="00102C47">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r w:rsidRPr="00102C47">
        <w:rPr>
          <w:color w:val="000000"/>
          <w:spacing w:val="-3"/>
          <w:szCs w:val="28"/>
        </w:rPr>
        <w:t>д) порядок оценки эффективности использования субсидий</w:t>
      </w:r>
      <w:proofErr w:type="gramStart"/>
      <w:r w:rsidRPr="00102C47">
        <w:rPr>
          <w:color w:val="000000"/>
          <w:spacing w:val="-3"/>
          <w:szCs w:val="28"/>
        </w:rPr>
        <w:t>;»</w:t>
      </w:r>
      <w:proofErr w:type="gramEnd"/>
      <w:r w:rsidRPr="00102C47">
        <w:rPr>
          <w:color w:val="000000"/>
          <w:spacing w:val="-3"/>
          <w:szCs w:val="28"/>
        </w:rPr>
        <w:t>;</w:t>
      </w:r>
    </w:p>
    <w:p w:rsidR="003945F8" w:rsidRDefault="003945F8" w:rsidP="00090B29">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p>
    <w:p w:rsidR="00102C47" w:rsidRDefault="00102C47" w:rsidP="00090B29">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в) дополнить подпунктом «д(1)» следующего содержания:</w:t>
      </w:r>
    </w:p>
    <w:p w:rsidR="00102C47" w:rsidRPr="009339E4" w:rsidRDefault="00136FC9" w:rsidP="009339E4">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w:t>
      </w:r>
      <w:r w:rsidR="00102C47" w:rsidRPr="009339E4">
        <w:rPr>
          <w:color w:val="000000"/>
          <w:spacing w:val="-3"/>
          <w:szCs w:val="28"/>
        </w:rPr>
        <w:t>д(1)) перечень результатов</w:t>
      </w:r>
      <w:r w:rsidR="009339E4" w:rsidRPr="009339E4">
        <w:rPr>
          <w:color w:val="000000"/>
          <w:spacing w:val="-3"/>
          <w:szCs w:val="28"/>
        </w:rPr>
        <w:t xml:space="preserve"> </w:t>
      </w:r>
      <w:r w:rsidR="00102C47" w:rsidRPr="009339E4">
        <w:rPr>
          <w:color w:val="000000"/>
          <w:spacing w:val="-3"/>
          <w:szCs w:val="28"/>
        </w:rPr>
        <w:t xml:space="preserve">использования субсидий, представляющих собой конечные результаты исполнения расходного обязательства муниципального образования, которые должны быть конкретными и измеримыми и должны соответствовать результатам национальных </w:t>
      </w:r>
      <w:r w:rsidR="00102C47" w:rsidRPr="009339E4">
        <w:rPr>
          <w:color w:val="000000"/>
          <w:spacing w:val="-3"/>
          <w:szCs w:val="28"/>
        </w:rPr>
        <w:lastRenderedPageBreak/>
        <w:t xml:space="preserve">(федеральных, региональных, ведомственных)  проектов или контрольным точкам результатов национальных (федеральных, региональных, ведомственных) проектов. </w:t>
      </w:r>
      <w:proofErr w:type="gramStart"/>
      <w:r w:rsidR="00102C47" w:rsidRPr="009339E4">
        <w:rPr>
          <w:color w:val="000000"/>
          <w:spacing w:val="-3"/>
          <w:szCs w:val="28"/>
        </w:rPr>
        <w:t>При этом результаты использования субсидий, предоставляемых в целях реализации мероприятий государственных программ Российской Федерации и (или) федеральных целевых программ и (или) государственных программ Брянской области, не относящихся к региональным проектам, должны соответствовать показателям (индикаторам) государственных программ Российской Федерации и (или) федеральных целевых программ (при наличии таких показателей в указанных программах в разрезе субъектов Российской Федерации), государственных программ Брянской области (при</w:t>
      </w:r>
      <w:proofErr w:type="gramEnd"/>
      <w:r w:rsidR="00102C47" w:rsidRPr="009339E4">
        <w:rPr>
          <w:color w:val="000000"/>
          <w:spacing w:val="-3"/>
          <w:szCs w:val="28"/>
        </w:rPr>
        <w:t xml:space="preserve"> </w:t>
      </w:r>
      <w:proofErr w:type="gramStart"/>
      <w:r w:rsidR="00102C47" w:rsidRPr="009339E4">
        <w:rPr>
          <w:color w:val="000000"/>
          <w:spacing w:val="-3"/>
          <w:szCs w:val="28"/>
        </w:rPr>
        <w:t>наличии</w:t>
      </w:r>
      <w:proofErr w:type="gramEnd"/>
      <w:r w:rsidR="00102C47" w:rsidRPr="009339E4">
        <w:rPr>
          <w:color w:val="000000"/>
          <w:spacing w:val="-3"/>
          <w:szCs w:val="28"/>
        </w:rPr>
        <w:t xml:space="preserve"> таких показателей в указанных программах). В отношении субсидий, предоставляемых в целях софинансирования капитальных вложений в объекты муниципальной собственности, результаты использования субсидий предусматриваются по каждому объекту капитального строительства (объекту недвижимого имущества), а в отношении консолидированных субсидий - по каждому из мероприятий и (или) объектов капитального строительства (объектов недвижимого имущества)</w:t>
      </w:r>
      <w:proofErr w:type="gramStart"/>
      <w:r w:rsidR="00102C47" w:rsidRPr="009339E4">
        <w:rPr>
          <w:color w:val="000000"/>
          <w:spacing w:val="-3"/>
          <w:szCs w:val="28"/>
        </w:rPr>
        <w:t>;</w:t>
      </w:r>
      <w:r w:rsidR="009339E4" w:rsidRPr="009339E4">
        <w:rPr>
          <w:color w:val="000000"/>
          <w:spacing w:val="-3"/>
          <w:szCs w:val="28"/>
        </w:rPr>
        <w:t>»</w:t>
      </w:r>
      <w:proofErr w:type="gramEnd"/>
      <w:r w:rsidR="009339E4" w:rsidRPr="009339E4">
        <w:rPr>
          <w:color w:val="000000"/>
          <w:spacing w:val="-3"/>
          <w:szCs w:val="28"/>
        </w:rPr>
        <w:t>;</w:t>
      </w:r>
    </w:p>
    <w:p w:rsidR="003945F8" w:rsidRDefault="003945F8" w:rsidP="009339E4">
      <w:pPr>
        <w:ind w:firstLine="709"/>
        <w:rPr>
          <w:color w:val="000000"/>
          <w:spacing w:val="-3"/>
          <w:szCs w:val="28"/>
        </w:rPr>
      </w:pPr>
    </w:p>
    <w:p w:rsidR="009339E4" w:rsidRPr="009339E4" w:rsidRDefault="009339E4" w:rsidP="009339E4">
      <w:pPr>
        <w:ind w:firstLine="709"/>
        <w:rPr>
          <w:color w:val="000000"/>
          <w:spacing w:val="-3"/>
          <w:szCs w:val="28"/>
        </w:rPr>
      </w:pPr>
      <w:r>
        <w:rPr>
          <w:color w:val="000000"/>
          <w:spacing w:val="-3"/>
          <w:szCs w:val="28"/>
        </w:rPr>
        <w:t xml:space="preserve">г) </w:t>
      </w:r>
      <w:r w:rsidR="009D304B">
        <w:rPr>
          <w:color w:val="000000"/>
          <w:spacing w:val="-3"/>
          <w:szCs w:val="28"/>
        </w:rPr>
        <w:t>подпункт «</w:t>
      </w:r>
      <w:r w:rsidRPr="009339E4">
        <w:rPr>
          <w:color w:val="000000"/>
          <w:spacing w:val="-3"/>
          <w:szCs w:val="28"/>
        </w:rPr>
        <w:t>ж</w:t>
      </w:r>
      <w:r w:rsidR="009D304B">
        <w:rPr>
          <w:color w:val="000000"/>
          <w:spacing w:val="-3"/>
          <w:szCs w:val="28"/>
        </w:rPr>
        <w:t>»</w:t>
      </w:r>
      <w:r w:rsidRPr="009339E4">
        <w:rPr>
          <w:color w:val="000000"/>
          <w:spacing w:val="-3"/>
          <w:szCs w:val="28"/>
        </w:rPr>
        <w:t xml:space="preserve"> изложить в следующей редакции:</w:t>
      </w:r>
    </w:p>
    <w:p w:rsidR="009339E4" w:rsidRDefault="009339E4" w:rsidP="00090B29">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w:t>
      </w:r>
      <w:r w:rsidRPr="009339E4">
        <w:rPr>
          <w:color w:val="000000"/>
          <w:spacing w:val="-3"/>
          <w:szCs w:val="28"/>
        </w:rPr>
        <w:t xml:space="preserve">ж) основания и порядок применения мер финансовой ответственности к муниципальному образованию при невыполнении им условий соглашения о предоставлении субсидии между главным распорядителем средств областного бюджета и администрацией муниципального образования (далее – соглашение), в том числе обязательств муниципального образования, предусмотренных подпунктами </w:t>
      </w:r>
      <w:r w:rsidR="00E4294C">
        <w:rPr>
          <w:color w:val="000000"/>
          <w:spacing w:val="-3"/>
          <w:szCs w:val="28"/>
        </w:rPr>
        <w:t>«</w:t>
      </w:r>
      <w:r w:rsidRPr="009339E4">
        <w:rPr>
          <w:color w:val="000000"/>
          <w:spacing w:val="-3"/>
          <w:szCs w:val="28"/>
        </w:rPr>
        <w:t>б(1)</w:t>
      </w:r>
      <w:r w:rsidR="00E4294C">
        <w:rPr>
          <w:color w:val="000000"/>
          <w:spacing w:val="-3"/>
          <w:szCs w:val="28"/>
        </w:rPr>
        <w:t>»</w:t>
      </w:r>
      <w:r w:rsidRPr="009339E4">
        <w:rPr>
          <w:color w:val="000000"/>
          <w:spacing w:val="-3"/>
          <w:szCs w:val="28"/>
        </w:rPr>
        <w:t xml:space="preserve">, </w:t>
      </w:r>
      <w:r w:rsidR="00E4294C">
        <w:rPr>
          <w:color w:val="000000"/>
          <w:spacing w:val="-3"/>
          <w:szCs w:val="28"/>
        </w:rPr>
        <w:t>«</w:t>
      </w:r>
      <w:r w:rsidRPr="009339E4">
        <w:rPr>
          <w:color w:val="000000"/>
          <w:spacing w:val="-3"/>
          <w:szCs w:val="28"/>
        </w:rPr>
        <w:t>в</w:t>
      </w:r>
      <w:r w:rsidR="00E4294C">
        <w:rPr>
          <w:color w:val="000000"/>
          <w:spacing w:val="-3"/>
          <w:szCs w:val="28"/>
        </w:rPr>
        <w:t>»</w:t>
      </w:r>
      <w:r w:rsidRPr="009339E4">
        <w:rPr>
          <w:color w:val="000000"/>
          <w:spacing w:val="-3"/>
          <w:szCs w:val="28"/>
        </w:rPr>
        <w:t xml:space="preserve"> пункта 10 настоящих Правил</w:t>
      </w:r>
      <w:proofErr w:type="gramStart"/>
      <w:r w:rsidRPr="009339E4">
        <w:rPr>
          <w:color w:val="000000"/>
          <w:spacing w:val="-3"/>
          <w:szCs w:val="28"/>
        </w:rPr>
        <w:t>.</w:t>
      </w:r>
      <w:r>
        <w:rPr>
          <w:color w:val="000000"/>
          <w:spacing w:val="-3"/>
          <w:szCs w:val="28"/>
        </w:rPr>
        <w:t>».</w:t>
      </w:r>
      <w:proofErr w:type="gramEnd"/>
    </w:p>
    <w:p w:rsidR="00B813AE" w:rsidRPr="009339E4" w:rsidRDefault="00B813AE" w:rsidP="00090B29">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p>
    <w:p w:rsidR="00B813AE" w:rsidRPr="00102C47" w:rsidRDefault="00B813AE" w:rsidP="00B813AE">
      <w:pPr>
        <w:pStyle w:val="af2"/>
        <w:numPr>
          <w:ilvl w:val="0"/>
          <w:numId w:val="24"/>
        </w:numPr>
        <w:shd w:val="clear" w:color="auto" w:fill="FFFFFF"/>
        <w:tabs>
          <w:tab w:val="left" w:pos="0"/>
          <w:tab w:val="left" w:pos="1134"/>
          <w:tab w:val="left" w:pos="1418"/>
        </w:tabs>
        <w:spacing w:line="322" w:lineRule="exact"/>
        <w:ind w:left="0" w:right="-1" w:firstLine="709"/>
        <w:jc w:val="both"/>
        <w:rPr>
          <w:spacing w:val="-3"/>
          <w:szCs w:val="28"/>
        </w:rPr>
      </w:pPr>
      <w:r>
        <w:rPr>
          <w:spacing w:val="-3"/>
          <w:szCs w:val="28"/>
        </w:rPr>
        <w:t xml:space="preserve">Дополнить пунктом 4(1) </w:t>
      </w:r>
      <w:r>
        <w:rPr>
          <w:color w:val="000000"/>
          <w:spacing w:val="-3"/>
          <w:szCs w:val="28"/>
        </w:rPr>
        <w:t>следующего содержания</w:t>
      </w:r>
      <w:r w:rsidRPr="00102C47">
        <w:rPr>
          <w:spacing w:val="-3"/>
          <w:szCs w:val="28"/>
        </w:rPr>
        <w:t>:</w:t>
      </w:r>
    </w:p>
    <w:p w:rsidR="00B813AE" w:rsidRDefault="00B813AE" w:rsidP="00B813AE">
      <w:pPr>
        <w:pStyle w:val="af2"/>
        <w:shd w:val="clear" w:color="auto" w:fill="FFFFFF" w:themeFill="background1"/>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w:t>
      </w:r>
      <w:r w:rsidRPr="00B813AE">
        <w:rPr>
          <w:color w:val="000000"/>
          <w:spacing w:val="-3"/>
          <w:szCs w:val="28"/>
        </w:rPr>
        <w:t>4(1). При распределении субсидий между бюджетами муниципальных образований объем субсидии бюджету муниципального образования в финансовом году не может превышать объем средств на исполнение в финансовом году расходного обязательства муниципального образования, в целях софинансирования которого предоставляется субсидия, с учетом предельного уровня софинансирования расходного обязательства муниципального образования из областного бюджета</w:t>
      </w:r>
      <w:proofErr w:type="gramStart"/>
      <w:r w:rsidRPr="00B813AE">
        <w:rPr>
          <w:color w:val="000000"/>
          <w:spacing w:val="-3"/>
          <w:szCs w:val="28"/>
        </w:rPr>
        <w:t>.</w:t>
      </w:r>
      <w:r>
        <w:rPr>
          <w:color w:val="000000"/>
          <w:spacing w:val="-3"/>
          <w:szCs w:val="28"/>
        </w:rPr>
        <w:t>»</w:t>
      </w:r>
      <w:proofErr w:type="gramEnd"/>
    </w:p>
    <w:p w:rsidR="009B58A1" w:rsidRDefault="009B58A1" w:rsidP="00B813AE">
      <w:pPr>
        <w:pStyle w:val="af2"/>
        <w:shd w:val="clear" w:color="auto" w:fill="FFFFFF" w:themeFill="background1"/>
        <w:tabs>
          <w:tab w:val="left" w:pos="0"/>
          <w:tab w:val="left" w:pos="1134"/>
          <w:tab w:val="left" w:pos="1418"/>
        </w:tabs>
        <w:spacing w:line="322" w:lineRule="exact"/>
        <w:ind w:left="0" w:right="-1" w:firstLine="709"/>
        <w:jc w:val="both"/>
        <w:rPr>
          <w:color w:val="000000"/>
          <w:spacing w:val="-3"/>
          <w:szCs w:val="28"/>
        </w:rPr>
      </w:pPr>
    </w:p>
    <w:p w:rsidR="009B58A1" w:rsidRDefault="009B58A1" w:rsidP="009B58A1">
      <w:pPr>
        <w:pStyle w:val="af2"/>
        <w:numPr>
          <w:ilvl w:val="0"/>
          <w:numId w:val="24"/>
        </w:numPr>
        <w:shd w:val="clear" w:color="auto" w:fill="FFFFFF"/>
        <w:tabs>
          <w:tab w:val="left" w:pos="0"/>
          <w:tab w:val="left" w:pos="1134"/>
          <w:tab w:val="left" w:pos="1418"/>
        </w:tabs>
        <w:spacing w:line="322" w:lineRule="exact"/>
        <w:ind w:left="0" w:right="-1" w:firstLine="709"/>
        <w:jc w:val="both"/>
        <w:rPr>
          <w:color w:val="000000"/>
          <w:spacing w:val="-3"/>
          <w:szCs w:val="28"/>
        </w:rPr>
      </w:pPr>
      <w:r>
        <w:rPr>
          <w:spacing w:val="-3"/>
          <w:szCs w:val="28"/>
        </w:rPr>
        <w:t>Пун</w:t>
      </w:r>
      <w:r w:rsidRPr="009B58A1">
        <w:rPr>
          <w:spacing w:val="-3"/>
          <w:szCs w:val="28"/>
        </w:rPr>
        <w:t>кт</w:t>
      </w:r>
      <w:r>
        <w:rPr>
          <w:color w:val="000000"/>
          <w:spacing w:val="-3"/>
          <w:szCs w:val="28"/>
        </w:rPr>
        <w:t xml:space="preserve"> </w:t>
      </w:r>
      <w:r w:rsidR="009D304B">
        <w:rPr>
          <w:color w:val="000000"/>
          <w:spacing w:val="-3"/>
          <w:szCs w:val="28"/>
        </w:rPr>
        <w:t>«</w:t>
      </w:r>
      <w:r>
        <w:rPr>
          <w:color w:val="000000"/>
          <w:spacing w:val="-3"/>
          <w:szCs w:val="28"/>
        </w:rPr>
        <w:t>5</w:t>
      </w:r>
      <w:r w:rsidR="009D304B">
        <w:rPr>
          <w:color w:val="000000"/>
          <w:spacing w:val="-3"/>
          <w:szCs w:val="28"/>
        </w:rPr>
        <w:t>»</w:t>
      </w:r>
      <w:r w:rsidRPr="009B58A1">
        <w:rPr>
          <w:color w:val="000000"/>
          <w:spacing w:val="-3"/>
          <w:szCs w:val="28"/>
        </w:rPr>
        <w:t xml:space="preserve"> изложить в следующей редакции:</w:t>
      </w:r>
    </w:p>
    <w:p w:rsidR="009B58A1" w:rsidRPr="009B58A1" w:rsidRDefault="009B58A1" w:rsidP="009B58A1">
      <w:pPr>
        <w:pStyle w:val="af2"/>
        <w:shd w:val="clear" w:color="auto" w:fill="FFFFFF" w:themeFill="background1"/>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w:t>
      </w:r>
      <w:r w:rsidRPr="009B58A1">
        <w:rPr>
          <w:color w:val="000000"/>
          <w:spacing w:val="-3"/>
          <w:szCs w:val="28"/>
        </w:rPr>
        <w:t>Цели предоставления субсидий закрепляется порядками предоставления субсидий и соглашениями исходя из необходимости достижения результатов использования субсидии.</w:t>
      </w:r>
    </w:p>
    <w:p w:rsidR="009B58A1" w:rsidRPr="009B58A1" w:rsidRDefault="009B58A1" w:rsidP="009B58A1">
      <w:pPr>
        <w:pStyle w:val="af2"/>
        <w:shd w:val="clear" w:color="auto" w:fill="FFFFFF" w:themeFill="background1"/>
        <w:tabs>
          <w:tab w:val="left" w:pos="0"/>
          <w:tab w:val="left" w:pos="1134"/>
          <w:tab w:val="left" w:pos="1418"/>
        </w:tabs>
        <w:spacing w:line="322" w:lineRule="exact"/>
        <w:ind w:left="0" w:right="-1" w:firstLine="709"/>
        <w:jc w:val="both"/>
        <w:rPr>
          <w:color w:val="000000"/>
          <w:spacing w:val="-3"/>
          <w:szCs w:val="28"/>
        </w:rPr>
      </w:pPr>
      <w:r w:rsidRPr="009B58A1">
        <w:rPr>
          <w:color w:val="000000"/>
          <w:spacing w:val="-3"/>
          <w:szCs w:val="28"/>
        </w:rPr>
        <w:t xml:space="preserve">Порядки предоставления субсидий могут устанавливать требования к составу расходных обязательств муниципального образования, </w:t>
      </w:r>
      <w:proofErr w:type="spellStart"/>
      <w:r w:rsidRPr="009B58A1">
        <w:rPr>
          <w:color w:val="000000"/>
          <w:spacing w:val="-3"/>
          <w:szCs w:val="28"/>
        </w:rPr>
        <w:t>софинансируемых</w:t>
      </w:r>
      <w:proofErr w:type="spellEnd"/>
      <w:r w:rsidRPr="009B58A1">
        <w:rPr>
          <w:color w:val="000000"/>
          <w:spacing w:val="-3"/>
          <w:szCs w:val="28"/>
        </w:rPr>
        <w:t xml:space="preserve"> из областного бюджета, включающие требования к составу приобретаемых в целях достижения результатов использования субсидий товаров (выполняемых работ, оказываемых услуг) и (или) способам </w:t>
      </w:r>
      <w:r w:rsidRPr="009B58A1">
        <w:rPr>
          <w:color w:val="000000"/>
          <w:spacing w:val="-3"/>
          <w:szCs w:val="28"/>
        </w:rPr>
        <w:lastRenderedPageBreak/>
        <w:t>финансового обеспечения реализации соответствующих расходных обязательств за счет средств местного бюджета</w:t>
      </w:r>
      <w:proofErr w:type="gramStart"/>
      <w:r w:rsidRPr="009B58A1">
        <w:rPr>
          <w:color w:val="000000"/>
          <w:spacing w:val="-3"/>
          <w:szCs w:val="28"/>
        </w:rPr>
        <w:t>.</w:t>
      </w:r>
      <w:r>
        <w:rPr>
          <w:color w:val="000000"/>
          <w:spacing w:val="-3"/>
          <w:szCs w:val="28"/>
        </w:rPr>
        <w:t>».</w:t>
      </w:r>
      <w:proofErr w:type="gramEnd"/>
    </w:p>
    <w:p w:rsidR="009B58A1" w:rsidRPr="009B58A1" w:rsidRDefault="009B58A1" w:rsidP="009B58A1">
      <w:pPr>
        <w:shd w:val="clear" w:color="auto" w:fill="FFFFFF"/>
        <w:tabs>
          <w:tab w:val="left" w:pos="0"/>
          <w:tab w:val="left" w:pos="1134"/>
          <w:tab w:val="left" w:pos="1418"/>
        </w:tabs>
        <w:spacing w:line="322" w:lineRule="exact"/>
        <w:ind w:right="-1"/>
        <w:jc w:val="both"/>
        <w:rPr>
          <w:color w:val="000000"/>
          <w:spacing w:val="-3"/>
          <w:szCs w:val="28"/>
        </w:rPr>
      </w:pPr>
    </w:p>
    <w:p w:rsidR="009B58A1" w:rsidRDefault="009B58A1" w:rsidP="009B58A1">
      <w:pPr>
        <w:pStyle w:val="af2"/>
        <w:numPr>
          <w:ilvl w:val="0"/>
          <w:numId w:val="24"/>
        </w:numPr>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 xml:space="preserve"> </w:t>
      </w:r>
      <w:r w:rsidR="007274FF">
        <w:rPr>
          <w:color w:val="000000"/>
          <w:spacing w:val="-3"/>
          <w:szCs w:val="28"/>
        </w:rPr>
        <w:t>В абзаце первом пункта 8 слова «и расходования» исключить.</w:t>
      </w:r>
    </w:p>
    <w:p w:rsidR="003945F8" w:rsidRDefault="003945F8" w:rsidP="003945F8">
      <w:pPr>
        <w:pStyle w:val="af2"/>
        <w:shd w:val="clear" w:color="auto" w:fill="FFFFFF"/>
        <w:tabs>
          <w:tab w:val="left" w:pos="0"/>
          <w:tab w:val="left" w:pos="1134"/>
          <w:tab w:val="left" w:pos="1418"/>
        </w:tabs>
        <w:spacing w:line="322" w:lineRule="exact"/>
        <w:ind w:left="709" w:right="-1"/>
        <w:jc w:val="both"/>
        <w:rPr>
          <w:color w:val="000000"/>
          <w:spacing w:val="-3"/>
          <w:szCs w:val="28"/>
        </w:rPr>
      </w:pPr>
    </w:p>
    <w:p w:rsidR="00AA5D4B" w:rsidRPr="00AA5D4B" w:rsidRDefault="00AA5D4B" w:rsidP="009B58A1">
      <w:pPr>
        <w:pStyle w:val="af2"/>
        <w:numPr>
          <w:ilvl w:val="0"/>
          <w:numId w:val="24"/>
        </w:numPr>
        <w:shd w:val="clear" w:color="auto" w:fill="FFFFFF"/>
        <w:tabs>
          <w:tab w:val="left" w:pos="0"/>
          <w:tab w:val="left" w:pos="1134"/>
          <w:tab w:val="left" w:pos="1418"/>
        </w:tabs>
        <w:spacing w:line="322" w:lineRule="exact"/>
        <w:ind w:left="0" w:right="-1" w:firstLine="709"/>
        <w:jc w:val="both"/>
        <w:rPr>
          <w:spacing w:val="-3"/>
          <w:szCs w:val="28"/>
        </w:rPr>
      </w:pPr>
      <w:r>
        <w:rPr>
          <w:color w:val="000000"/>
          <w:spacing w:val="-3"/>
          <w:szCs w:val="28"/>
        </w:rPr>
        <w:t>В пункте 9:</w:t>
      </w:r>
    </w:p>
    <w:p w:rsidR="00AA5D4B" w:rsidRPr="00AA5D4B" w:rsidRDefault="00AA5D4B" w:rsidP="00AA5D4B">
      <w:pPr>
        <w:pStyle w:val="af2"/>
        <w:rPr>
          <w:color w:val="000000"/>
          <w:spacing w:val="-3"/>
          <w:szCs w:val="28"/>
        </w:rPr>
      </w:pPr>
    </w:p>
    <w:p w:rsidR="007274FF" w:rsidRDefault="00DE17E7" w:rsidP="00DE17E7">
      <w:pPr>
        <w:ind w:firstLine="709"/>
        <w:jc w:val="both"/>
        <w:rPr>
          <w:spacing w:val="-3"/>
          <w:szCs w:val="28"/>
        </w:rPr>
      </w:pPr>
      <w:r>
        <w:rPr>
          <w:color w:val="000000"/>
          <w:spacing w:val="-3"/>
          <w:szCs w:val="28"/>
        </w:rPr>
        <w:t>а) а</w:t>
      </w:r>
      <w:r w:rsidR="007274FF" w:rsidRPr="00DE17E7">
        <w:rPr>
          <w:color w:val="000000"/>
          <w:spacing w:val="-3"/>
          <w:szCs w:val="28"/>
        </w:rPr>
        <w:t xml:space="preserve">бзац второй </w:t>
      </w:r>
      <w:r w:rsidR="007274FF" w:rsidRPr="00DE17E7">
        <w:rPr>
          <w:spacing w:val="-3"/>
          <w:szCs w:val="28"/>
        </w:rPr>
        <w:t>после слов «</w:t>
      </w:r>
      <w:r w:rsidR="007274FF" w:rsidRPr="007274FF">
        <w:t xml:space="preserve">(далее - система «Электронный бюджет»)» дополнить </w:t>
      </w:r>
      <w:r w:rsidR="007274FF" w:rsidRPr="00DE17E7">
        <w:rPr>
          <w:spacing w:val="-3"/>
          <w:szCs w:val="28"/>
        </w:rPr>
        <w:t xml:space="preserve">словами «не позднее 30-го дня со дня вступления в силу соглашения о предоставлении субсидии из федерального бюджета бюджету </w:t>
      </w:r>
      <w:r w:rsidR="00332A11" w:rsidRPr="00DE17E7">
        <w:rPr>
          <w:spacing w:val="-3"/>
          <w:szCs w:val="28"/>
        </w:rPr>
        <w:t>Брянской области</w:t>
      </w:r>
      <w:r w:rsidR="007274FF" w:rsidRPr="00DE17E7">
        <w:rPr>
          <w:spacing w:val="-3"/>
          <w:szCs w:val="28"/>
        </w:rPr>
        <w:t>»</w:t>
      </w:r>
      <w:r>
        <w:rPr>
          <w:spacing w:val="-3"/>
          <w:szCs w:val="28"/>
        </w:rPr>
        <w:t>;</w:t>
      </w:r>
    </w:p>
    <w:p w:rsidR="00DE17E7" w:rsidRPr="00DE17E7" w:rsidRDefault="00DE17E7" w:rsidP="00DE17E7">
      <w:pPr>
        <w:ind w:firstLine="709"/>
        <w:jc w:val="both"/>
        <w:rPr>
          <w:spacing w:val="-3"/>
          <w:szCs w:val="28"/>
        </w:rPr>
      </w:pPr>
      <w:r>
        <w:rPr>
          <w:spacing w:val="-3"/>
          <w:szCs w:val="28"/>
        </w:rPr>
        <w:t>б) абзац третий после слов «</w:t>
      </w:r>
      <w:r w:rsidRPr="009E13FD">
        <w:t xml:space="preserve">(далее - система </w:t>
      </w:r>
      <w:r>
        <w:t>«</w:t>
      </w:r>
      <w:r w:rsidRPr="009E13FD">
        <w:t>Электронный бюджет Брянской области</w:t>
      </w:r>
      <w:r>
        <w:t>»</w:t>
      </w:r>
      <w:r w:rsidRPr="00D06202">
        <w:t>)</w:t>
      </w:r>
      <w:r>
        <w:t>» дополнить словами «</w:t>
      </w:r>
      <w:r w:rsidRPr="00DE17E7">
        <w:rPr>
          <w:spacing w:val="-3"/>
          <w:szCs w:val="28"/>
        </w:rPr>
        <w:t>не позднее 30-го дня со дня доведения уведомления о предоставлении субсидии до финансового органа муниципального образования</w:t>
      </w:r>
      <w:r>
        <w:rPr>
          <w:spacing w:val="-3"/>
          <w:szCs w:val="28"/>
        </w:rPr>
        <w:t>».</w:t>
      </w:r>
    </w:p>
    <w:p w:rsidR="003945F8" w:rsidRPr="00521BDC" w:rsidRDefault="003945F8" w:rsidP="003945F8">
      <w:pPr>
        <w:pStyle w:val="af2"/>
        <w:rPr>
          <w:spacing w:val="-3"/>
          <w:sz w:val="32"/>
          <w:szCs w:val="32"/>
        </w:rPr>
      </w:pPr>
    </w:p>
    <w:p w:rsidR="003945F8" w:rsidRDefault="007274FF" w:rsidP="009B58A1">
      <w:pPr>
        <w:pStyle w:val="af2"/>
        <w:numPr>
          <w:ilvl w:val="0"/>
          <w:numId w:val="24"/>
        </w:numPr>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 xml:space="preserve"> </w:t>
      </w:r>
      <w:r w:rsidR="003945F8">
        <w:rPr>
          <w:color w:val="000000"/>
          <w:spacing w:val="-3"/>
          <w:szCs w:val="28"/>
        </w:rPr>
        <w:t>В пункте 10:</w:t>
      </w:r>
    </w:p>
    <w:p w:rsidR="003945F8" w:rsidRPr="00521BDC" w:rsidRDefault="003945F8" w:rsidP="003945F8">
      <w:pPr>
        <w:pStyle w:val="af2"/>
        <w:rPr>
          <w:color w:val="000000"/>
          <w:spacing w:val="-3"/>
          <w:sz w:val="32"/>
          <w:szCs w:val="32"/>
        </w:rPr>
      </w:pPr>
    </w:p>
    <w:p w:rsidR="009B58A1" w:rsidRDefault="003945F8" w:rsidP="00136FC9">
      <w:pPr>
        <w:ind w:firstLine="709"/>
        <w:jc w:val="both"/>
        <w:rPr>
          <w:color w:val="000000"/>
          <w:spacing w:val="-3"/>
          <w:szCs w:val="28"/>
        </w:rPr>
      </w:pPr>
      <w:r>
        <w:rPr>
          <w:color w:val="000000"/>
          <w:spacing w:val="-3"/>
          <w:szCs w:val="28"/>
        </w:rPr>
        <w:t>а)</w:t>
      </w:r>
      <w:r w:rsidR="007274FF">
        <w:rPr>
          <w:color w:val="000000"/>
          <w:spacing w:val="-3"/>
          <w:szCs w:val="28"/>
        </w:rPr>
        <w:t xml:space="preserve"> </w:t>
      </w:r>
      <w:r w:rsidR="009D304B">
        <w:rPr>
          <w:color w:val="000000"/>
          <w:spacing w:val="-3"/>
          <w:szCs w:val="28"/>
        </w:rPr>
        <w:t>в</w:t>
      </w:r>
      <w:r w:rsidR="00136FC9">
        <w:rPr>
          <w:color w:val="000000"/>
          <w:spacing w:val="-3"/>
          <w:szCs w:val="28"/>
        </w:rPr>
        <w:t xml:space="preserve"> </w:t>
      </w:r>
      <w:r w:rsidR="00136FC9" w:rsidRPr="00136FC9">
        <w:rPr>
          <w:color w:val="000000"/>
          <w:spacing w:val="-3"/>
          <w:szCs w:val="28"/>
        </w:rPr>
        <w:t>подпункте «а» слова «, уровень софинансирования, выраженный в процентах от объема бюджетных ассигнований на исполнение расходного обязательства муниципального образования»</w:t>
      </w:r>
      <w:r w:rsidR="009B58A1" w:rsidRPr="00136FC9">
        <w:rPr>
          <w:color w:val="000000"/>
          <w:spacing w:val="-3"/>
          <w:szCs w:val="28"/>
        </w:rPr>
        <w:t xml:space="preserve"> исключить</w:t>
      </w:r>
      <w:r w:rsidR="00136FC9">
        <w:rPr>
          <w:color w:val="000000"/>
          <w:spacing w:val="-3"/>
          <w:szCs w:val="28"/>
        </w:rPr>
        <w:t>;</w:t>
      </w:r>
    </w:p>
    <w:p w:rsidR="00136FC9" w:rsidRDefault="00136FC9" w:rsidP="003945F8">
      <w:pPr>
        <w:pStyle w:val="af2"/>
        <w:shd w:val="clear" w:color="auto" w:fill="FFFFFF"/>
        <w:tabs>
          <w:tab w:val="left" w:pos="0"/>
          <w:tab w:val="left" w:pos="1134"/>
          <w:tab w:val="left" w:pos="1418"/>
        </w:tabs>
        <w:spacing w:line="322" w:lineRule="exact"/>
        <w:ind w:left="709" w:right="-1"/>
        <w:jc w:val="both"/>
        <w:rPr>
          <w:color w:val="000000"/>
          <w:spacing w:val="-3"/>
          <w:szCs w:val="28"/>
        </w:rPr>
      </w:pPr>
    </w:p>
    <w:p w:rsidR="00136FC9" w:rsidRDefault="00136FC9" w:rsidP="00136FC9">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 xml:space="preserve">б) дополнить подпунктом </w:t>
      </w:r>
      <w:r w:rsidR="009D304B">
        <w:rPr>
          <w:color w:val="000000"/>
          <w:spacing w:val="-3"/>
          <w:szCs w:val="28"/>
        </w:rPr>
        <w:t>«а</w:t>
      </w:r>
      <w:r>
        <w:rPr>
          <w:color w:val="000000"/>
          <w:spacing w:val="-3"/>
          <w:szCs w:val="28"/>
        </w:rPr>
        <w:t>(1)» следующего содержания:</w:t>
      </w:r>
    </w:p>
    <w:p w:rsidR="00136FC9" w:rsidRDefault="00136FC9" w:rsidP="00136FC9">
      <w:pPr>
        <w:ind w:firstLine="709"/>
        <w:jc w:val="both"/>
        <w:rPr>
          <w:color w:val="000000"/>
          <w:spacing w:val="-3"/>
          <w:szCs w:val="28"/>
        </w:rPr>
      </w:pPr>
      <w:r>
        <w:rPr>
          <w:color w:val="000000"/>
          <w:spacing w:val="-3"/>
          <w:szCs w:val="28"/>
        </w:rPr>
        <w:t>«</w:t>
      </w:r>
      <w:r w:rsidRPr="00136FC9">
        <w:rPr>
          <w:color w:val="000000"/>
          <w:spacing w:val="-3"/>
          <w:szCs w:val="28"/>
        </w:rPr>
        <w:t>а(1)) уровень софинансирования, выраженный в процентах от объема бюджетных ассигнований на исполнение расходного обязательства муниципального образования, предусмотренных в местном бюджете, в целях софинансирования которого предоставляется субсидия, установленный с учетом предельного уровня софинансирования, определенного в порядке, предусмотренном пунктом 13 настоящих Правил</w:t>
      </w:r>
      <w:proofErr w:type="gramStart"/>
      <w:r w:rsidRPr="00136FC9">
        <w:rPr>
          <w:color w:val="000000"/>
          <w:spacing w:val="-3"/>
          <w:szCs w:val="28"/>
        </w:rPr>
        <w:t>;»</w:t>
      </w:r>
      <w:proofErr w:type="gramEnd"/>
      <w:r w:rsidRPr="00136FC9">
        <w:rPr>
          <w:color w:val="000000"/>
          <w:spacing w:val="-3"/>
          <w:szCs w:val="28"/>
        </w:rPr>
        <w:t>;</w:t>
      </w:r>
    </w:p>
    <w:p w:rsidR="009D304B" w:rsidRDefault="009D304B" w:rsidP="00136FC9">
      <w:pPr>
        <w:ind w:firstLine="709"/>
        <w:jc w:val="both"/>
        <w:rPr>
          <w:color w:val="000000"/>
          <w:spacing w:val="-3"/>
          <w:szCs w:val="28"/>
        </w:rPr>
      </w:pPr>
    </w:p>
    <w:p w:rsidR="009D304B" w:rsidRDefault="007C6E0F" w:rsidP="00136FC9">
      <w:pPr>
        <w:ind w:firstLine="709"/>
        <w:jc w:val="both"/>
        <w:rPr>
          <w:color w:val="000000"/>
          <w:spacing w:val="-3"/>
          <w:szCs w:val="28"/>
        </w:rPr>
      </w:pPr>
      <w:r>
        <w:rPr>
          <w:color w:val="000000"/>
          <w:spacing w:val="-3"/>
          <w:szCs w:val="28"/>
        </w:rPr>
        <w:t>в</w:t>
      </w:r>
      <w:r w:rsidR="009D304B">
        <w:rPr>
          <w:color w:val="000000"/>
          <w:spacing w:val="-3"/>
          <w:szCs w:val="28"/>
        </w:rPr>
        <w:t xml:space="preserve">) подпункт «б» </w:t>
      </w:r>
      <w:r w:rsidR="009D304B" w:rsidRPr="009339E4">
        <w:rPr>
          <w:color w:val="000000"/>
          <w:spacing w:val="-3"/>
          <w:szCs w:val="28"/>
        </w:rPr>
        <w:t>изложить в следующей редакции:</w:t>
      </w:r>
    </w:p>
    <w:p w:rsidR="009D304B" w:rsidRDefault="009D304B" w:rsidP="009D304B">
      <w:pPr>
        <w:ind w:firstLine="709"/>
        <w:jc w:val="both"/>
        <w:rPr>
          <w:color w:val="000000"/>
          <w:spacing w:val="-3"/>
          <w:szCs w:val="28"/>
        </w:rPr>
      </w:pPr>
      <w:r w:rsidRPr="009D304B">
        <w:rPr>
          <w:color w:val="000000"/>
          <w:spacing w:val="-3"/>
          <w:szCs w:val="28"/>
        </w:rPr>
        <w:t>«б) значения результатов использования субсидии</w:t>
      </w:r>
      <w:proofErr w:type="gramStart"/>
      <w:r w:rsidRPr="009D304B">
        <w:rPr>
          <w:color w:val="000000"/>
          <w:spacing w:val="-3"/>
          <w:szCs w:val="28"/>
        </w:rPr>
        <w:t>;»</w:t>
      </w:r>
      <w:proofErr w:type="gramEnd"/>
      <w:r w:rsidRPr="009D304B">
        <w:rPr>
          <w:color w:val="000000"/>
          <w:spacing w:val="-3"/>
          <w:szCs w:val="28"/>
        </w:rPr>
        <w:t>;</w:t>
      </w:r>
    </w:p>
    <w:p w:rsidR="009D304B" w:rsidRDefault="009D304B" w:rsidP="009D304B">
      <w:pPr>
        <w:ind w:firstLine="709"/>
        <w:jc w:val="both"/>
        <w:rPr>
          <w:color w:val="000000"/>
          <w:spacing w:val="-3"/>
          <w:szCs w:val="28"/>
        </w:rPr>
      </w:pPr>
    </w:p>
    <w:p w:rsidR="009D304B" w:rsidRDefault="007C6E0F" w:rsidP="009D304B">
      <w:pPr>
        <w:ind w:firstLine="709"/>
        <w:jc w:val="both"/>
        <w:rPr>
          <w:color w:val="000000"/>
          <w:spacing w:val="-3"/>
          <w:szCs w:val="28"/>
        </w:rPr>
      </w:pPr>
      <w:r>
        <w:rPr>
          <w:color w:val="000000"/>
          <w:spacing w:val="-3"/>
          <w:szCs w:val="28"/>
        </w:rPr>
        <w:t>г</w:t>
      </w:r>
      <w:r w:rsidR="009D304B">
        <w:rPr>
          <w:color w:val="000000"/>
          <w:spacing w:val="-3"/>
          <w:szCs w:val="28"/>
        </w:rPr>
        <w:t>) дополнить под</w:t>
      </w:r>
      <w:r w:rsidR="009D304B">
        <w:rPr>
          <w:spacing w:val="-3"/>
          <w:szCs w:val="28"/>
        </w:rPr>
        <w:t xml:space="preserve">пунктами «б(1)», «б(2)» </w:t>
      </w:r>
      <w:r w:rsidR="009D304B">
        <w:rPr>
          <w:color w:val="000000"/>
          <w:spacing w:val="-3"/>
          <w:szCs w:val="28"/>
        </w:rPr>
        <w:t>следующего содержания:</w:t>
      </w:r>
    </w:p>
    <w:p w:rsidR="009D304B" w:rsidRPr="009D304B" w:rsidRDefault="009D304B" w:rsidP="009D304B">
      <w:pPr>
        <w:ind w:firstLine="709"/>
        <w:jc w:val="both"/>
        <w:rPr>
          <w:color w:val="000000"/>
          <w:spacing w:val="-3"/>
          <w:szCs w:val="28"/>
        </w:rPr>
      </w:pPr>
      <w:r>
        <w:rPr>
          <w:color w:val="000000"/>
          <w:spacing w:val="-3"/>
          <w:szCs w:val="28"/>
        </w:rPr>
        <w:t>«</w:t>
      </w:r>
      <w:proofErr w:type="gramStart"/>
      <w:r w:rsidRPr="009D304B">
        <w:rPr>
          <w:color w:val="000000"/>
          <w:spacing w:val="-3"/>
          <w:szCs w:val="28"/>
        </w:rPr>
        <w:t>б</w:t>
      </w:r>
      <w:proofErr w:type="gramEnd"/>
      <w:r w:rsidRPr="009D304B">
        <w:rPr>
          <w:color w:val="000000"/>
          <w:spacing w:val="-3"/>
          <w:szCs w:val="28"/>
        </w:rPr>
        <w:t>(1)) обязательства муниципального образования по достижению результатов использования субсидий;</w:t>
      </w:r>
    </w:p>
    <w:p w:rsidR="009D304B" w:rsidRPr="009D304B" w:rsidRDefault="009D304B" w:rsidP="009D304B">
      <w:pPr>
        <w:ind w:firstLine="709"/>
        <w:jc w:val="both"/>
        <w:rPr>
          <w:color w:val="000000"/>
          <w:spacing w:val="-3"/>
          <w:szCs w:val="28"/>
        </w:rPr>
      </w:pPr>
      <w:proofErr w:type="gramStart"/>
      <w:r w:rsidRPr="009D304B">
        <w:rPr>
          <w:color w:val="000000"/>
          <w:spacing w:val="-3"/>
          <w:szCs w:val="28"/>
        </w:rPr>
        <w:t>б</w:t>
      </w:r>
      <w:proofErr w:type="gramEnd"/>
      <w:r w:rsidRPr="009D304B">
        <w:rPr>
          <w:color w:val="000000"/>
          <w:spacing w:val="-3"/>
          <w:szCs w:val="28"/>
        </w:rPr>
        <w:t>(2)) в случае установления порядками предоставления субсидий требований к составу расходных обязательств муниципального образования, предусмотренных абзацем вторым пункта 5 настоящих Правил, - указание на такие расходные обязательства муниципального образования; требования к составу расходных обязательств муниципального образования</w:t>
      </w:r>
      <w:r>
        <w:rPr>
          <w:color w:val="000000"/>
          <w:spacing w:val="-3"/>
          <w:szCs w:val="28"/>
        </w:rPr>
        <w:t>;»;</w:t>
      </w:r>
    </w:p>
    <w:p w:rsidR="009D304B" w:rsidRPr="00136FC9" w:rsidRDefault="009D304B" w:rsidP="00136FC9">
      <w:pPr>
        <w:ind w:firstLine="709"/>
        <w:jc w:val="both"/>
        <w:rPr>
          <w:color w:val="000000"/>
          <w:spacing w:val="-3"/>
          <w:szCs w:val="28"/>
        </w:rPr>
      </w:pPr>
    </w:p>
    <w:p w:rsidR="009D304B" w:rsidRDefault="007C6E0F" w:rsidP="009D304B">
      <w:pPr>
        <w:ind w:firstLine="709"/>
        <w:jc w:val="both"/>
        <w:rPr>
          <w:color w:val="000000"/>
          <w:spacing w:val="-3"/>
          <w:szCs w:val="28"/>
        </w:rPr>
      </w:pPr>
      <w:r>
        <w:rPr>
          <w:color w:val="000000"/>
          <w:spacing w:val="-3"/>
          <w:szCs w:val="28"/>
        </w:rPr>
        <w:t>д</w:t>
      </w:r>
      <w:r w:rsidR="009D304B">
        <w:rPr>
          <w:color w:val="000000"/>
          <w:spacing w:val="-3"/>
          <w:szCs w:val="28"/>
        </w:rPr>
        <w:t>) подпункт «в»</w:t>
      </w:r>
      <w:r w:rsidR="009D304B" w:rsidRPr="009D304B">
        <w:rPr>
          <w:color w:val="000000"/>
          <w:spacing w:val="-3"/>
          <w:szCs w:val="28"/>
        </w:rPr>
        <w:t xml:space="preserve"> </w:t>
      </w:r>
      <w:r w:rsidR="009D304B" w:rsidRPr="009339E4">
        <w:rPr>
          <w:color w:val="000000"/>
          <w:spacing w:val="-3"/>
          <w:szCs w:val="28"/>
        </w:rPr>
        <w:t>изложить в следующей редакции:</w:t>
      </w:r>
    </w:p>
    <w:p w:rsidR="009D304B" w:rsidRPr="009D304B" w:rsidRDefault="009D304B" w:rsidP="009D304B">
      <w:pPr>
        <w:ind w:firstLine="709"/>
        <w:jc w:val="both"/>
        <w:rPr>
          <w:color w:val="000000"/>
          <w:spacing w:val="-3"/>
          <w:szCs w:val="28"/>
        </w:rPr>
      </w:pPr>
      <w:proofErr w:type="gramStart"/>
      <w:r>
        <w:rPr>
          <w:color w:val="000000"/>
          <w:spacing w:val="-3"/>
          <w:szCs w:val="28"/>
        </w:rPr>
        <w:lastRenderedPageBreak/>
        <w:t xml:space="preserve">«в) </w:t>
      </w:r>
      <w:r w:rsidRPr="00332A11">
        <w:rPr>
          <w:color w:val="000000"/>
          <w:spacing w:val="-3"/>
          <w:szCs w:val="28"/>
        </w:rPr>
        <w:t>перечень объектов капитального строительства и (или) объектов недвижимого имущества с указанием наименований, адресов (при наличии), мощности объектов, сроков ввода в эксплуатацию (приобретения) объектов капитального строительства (объектов недвижимого имущества), стоимости (предельной стоимости) и обязательства муниципального образования по соблюдению графика выполнения мероприятий по проектированию и (или) строительству (реконструкции, техническому перевооружению) объектов</w:t>
      </w:r>
      <w:r w:rsidRPr="009D304B">
        <w:t xml:space="preserve"> </w:t>
      </w:r>
      <w:r w:rsidRPr="00332A11">
        <w:rPr>
          <w:color w:val="000000"/>
          <w:spacing w:val="-3"/>
          <w:szCs w:val="28"/>
        </w:rPr>
        <w:t>капитального строительства муниципальной собственности муниципального образования в пределах установленной стоимости</w:t>
      </w:r>
      <w:proofErr w:type="gramEnd"/>
      <w:r w:rsidRPr="00332A11">
        <w:rPr>
          <w:color w:val="000000"/>
          <w:spacing w:val="-3"/>
          <w:szCs w:val="28"/>
        </w:rPr>
        <w:t xml:space="preserve"> строительства (реконструкции, технического перевооружения) объектов - в отношении субсидий, предоставляемых на софинансирование строительства (реконструкции, технического перевооружения) объектов капитального строительства, указанных в </w:t>
      </w:r>
      <w:hyperlink r:id="rId10" w:history="1">
        <w:r w:rsidRPr="00332A11">
          <w:rPr>
            <w:color w:val="000000"/>
            <w:spacing w:val="-3"/>
            <w:szCs w:val="28"/>
          </w:rPr>
          <w:t>пункт</w:t>
        </w:r>
        <w:r w:rsidR="00332A11">
          <w:rPr>
            <w:color w:val="000000"/>
            <w:spacing w:val="-3"/>
            <w:szCs w:val="28"/>
          </w:rPr>
          <w:t>е</w:t>
        </w:r>
        <w:r w:rsidRPr="00332A11">
          <w:rPr>
            <w:color w:val="000000"/>
            <w:spacing w:val="-3"/>
            <w:szCs w:val="28"/>
          </w:rPr>
          <w:t xml:space="preserve"> 11</w:t>
        </w:r>
      </w:hyperlink>
      <w:r w:rsidRPr="00332A11">
        <w:rPr>
          <w:color w:val="000000"/>
          <w:spacing w:val="-3"/>
          <w:szCs w:val="28"/>
        </w:rPr>
        <w:t xml:space="preserve"> настоящих Правил</w:t>
      </w:r>
      <w:proofErr w:type="gramStart"/>
      <w:r w:rsidRPr="00332A11">
        <w:rPr>
          <w:color w:val="000000"/>
          <w:spacing w:val="-3"/>
          <w:szCs w:val="28"/>
        </w:rPr>
        <w:t>;»</w:t>
      </w:r>
      <w:proofErr w:type="gramEnd"/>
      <w:r w:rsidRPr="00332A11">
        <w:rPr>
          <w:color w:val="000000"/>
          <w:spacing w:val="-3"/>
          <w:szCs w:val="28"/>
        </w:rPr>
        <w:t>;</w:t>
      </w:r>
    </w:p>
    <w:p w:rsidR="009D304B" w:rsidRDefault="009D304B" w:rsidP="009D304B">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p>
    <w:p w:rsidR="00017B71" w:rsidRDefault="00017B71" w:rsidP="009D304B">
      <w:pPr>
        <w:pStyle w:val="af2"/>
        <w:shd w:val="clear" w:color="auto" w:fill="FFFFFF"/>
        <w:tabs>
          <w:tab w:val="left" w:pos="0"/>
          <w:tab w:val="left" w:pos="1134"/>
          <w:tab w:val="left" w:pos="1418"/>
        </w:tabs>
        <w:spacing w:line="322" w:lineRule="exact"/>
        <w:ind w:left="0" w:right="-1" w:firstLine="709"/>
        <w:jc w:val="both"/>
      </w:pPr>
      <w:proofErr w:type="gramStart"/>
      <w:r>
        <w:rPr>
          <w:color w:val="000000"/>
          <w:spacing w:val="-3"/>
          <w:szCs w:val="28"/>
        </w:rPr>
        <w:t xml:space="preserve">е) в подпункте «е» слова </w:t>
      </w:r>
      <w:r w:rsidRPr="007C6E0F">
        <w:rPr>
          <w:spacing w:val="-3"/>
          <w:szCs w:val="28"/>
        </w:rPr>
        <w:t>«</w:t>
      </w:r>
      <w:r w:rsidRPr="007C6E0F">
        <w:t>показателей результативности (результатов)» заменить словами «результатов»;</w:t>
      </w:r>
      <w:proofErr w:type="gramEnd"/>
    </w:p>
    <w:p w:rsidR="00017B71" w:rsidRDefault="00017B71" w:rsidP="009D304B">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p>
    <w:p w:rsidR="009D304B" w:rsidRDefault="00017B71" w:rsidP="009D304B">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ж</w:t>
      </w:r>
      <w:r w:rsidR="009D304B">
        <w:rPr>
          <w:color w:val="000000"/>
          <w:spacing w:val="-3"/>
          <w:szCs w:val="28"/>
        </w:rPr>
        <w:t>) в подпункте «з»:</w:t>
      </w:r>
    </w:p>
    <w:p w:rsidR="007C6E0F" w:rsidRPr="007C6E0F" w:rsidRDefault="009D304B" w:rsidP="009D304B">
      <w:pPr>
        <w:pStyle w:val="af2"/>
        <w:shd w:val="clear" w:color="auto" w:fill="FFFFFF"/>
        <w:tabs>
          <w:tab w:val="left" w:pos="0"/>
          <w:tab w:val="left" w:pos="1134"/>
          <w:tab w:val="left" w:pos="1418"/>
        </w:tabs>
        <w:spacing w:line="322" w:lineRule="exact"/>
        <w:ind w:left="0" w:right="-1" w:firstLine="709"/>
        <w:jc w:val="both"/>
      </w:pPr>
      <w:r w:rsidRPr="007C6E0F">
        <w:rPr>
          <w:spacing w:val="-3"/>
          <w:szCs w:val="28"/>
        </w:rPr>
        <w:t>слова «</w:t>
      </w:r>
      <w:r w:rsidRPr="007C6E0F">
        <w:t>показателей результативности (результатов)» заменить словами «результатов»;</w:t>
      </w:r>
    </w:p>
    <w:p w:rsidR="007C6E0F" w:rsidRPr="007C6E0F" w:rsidRDefault="009D304B" w:rsidP="009D304B">
      <w:pPr>
        <w:pStyle w:val="af2"/>
        <w:shd w:val="clear" w:color="auto" w:fill="FFFFFF"/>
        <w:tabs>
          <w:tab w:val="left" w:pos="0"/>
          <w:tab w:val="left" w:pos="1134"/>
          <w:tab w:val="left" w:pos="1418"/>
        </w:tabs>
        <w:spacing w:line="322" w:lineRule="exact"/>
        <w:ind w:left="0" w:right="-1" w:firstLine="709"/>
        <w:jc w:val="both"/>
      </w:pPr>
      <w:r w:rsidRPr="007C6E0F">
        <w:rPr>
          <w:spacing w:val="-3"/>
          <w:szCs w:val="28"/>
        </w:rPr>
        <w:t>после слов «</w:t>
      </w:r>
      <w:r w:rsidR="007C6E0F" w:rsidRPr="007C6E0F">
        <w:t>объектов капитального строительства</w:t>
      </w:r>
      <w:r w:rsidRPr="007C6E0F">
        <w:t>»</w:t>
      </w:r>
      <w:r w:rsidR="007C6E0F" w:rsidRPr="007C6E0F">
        <w:t xml:space="preserve"> дополнить словами «муниципальной собственности»;</w:t>
      </w:r>
    </w:p>
    <w:p w:rsidR="009D304B" w:rsidRPr="007C6E0F" w:rsidRDefault="007C6E0F" w:rsidP="009D304B">
      <w:pPr>
        <w:pStyle w:val="af2"/>
        <w:shd w:val="clear" w:color="auto" w:fill="FFFFFF"/>
        <w:tabs>
          <w:tab w:val="left" w:pos="0"/>
          <w:tab w:val="left" w:pos="1134"/>
          <w:tab w:val="left" w:pos="1418"/>
        </w:tabs>
        <w:spacing w:line="322" w:lineRule="exact"/>
        <w:ind w:left="0" w:right="-1" w:firstLine="709"/>
        <w:jc w:val="both"/>
        <w:rPr>
          <w:spacing w:val="-3"/>
          <w:szCs w:val="28"/>
        </w:rPr>
      </w:pPr>
      <w:r w:rsidRPr="007C6E0F">
        <w:t>слова «и (или) приобретению объектов недвижимого имущества»</w:t>
      </w:r>
      <w:r>
        <w:t xml:space="preserve"> исключить.</w:t>
      </w:r>
    </w:p>
    <w:p w:rsidR="009D304B" w:rsidRDefault="009D304B" w:rsidP="009D304B">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p>
    <w:p w:rsidR="007C6E0F" w:rsidRPr="007C6E0F" w:rsidRDefault="007C6E0F" w:rsidP="007C6E0F">
      <w:pPr>
        <w:pStyle w:val="af2"/>
        <w:numPr>
          <w:ilvl w:val="0"/>
          <w:numId w:val="24"/>
        </w:numPr>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 xml:space="preserve">В </w:t>
      </w:r>
      <w:r w:rsidRPr="007C6E0F">
        <w:rPr>
          <w:color w:val="000000"/>
          <w:spacing w:val="-3"/>
          <w:szCs w:val="28"/>
        </w:rPr>
        <w:t>пункте 11 слова «</w:t>
      </w:r>
      <w:r w:rsidRPr="007C6E0F">
        <w:t>или приобретение объектов недвижимого имущества», «перечень указанных объектов с указанием наименований, адресов (при наличии), мощности объектов, срока ввода в эксплуатацию, стоимости (предельной стоимости) указанных объектов, а также», «и соответствующий ему график финансирования мероприятий»</w:t>
      </w:r>
      <w:r w:rsidRPr="007C6E0F">
        <w:rPr>
          <w:color w:val="000000"/>
          <w:spacing w:val="-3"/>
          <w:szCs w:val="28"/>
        </w:rPr>
        <w:t xml:space="preserve"> исключить.</w:t>
      </w:r>
    </w:p>
    <w:p w:rsidR="007C6E0F" w:rsidRDefault="007C6E0F" w:rsidP="007C6E0F">
      <w:pPr>
        <w:pStyle w:val="af2"/>
        <w:numPr>
          <w:ilvl w:val="0"/>
          <w:numId w:val="24"/>
        </w:numPr>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 xml:space="preserve">В пункте </w:t>
      </w:r>
      <w:r w:rsidR="003D2CEF">
        <w:rPr>
          <w:color w:val="000000"/>
          <w:spacing w:val="-3"/>
          <w:szCs w:val="28"/>
        </w:rPr>
        <w:t>12:</w:t>
      </w:r>
    </w:p>
    <w:p w:rsidR="00E94C62" w:rsidRDefault="003D2CEF" w:rsidP="00E94C62">
      <w:pPr>
        <w:pStyle w:val="af2"/>
        <w:shd w:val="clear" w:color="auto" w:fill="FFFFFF"/>
        <w:tabs>
          <w:tab w:val="left" w:pos="0"/>
          <w:tab w:val="left" w:pos="1134"/>
          <w:tab w:val="left" w:pos="1418"/>
        </w:tabs>
        <w:spacing w:line="322" w:lineRule="exact"/>
        <w:ind w:left="0" w:right="-1" w:firstLine="709"/>
        <w:jc w:val="both"/>
        <w:rPr>
          <w:szCs w:val="28"/>
        </w:rPr>
      </w:pPr>
      <w:r w:rsidRPr="00E94C62">
        <w:rPr>
          <w:szCs w:val="28"/>
        </w:rPr>
        <w:t xml:space="preserve">а) </w:t>
      </w:r>
      <w:r w:rsidR="00E94C62" w:rsidRPr="00E94C62">
        <w:rPr>
          <w:szCs w:val="28"/>
        </w:rPr>
        <w:t>после</w:t>
      </w:r>
      <w:r w:rsidR="00E94C62">
        <w:rPr>
          <w:szCs w:val="28"/>
        </w:rPr>
        <w:t xml:space="preserve"> абзаца третьего </w:t>
      </w:r>
      <w:hyperlink r:id="rId11" w:history="1">
        <w:r w:rsidR="00E94C62" w:rsidRPr="00E94C62">
          <w:rPr>
            <w:szCs w:val="28"/>
          </w:rPr>
          <w:t>дополнить</w:t>
        </w:r>
      </w:hyperlink>
      <w:r w:rsidR="00E94C62">
        <w:rPr>
          <w:szCs w:val="28"/>
        </w:rPr>
        <w:t xml:space="preserve"> абзацем следующего содержания:</w:t>
      </w:r>
    </w:p>
    <w:p w:rsidR="00E94C62" w:rsidRPr="00E94C62" w:rsidRDefault="00E94C62" w:rsidP="00E94C62">
      <w:pPr>
        <w:pStyle w:val="af2"/>
        <w:shd w:val="clear" w:color="auto" w:fill="FFFFFF"/>
        <w:tabs>
          <w:tab w:val="left" w:pos="0"/>
          <w:tab w:val="left" w:pos="1134"/>
          <w:tab w:val="left" w:pos="1418"/>
        </w:tabs>
        <w:spacing w:line="322" w:lineRule="exact"/>
        <w:ind w:left="0" w:right="-1" w:firstLine="709"/>
        <w:jc w:val="both"/>
        <w:rPr>
          <w:szCs w:val="28"/>
        </w:rPr>
      </w:pPr>
      <w:r>
        <w:rPr>
          <w:szCs w:val="28"/>
        </w:rPr>
        <w:t>«</w:t>
      </w:r>
      <w:r w:rsidRPr="00E94C62">
        <w:rPr>
          <w:szCs w:val="28"/>
        </w:rPr>
        <w:t>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roofErr w:type="gramStart"/>
      <w:r w:rsidRPr="00E94C62">
        <w:rPr>
          <w:szCs w:val="28"/>
        </w:rPr>
        <w:t>.»</w:t>
      </w:r>
      <w:r>
        <w:rPr>
          <w:szCs w:val="28"/>
        </w:rPr>
        <w:t>;</w:t>
      </w:r>
      <w:proofErr w:type="gramEnd"/>
    </w:p>
    <w:p w:rsidR="00E94C62" w:rsidRDefault="00E94C62" w:rsidP="00E94C62">
      <w:pPr>
        <w:pStyle w:val="af2"/>
        <w:shd w:val="clear" w:color="auto" w:fill="FFFFFF"/>
        <w:tabs>
          <w:tab w:val="left" w:pos="0"/>
          <w:tab w:val="left" w:pos="1134"/>
          <w:tab w:val="left" w:pos="1418"/>
        </w:tabs>
        <w:spacing w:line="322" w:lineRule="exact"/>
        <w:ind w:left="0" w:right="-1" w:firstLine="709"/>
        <w:jc w:val="both"/>
        <w:rPr>
          <w:szCs w:val="28"/>
        </w:rPr>
      </w:pPr>
    </w:p>
    <w:p w:rsidR="00E94C62" w:rsidRDefault="00E94C62" w:rsidP="00E94C62">
      <w:pPr>
        <w:pStyle w:val="af2"/>
        <w:shd w:val="clear" w:color="auto" w:fill="FFFFFF"/>
        <w:tabs>
          <w:tab w:val="left" w:pos="0"/>
          <w:tab w:val="left" w:pos="1134"/>
          <w:tab w:val="left" w:pos="1418"/>
        </w:tabs>
        <w:spacing w:line="322" w:lineRule="exact"/>
        <w:ind w:left="0" w:right="-1" w:firstLine="709"/>
        <w:jc w:val="both"/>
        <w:rPr>
          <w:szCs w:val="28"/>
        </w:rPr>
      </w:pPr>
      <w:r>
        <w:rPr>
          <w:szCs w:val="28"/>
        </w:rPr>
        <w:t>б</w:t>
      </w:r>
      <w:r w:rsidRPr="00E94C62">
        <w:rPr>
          <w:szCs w:val="28"/>
        </w:rPr>
        <w:t>) после</w:t>
      </w:r>
      <w:r>
        <w:rPr>
          <w:szCs w:val="28"/>
        </w:rPr>
        <w:t xml:space="preserve"> абзаца четвертого </w:t>
      </w:r>
      <w:hyperlink r:id="rId12" w:history="1">
        <w:r w:rsidRPr="00E94C62">
          <w:rPr>
            <w:szCs w:val="28"/>
          </w:rPr>
          <w:t>дополнить</w:t>
        </w:r>
      </w:hyperlink>
      <w:r>
        <w:rPr>
          <w:szCs w:val="28"/>
        </w:rPr>
        <w:t xml:space="preserve"> абзацем следующего содержания:</w:t>
      </w:r>
    </w:p>
    <w:p w:rsidR="009D304B" w:rsidRDefault="00E94C62" w:rsidP="009D304B">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w:t>
      </w:r>
      <w:r w:rsidRPr="00E94C62">
        <w:rPr>
          <w:color w:val="000000"/>
          <w:spacing w:val="-3"/>
          <w:szCs w:val="28"/>
        </w:rPr>
        <w:t>Нормативными правовыми актами Правительства Брянской области, указанными в абзаце пятом настоящего пункта, могут предусматриваться запланированные объемы средств областного бюджета на предоставление субсидий местным бюджетам на период, превышающий срок действия лимитов бюджетных обязательств</w:t>
      </w:r>
      <w:proofErr w:type="gramStart"/>
      <w:r w:rsidRPr="00E94C62">
        <w:rPr>
          <w:color w:val="000000"/>
          <w:spacing w:val="-3"/>
          <w:szCs w:val="28"/>
        </w:rPr>
        <w:t>.</w:t>
      </w:r>
      <w:r>
        <w:rPr>
          <w:color w:val="000000"/>
          <w:spacing w:val="-3"/>
          <w:szCs w:val="28"/>
        </w:rPr>
        <w:t>»;</w:t>
      </w:r>
      <w:proofErr w:type="gramEnd"/>
    </w:p>
    <w:p w:rsidR="00E94C62" w:rsidRPr="00EE075A" w:rsidRDefault="00E94C62" w:rsidP="009D304B">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p>
    <w:p w:rsidR="009D304B" w:rsidRDefault="00EE075A" w:rsidP="009D304B">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r w:rsidRPr="00EE075A">
        <w:rPr>
          <w:color w:val="000000"/>
          <w:spacing w:val="-3"/>
          <w:szCs w:val="28"/>
        </w:rPr>
        <w:lastRenderedPageBreak/>
        <w:t>в) в абзаце пятом слова «</w:t>
      </w:r>
      <w:r w:rsidRPr="00EE075A">
        <w:t>обеспечивающих достижение целей, показателей и результатов национальных (федеральных, региональных) проектов (программ)</w:t>
      </w:r>
      <w:proofErr w:type="gramStart"/>
      <w:r w:rsidRPr="00EE075A">
        <w:t>,</w:t>
      </w:r>
      <w:r w:rsidRPr="00EE075A">
        <w:rPr>
          <w:color w:val="000000"/>
          <w:spacing w:val="-3"/>
          <w:szCs w:val="28"/>
        </w:rPr>
        <w:t>»</w:t>
      </w:r>
      <w:proofErr w:type="gramEnd"/>
      <w:r w:rsidRPr="00EE075A">
        <w:rPr>
          <w:color w:val="000000"/>
          <w:spacing w:val="-3"/>
          <w:szCs w:val="28"/>
        </w:rPr>
        <w:t xml:space="preserve"> </w:t>
      </w:r>
      <w:r>
        <w:rPr>
          <w:color w:val="000000"/>
          <w:spacing w:val="-3"/>
          <w:szCs w:val="28"/>
        </w:rPr>
        <w:t>исключить;</w:t>
      </w:r>
    </w:p>
    <w:p w:rsidR="00EE075A" w:rsidRDefault="00EE075A" w:rsidP="009D304B">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p>
    <w:p w:rsidR="00F13E9E" w:rsidRDefault="00EE075A" w:rsidP="009D304B">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г) в абзац</w:t>
      </w:r>
      <w:r w:rsidR="00F13E9E">
        <w:rPr>
          <w:color w:val="000000"/>
          <w:spacing w:val="-3"/>
          <w:szCs w:val="28"/>
        </w:rPr>
        <w:t xml:space="preserve">е </w:t>
      </w:r>
      <w:r>
        <w:rPr>
          <w:color w:val="000000"/>
          <w:spacing w:val="-3"/>
          <w:szCs w:val="28"/>
        </w:rPr>
        <w:t>десятом</w:t>
      </w:r>
      <w:r w:rsidR="00F13E9E">
        <w:rPr>
          <w:color w:val="000000"/>
          <w:spacing w:val="-3"/>
          <w:szCs w:val="28"/>
        </w:rPr>
        <w:t xml:space="preserve">: </w:t>
      </w:r>
    </w:p>
    <w:p w:rsidR="00F13E9E" w:rsidRDefault="00F13E9E" w:rsidP="009D304B">
      <w:pPr>
        <w:pStyle w:val="af2"/>
        <w:shd w:val="clear" w:color="auto" w:fill="FFFFFF"/>
        <w:tabs>
          <w:tab w:val="left" w:pos="0"/>
          <w:tab w:val="left" w:pos="1134"/>
          <w:tab w:val="left" w:pos="1418"/>
        </w:tabs>
        <w:spacing w:line="322" w:lineRule="exact"/>
        <w:ind w:left="0" w:right="-1" w:firstLine="709"/>
        <w:jc w:val="both"/>
      </w:pPr>
      <w:r w:rsidRPr="00EE075A">
        <w:rPr>
          <w:color w:val="000000"/>
          <w:spacing w:val="-3"/>
          <w:szCs w:val="28"/>
        </w:rPr>
        <w:t>слова «</w:t>
      </w:r>
      <w:r w:rsidRPr="00EE075A">
        <w:t>показателей результативности (результатов)» заменить словом «результатов»</w:t>
      </w:r>
      <w:r>
        <w:t>;</w:t>
      </w:r>
    </w:p>
    <w:p w:rsidR="00F13E9E" w:rsidRDefault="00F13E9E" w:rsidP="009D304B">
      <w:pPr>
        <w:pStyle w:val="af2"/>
        <w:shd w:val="clear" w:color="auto" w:fill="FFFFFF"/>
        <w:tabs>
          <w:tab w:val="left" w:pos="0"/>
          <w:tab w:val="left" w:pos="1134"/>
          <w:tab w:val="left" w:pos="1418"/>
        </w:tabs>
        <w:spacing w:line="322" w:lineRule="exact"/>
        <w:ind w:left="0" w:right="-1" w:firstLine="709"/>
        <w:jc w:val="both"/>
      </w:pPr>
      <w:r>
        <w:t>после слов «и национальных (федеральных, региональных) проектов</w:t>
      </w:r>
      <w:proofErr w:type="gramStart"/>
      <w:r>
        <w:t>,»</w:t>
      </w:r>
      <w:proofErr w:type="gramEnd"/>
      <w:r>
        <w:t xml:space="preserve"> дополнить словами </w:t>
      </w:r>
      <w:r w:rsidRPr="00A26435">
        <w:t>«в случае уменьшения результата при получении положительного заключения государственной экспертизы проектной документации и достоверности определения сметной стоимости,»;</w:t>
      </w:r>
    </w:p>
    <w:p w:rsidR="00F13E9E" w:rsidRDefault="00F13E9E" w:rsidP="009D304B">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p>
    <w:p w:rsidR="00EE075A" w:rsidRDefault="00F13E9E" w:rsidP="000F6A9E">
      <w:pPr>
        <w:pStyle w:val="af2"/>
        <w:shd w:val="clear" w:color="auto" w:fill="FFFFFF"/>
        <w:tabs>
          <w:tab w:val="left" w:pos="0"/>
          <w:tab w:val="left" w:pos="1134"/>
          <w:tab w:val="left" w:pos="1418"/>
        </w:tabs>
        <w:spacing w:line="322" w:lineRule="exact"/>
        <w:ind w:left="0" w:right="-1" w:firstLine="709"/>
        <w:jc w:val="both"/>
      </w:pPr>
      <w:r>
        <w:rPr>
          <w:color w:val="000000"/>
          <w:spacing w:val="-3"/>
          <w:szCs w:val="28"/>
        </w:rPr>
        <w:t xml:space="preserve">д) в абзаце </w:t>
      </w:r>
      <w:r w:rsidR="00EE075A">
        <w:rPr>
          <w:color w:val="000000"/>
          <w:spacing w:val="-3"/>
          <w:szCs w:val="28"/>
        </w:rPr>
        <w:t xml:space="preserve">одиннадцатом </w:t>
      </w:r>
      <w:r w:rsidR="00EE075A" w:rsidRPr="00EE075A">
        <w:rPr>
          <w:color w:val="000000"/>
          <w:spacing w:val="-3"/>
          <w:szCs w:val="28"/>
        </w:rPr>
        <w:t>слова «</w:t>
      </w:r>
      <w:r w:rsidR="00EE075A" w:rsidRPr="00EE075A">
        <w:t>показателей результативности (результатов)» заменить словом «результатов»;</w:t>
      </w:r>
    </w:p>
    <w:p w:rsidR="00A26435" w:rsidRDefault="00A26435" w:rsidP="009D304B">
      <w:pPr>
        <w:pStyle w:val="af2"/>
        <w:shd w:val="clear" w:color="auto" w:fill="FFFFFF"/>
        <w:tabs>
          <w:tab w:val="left" w:pos="0"/>
          <w:tab w:val="left" w:pos="1134"/>
          <w:tab w:val="left" w:pos="1418"/>
        </w:tabs>
        <w:spacing w:line="322" w:lineRule="exact"/>
        <w:ind w:left="0" w:right="-1" w:firstLine="709"/>
        <w:jc w:val="both"/>
      </w:pPr>
    </w:p>
    <w:p w:rsidR="00A26435" w:rsidRDefault="00A26435" w:rsidP="00A26435">
      <w:pPr>
        <w:pStyle w:val="af2"/>
        <w:shd w:val="clear" w:color="auto" w:fill="FFFFFF"/>
        <w:tabs>
          <w:tab w:val="left" w:pos="0"/>
          <w:tab w:val="left" w:pos="1134"/>
          <w:tab w:val="left" w:pos="1418"/>
        </w:tabs>
        <w:spacing w:line="322" w:lineRule="exact"/>
        <w:ind w:left="0" w:right="-1" w:firstLine="709"/>
        <w:jc w:val="both"/>
        <w:rPr>
          <w:szCs w:val="28"/>
        </w:rPr>
      </w:pPr>
      <w:r>
        <w:t xml:space="preserve">е) </w:t>
      </w:r>
      <w:r w:rsidRPr="00E94C62">
        <w:rPr>
          <w:szCs w:val="28"/>
        </w:rPr>
        <w:t>после</w:t>
      </w:r>
      <w:r>
        <w:rPr>
          <w:szCs w:val="28"/>
        </w:rPr>
        <w:t xml:space="preserve"> абзаца двенадцатого </w:t>
      </w:r>
      <w:hyperlink r:id="rId13" w:history="1">
        <w:r w:rsidRPr="00E94C62">
          <w:rPr>
            <w:szCs w:val="28"/>
          </w:rPr>
          <w:t>дополнить</w:t>
        </w:r>
      </w:hyperlink>
      <w:r>
        <w:rPr>
          <w:szCs w:val="28"/>
        </w:rPr>
        <w:t xml:space="preserve"> абзацем следующего содержания:</w:t>
      </w:r>
    </w:p>
    <w:p w:rsidR="00A26435" w:rsidRPr="00A26435" w:rsidRDefault="00A26435" w:rsidP="00A26435">
      <w:pPr>
        <w:pStyle w:val="af2"/>
        <w:shd w:val="clear" w:color="auto" w:fill="FFFFFF"/>
        <w:tabs>
          <w:tab w:val="left" w:pos="0"/>
          <w:tab w:val="left" w:pos="1134"/>
          <w:tab w:val="left" w:pos="1418"/>
        </w:tabs>
        <w:spacing w:line="322" w:lineRule="exact"/>
        <w:ind w:left="0" w:right="-1" w:firstLine="709"/>
        <w:jc w:val="both"/>
        <w:rPr>
          <w:szCs w:val="28"/>
        </w:rPr>
      </w:pPr>
      <w:proofErr w:type="gramStart"/>
      <w:r w:rsidRPr="00A26435">
        <w:rPr>
          <w:szCs w:val="28"/>
        </w:rPr>
        <w:t>«В случае увеличения в текущем финансовом году субсидий в размере, не превышающем остатка субсидий, не использованных на начало текущего финансового года на оплату муниципальных контрактов, заключенных от имени муниципального образования,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соглашение могут быть внесены изменения в части уточнения (уменьшения</w:t>
      </w:r>
      <w:proofErr w:type="gramEnd"/>
      <w:r w:rsidRPr="00A26435">
        <w:rPr>
          <w:szCs w:val="28"/>
        </w:rPr>
        <w:t xml:space="preserve">) значений результатов использования субсидий и корректировки графика выполнения мероприятий по проектированию и (или) строительству (реконструкции, техническому перевооружению) объектов капитального строительства в отчетном финансовом году с соответствующим уточнением (увеличением) значений результатов использования субсидии и корректировки указанного графика в текущем финансовом году. Указанные изменения не учитываются при применении мер ответственности, предусмотренных </w:t>
      </w:r>
      <w:hyperlink r:id="rId14" w:history="1">
        <w:r w:rsidRPr="00A26435">
          <w:rPr>
            <w:szCs w:val="28"/>
          </w:rPr>
          <w:t>пунктами 16</w:t>
        </w:r>
      </w:hyperlink>
      <w:r w:rsidRPr="00A26435">
        <w:rPr>
          <w:szCs w:val="28"/>
        </w:rPr>
        <w:t xml:space="preserve">, </w:t>
      </w:r>
      <w:hyperlink r:id="rId15" w:history="1">
        <w:r w:rsidRPr="00A26435">
          <w:rPr>
            <w:szCs w:val="28"/>
          </w:rPr>
          <w:t>19</w:t>
        </w:r>
      </w:hyperlink>
      <w:r w:rsidRPr="00A26435">
        <w:rPr>
          <w:szCs w:val="28"/>
        </w:rPr>
        <w:t xml:space="preserve"> и </w:t>
      </w:r>
      <w:hyperlink r:id="rId16" w:history="1">
        <w:r w:rsidRPr="00A26435">
          <w:rPr>
            <w:szCs w:val="28"/>
          </w:rPr>
          <w:t>19(1)</w:t>
        </w:r>
      </w:hyperlink>
      <w:r w:rsidRPr="00A26435">
        <w:rPr>
          <w:szCs w:val="28"/>
        </w:rPr>
        <w:t xml:space="preserve"> настоящих Правил</w:t>
      </w:r>
      <w:proofErr w:type="gramStart"/>
      <w:r w:rsidRPr="00A26435">
        <w:rPr>
          <w:szCs w:val="28"/>
        </w:rPr>
        <w:t>.».</w:t>
      </w:r>
      <w:proofErr w:type="gramEnd"/>
    </w:p>
    <w:p w:rsidR="00A26435" w:rsidRPr="00DF7320" w:rsidRDefault="00A26435" w:rsidP="009D304B">
      <w:pPr>
        <w:pStyle w:val="af2"/>
        <w:shd w:val="clear" w:color="auto" w:fill="FFFFFF"/>
        <w:tabs>
          <w:tab w:val="left" w:pos="0"/>
          <w:tab w:val="left" w:pos="1134"/>
          <w:tab w:val="left" w:pos="1418"/>
        </w:tabs>
        <w:spacing w:line="322" w:lineRule="exact"/>
        <w:ind w:left="0" w:right="-1" w:firstLine="709"/>
        <w:jc w:val="both"/>
        <w:rPr>
          <w:sz w:val="16"/>
          <w:szCs w:val="16"/>
        </w:rPr>
      </w:pPr>
    </w:p>
    <w:p w:rsidR="00B77546" w:rsidRDefault="00B77546" w:rsidP="00B77546">
      <w:pPr>
        <w:pStyle w:val="af2"/>
        <w:numPr>
          <w:ilvl w:val="0"/>
          <w:numId w:val="24"/>
        </w:numPr>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В пункте 13 абзацы четвертый, шестой исключить.</w:t>
      </w:r>
    </w:p>
    <w:p w:rsidR="00DF7320" w:rsidRPr="00DF7320" w:rsidRDefault="00DF7320" w:rsidP="00DF7320">
      <w:pPr>
        <w:pStyle w:val="af2"/>
        <w:shd w:val="clear" w:color="auto" w:fill="FFFFFF"/>
        <w:tabs>
          <w:tab w:val="left" w:pos="0"/>
          <w:tab w:val="left" w:pos="1134"/>
          <w:tab w:val="left" w:pos="1418"/>
        </w:tabs>
        <w:spacing w:line="322" w:lineRule="exact"/>
        <w:ind w:left="709" w:right="-1"/>
        <w:jc w:val="both"/>
        <w:rPr>
          <w:color w:val="000000"/>
          <w:spacing w:val="-3"/>
          <w:sz w:val="16"/>
          <w:szCs w:val="16"/>
        </w:rPr>
      </w:pPr>
    </w:p>
    <w:p w:rsidR="00DF7320" w:rsidRDefault="00DF7320" w:rsidP="00DF7320">
      <w:pPr>
        <w:pStyle w:val="af2"/>
        <w:numPr>
          <w:ilvl w:val="0"/>
          <w:numId w:val="24"/>
        </w:numPr>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В пункте 14 слова «территориальным органам Федерального казначейства» заменить словами «Управлению Федерального казначейства по Брянской области».</w:t>
      </w:r>
    </w:p>
    <w:p w:rsidR="00B77546" w:rsidRPr="00DF7320" w:rsidRDefault="00B77546" w:rsidP="00DF7320">
      <w:pPr>
        <w:pStyle w:val="af2"/>
        <w:shd w:val="clear" w:color="auto" w:fill="FFFFFF"/>
        <w:tabs>
          <w:tab w:val="left" w:pos="0"/>
          <w:tab w:val="left" w:pos="1134"/>
          <w:tab w:val="left" w:pos="1418"/>
        </w:tabs>
        <w:spacing w:line="322" w:lineRule="exact"/>
        <w:ind w:left="709" w:right="-1"/>
        <w:jc w:val="both"/>
        <w:rPr>
          <w:color w:val="000000"/>
          <w:spacing w:val="-3"/>
          <w:sz w:val="16"/>
          <w:szCs w:val="16"/>
        </w:rPr>
      </w:pPr>
    </w:p>
    <w:p w:rsidR="00B77546" w:rsidRDefault="00B77546" w:rsidP="00B77546">
      <w:pPr>
        <w:pStyle w:val="af2"/>
        <w:numPr>
          <w:ilvl w:val="0"/>
          <w:numId w:val="24"/>
        </w:numPr>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В пункте 15:</w:t>
      </w:r>
    </w:p>
    <w:p w:rsidR="00B77546" w:rsidRPr="00DF7320" w:rsidRDefault="00B77546" w:rsidP="00B77546">
      <w:pPr>
        <w:pStyle w:val="af2"/>
        <w:rPr>
          <w:color w:val="000000"/>
          <w:spacing w:val="-3"/>
          <w:sz w:val="16"/>
          <w:szCs w:val="16"/>
        </w:rPr>
      </w:pPr>
    </w:p>
    <w:p w:rsidR="00B77546" w:rsidRPr="000B0723" w:rsidRDefault="00B77546" w:rsidP="00B77546">
      <w:pPr>
        <w:pStyle w:val="af2"/>
        <w:shd w:val="clear" w:color="auto" w:fill="FFFFFF"/>
        <w:tabs>
          <w:tab w:val="left" w:pos="0"/>
          <w:tab w:val="left" w:pos="1134"/>
          <w:tab w:val="left" w:pos="1418"/>
        </w:tabs>
        <w:spacing w:line="322" w:lineRule="exact"/>
        <w:ind w:left="0" w:right="-1" w:firstLine="709"/>
        <w:jc w:val="both"/>
        <w:rPr>
          <w:color w:val="000000" w:themeColor="text1"/>
        </w:rPr>
      </w:pPr>
      <w:r w:rsidRPr="000B0723">
        <w:rPr>
          <w:color w:val="000000" w:themeColor="text1"/>
          <w:spacing w:val="-3"/>
          <w:szCs w:val="28"/>
        </w:rPr>
        <w:t>а) абзац второй после слов «</w:t>
      </w:r>
      <w:r w:rsidRPr="000B0723">
        <w:rPr>
          <w:color w:val="000000" w:themeColor="text1"/>
        </w:rPr>
        <w:t xml:space="preserve">между бюджетами бюджетной системы Российской Федерации» дополнить словами «, на основании заявки администрации муниципального образования о перечислении субсидии, предоставляемой главному распорядителю средств областного бюджета по </w:t>
      </w:r>
      <w:r w:rsidRPr="000B0723">
        <w:rPr>
          <w:color w:val="000000" w:themeColor="text1"/>
        </w:rPr>
        <w:lastRenderedPageBreak/>
        <w:t>установленной главным распорядителем средств областного бюджета форме и в срок, предусмотренный соглашением»;</w:t>
      </w:r>
    </w:p>
    <w:p w:rsidR="00B77546" w:rsidRDefault="00B77546" w:rsidP="00B77546">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 xml:space="preserve">б) в абзаце третьем слова </w:t>
      </w:r>
      <w:r w:rsidRPr="00B77546">
        <w:rPr>
          <w:color w:val="000000"/>
          <w:spacing w:val="-3"/>
          <w:szCs w:val="28"/>
        </w:rPr>
        <w:t>«</w:t>
      </w:r>
      <w:r w:rsidRPr="00B77546">
        <w:t>, и срок возникновения финансового обязательства муниципального образования в целях исполнения соответствующего расходного обязательства</w:t>
      </w:r>
      <w:r w:rsidRPr="00B77546">
        <w:rPr>
          <w:color w:val="000000"/>
          <w:spacing w:val="-3"/>
          <w:szCs w:val="28"/>
        </w:rPr>
        <w:t>» исключить</w:t>
      </w:r>
      <w:r>
        <w:rPr>
          <w:color w:val="000000"/>
          <w:spacing w:val="-3"/>
          <w:szCs w:val="28"/>
        </w:rPr>
        <w:t>;</w:t>
      </w:r>
    </w:p>
    <w:p w:rsidR="00B77546" w:rsidRPr="00DF7320" w:rsidRDefault="00B77546" w:rsidP="00B77546">
      <w:pPr>
        <w:pStyle w:val="af2"/>
        <w:rPr>
          <w:color w:val="000000"/>
          <w:spacing w:val="-3"/>
          <w:sz w:val="8"/>
          <w:szCs w:val="8"/>
        </w:rPr>
      </w:pPr>
    </w:p>
    <w:p w:rsidR="00D26C19" w:rsidRDefault="00D26C19" w:rsidP="00B77546">
      <w:pPr>
        <w:pStyle w:val="af2"/>
        <w:numPr>
          <w:ilvl w:val="0"/>
          <w:numId w:val="24"/>
        </w:numPr>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В пункте 16:</w:t>
      </w:r>
    </w:p>
    <w:p w:rsidR="00D26C19" w:rsidRDefault="00D26C19" w:rsidP="0047121E">
      <w:pPr>
        <w:pStyle w:val="af2"/>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 xml:space="preserve">а) </w:t>
      </w:r>
      <w:r w:rsidR="0047121E">
        <w:rPr>
          <w:color w:val="000000"/>
          <w:spacing w:val="-3"/>
          <w:szCs w:val="28"/>
        </w:rPr>
        <w:t>слова «</w:t>
      </w:r>
      <w:r w:rsidR="0047121E" w:rsidRPr="0047121E">
        <w:rPr>
          <w:color w:val="000000"/>
          <w:spacing w:val="-3"/>
          <w:szCs w:val="28"/>
        </w:rPr>
        <w:t xml:space="preserve">подпунктом </w:t>
      </w:r>
      <w:r w:rsidR="0047121E">
        <w:rPr>
          <w:color w:val="000000"/>
          <w:spacing w:val="-3"/>
          <w:szCs w:val="28"/>
        </w:rPr>
        <w:t>«</w:t>
      </w:r>
      <w:r w:rsidR="0047121E" w:rsidRPr="0047121E">
        <w:rPr>
          <w:color w:val="000000"/>
          <w:spacing w:val="-3"/>
          <w:szCs w:val="28"/>
        </w:rPr>
        <w:t>б</w:t>
      </w:r>
      <w:r w:rsidR="0047121E">
        <w:rPr>
          <w:color w:val="000000"/>
          <w:spacing w:val="-3"/>
          <w:szCs w:val="28"/>
        </w:rPr>
        <w:t xml:space="preserve">» </w:t>
      </w:r>
      <w:r w:rsidR="0047121E" w:rsidRPr="0047121E">
        <w:rPr>
          <w:color w:val="000000"/>
          <w:spacing w:val="-3"/>
          <w:szCs w:val="28"/>
        </w:rPr>
        <w:t>пункта 10</w:t>
      </w:r>
      <w:r w:rsidR="0047121E">
        <w:rPr>
          <w:color w:val="000000"/>
          <w:spacing w:val="-3"/>
          <w:szCs w:val="28"/>
        </w:rPr>
        <w:t>» заменить словами «</w:t>
      </w:r>
      <w:proofErr w:type="gramStart"/>
      <w:r w:rsidR="0047121E" w:rsidRPr="0047121E">
        <w:rPr>
          <w:color w:val="000000"/>
          <w:spacing w:val="-3"/>
          <w:szCs w:val="28"/>
        </w:rPr>
        <w:t xml:space="preserve">подпунктом </w:t>
      </w:r>
      <w:r w:rsidR="0047121E">
        <w:rPr>
          <w:color w:val="000000"/>
          <w:spacing w:val="-3"/>
          <w:szCs w:val="28"/>
        </w:rPr>
        <w:t>«</w:t>
      </w:r>
      <w:r w:rsidR="0047121E" w:rsidRPr="0047121E">
        <w:rPr>
          <w:color w:val="000000"/>
          <w:spacing w:val="-3"/>
          <w:szCs w:val="28"/>
        </w:rPr>
        <w:t>б</w:t>
      </w:r>
      <w:proofErr w:type="gramEnd"/>
      <w:r w:rsidR="0047121E" w:rsidRPr="0047121E">
        <w:rPr>
          <w:color w:val="000000"/>
          <w:spacing w:val="-3"/>
          <w:szCs w:val="28"/>
        </w:rPr>
        <w:t>(1)»</w:t>
      </w:r>
      <w:r w:rsidR="0047121E">
        <w:rPr>
          <w:color w:val="000000"/>
          <w:spacing w:val="-3"/>
          <w:szCs w:val="28"/>
        </w:rPr>
        <w:t xml:space="preserve"> </w:t>
      </w:r>
      <w:r w:rsidR="0047121E" w:rsidRPr="0047121E">
        <w:t>пункта</w:t>
      </w:r>
      <w:r w:rsidR="0047121E" w:rsidRPr="0047121E">
        <w:rPr>
          <w:color w:val="000000"/>
          <w:spacing w:val="-3"/>
          <w:szCs w:val="28"/>
        </w:rPr>
        <w:t xml:space="preserve"> 10</w:t>
      </w:r>
      <w:r w:rsidR="0047121E">
        <w:rPr>
          <w:color w:val="000000"/>
          <w:spacing w:val="-3"/>
          <w:szCs w:val="28"/>
        </w:rPr>
        <w:t>»</w:t>
      </w:r>
    </w:p>
    <w:p w:rsidR="0047121E" w:rsidRDefault="0047121E" w:rsidP="0047121E">
      <w:pPr>
        <w:pStyle w:val="af2"/>
        <w:shd w:val="clear" w:color="auto" w:fill="FFFFFF"/>
        <w:tabs>
          <w:tab w:val="left" w:pos="0"/>
          <w:tab w:val="left" w:pos="1134"/>
          <w:tab w:val="left" w:pos="1418"/>
        </w:tabs>
        <w:spacing w:line="322" w:lineRule="exact"/>
        <w:ind w:left="0" w:right="-1" w:firstLine="709"/>
        <w:jc w:val="both"/>
      </w:pPr>
      <w:proofErr w:type="gramStart"/>
      <w:r>
        <w:rPr>
          <w:color w:val="000000"/>
          <w:spacing w:val="-3"/>
          <w:szCs w:val="28"/>
        </w:rPr>
        <w:t xml:space="preserve">б) слова </w:t>
      </w:r>
      <w:r w:rsidRPr="00EE075A">
        <w:rPr>
          <w:color w:val="000000"/>
          <w:spacing w:val="-3"/>
          <w:szCs w:val="28"/>
        </w:rPr>
        <w:t>«</w:t>
      </w:r>
      <w:r w:rsidRPr="00EE075A">
        <w:t>показателей результативности (результатов)» заменить словом «результатов»</w:t>
      </w:r>
      <w:r>
        <w:t xml:space="preserve">, слова </w:t>
      </w:r>
      <w:r w:rsidRPr="00EE075A">
        <w:rPr>
          <w:color w:val="000000"/>
          <w:spacing w:val="-3"/>
          <w:szCs w:val="28"/>
        </w:rPr>
        <w:t>«</w:t>
      </w:r>
      <w:r w:rsidRPr="00EE075A">
        <w:t>показател</w:t>
      </w:r>
      <w:r>
        <w:t>я</w:t>
      </w:r>
      <w:r w:rsidRPr="00EE075A">
        <w:t xml:space="preserve"> результативности (результат</w:t>
      </w:r>
      <w:r>
        <w:t>а</w:t>
      </w:r>
      <w:r w:rsidRPr="00EE075A">
        <w:t>)» заменить словом «результат</w:t>
      </w:r>
      <w:r>
        <w:t>а</w:t>
      </w:r>
      <w:r w:rsidRPr="00EE075A">
        <w:t>»</w:t>
      </w:r>
      <w:r>
        <w:t>.</w:t>
      </w:r>
      <w:proofErr w:type="gramEnd"/>
    </w:p>
    <w:p w:rsidR="0047121E" w:rsidRPr="00DF7320" w:rsidRDefault="0047121E" w:rsidP="00DF7320">
      <w:pPr>
        <w:pStyle w:val="af2"/>
        <w:rPr>
          <w:color w:val="000000"/>
          <w:spacing w:val="-3"/>
          <w:sz w:val="8"/>
          <w:szCs w:val="8"/>
        </w:rPr>
      </w:pPr>
    </w:p>
    <w:p w:rsidR="00B77546" w:rsidRPr="00B77546" w:rsidRDefault="00B77546" w:rsidP="00B77546">
      <w:pPr>
        <w:pStyle w:val="af2"/>
        <w:numPr>
          <w:ilvl w:val="0"/>
          <w:numId w:val="24"/>
        </w:numPr>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В пункт</w:t>
      </w:r>
      <w:r w:rsidR="0047121E">
        <w:rPr>
          <w:color w:val="000000"/>
          <w:spacing w:val="-3"/>
          <w:szCs w:val="28"/>
        </w:rPr>
        <w:t>е</w:t>
      </w:r>
      <w:r>
        <w:rPr>
          <w:color w:val="000000"/>
          <w:spacing w:val="-3"/>
          <w:szCs w:val="28"/>
        </w:rPr>
        <w:t xml:space="preserve"> 17</w:t>
      </w:r>
      <w:r w:rsidR="0047121E">
        <w:rPr>
          <w:color w:val="000000"/>
          <w:spacing w:val="-3"/>
          <w:szCs w:val="28"/>
        </w:rPr>
        <w:t xml:space="preserve"> </w:t>
      </w:r>
      <w:r>
        <w:rPr>
          <w:color w:val="000000"/>
          <w:spacing w:val="-3"/>
          <w:szCs w:val="28"/>
        </w:rPr>
        <w:t xml:space="preserve">слова </w:t>
      </w:r>
      <w:r w:rsidRPr="00EE075A">
        <w:rPr>
          <w:color w:val="000000"/>
          <w:spacing w:val="-3"/>
          <w:szCs w:val="28"/>
        </w:rPr>
        <w:t>«</w:t>
      </w:r>
      <w:r w:rsidRPr="00EE075A">
        <w:t>показател</w:t>
      </w:r>
      <w:r>
        <w:t>я</w:t>
      </w:r>
      <w:r w:rsidRPr="00EE075A">
        <w:t xml:space="preserve"> результативности (результат</w:t>
      </w:r>
      <w:r>
        <w:t>а</w:t>
      </w:r>
      <w:r w:rsidRPr="00EE075A">
        <w:t>)» заменить словом «результат</w:t>
      </w:r>
      <w:r>
        <w:t>а</w:t>
      </w:r>
      <w:r w:rsidRPr="00EE075A">
        <w:t>»</w:t>
      </w:r>
      <w:r w:rsidR="0047121E">
        <w:t>.</w:t>
      </w:r>
    </w:p>
    <w:p w:rsidR="00B77546" w:rsidRPr="00DF7320" w:rsidRDefault="00B77546" w:rsidP="00DF7320">
      <w:pPr>
        <w:pStyle w:val="af2"/>
        <w:rPr>
          <w:color w:val="000000"/>
          <w:spacing w:val="-3"/>
          <w:sz w:val="8"/>
          <w:szCs w:val="8"/>
        </w:rPr>
      </w:pPr>
    </w:p>
    <w:p w:rsidR="0047121E" w:rsidRPr="00DA5AAE" w:rsidRDefault="0047121E" w:rsidP="0047121E">
      <w:pPr>
        <w:pStyle w:val="af2"/>
        <w:numPr>
          <w:ilvl w:val="0"/>
          <w:numId w:val="24"/>
        </w:numPr>
        <w:shd w:val="clear" w:color="auto" w:fill="FFFFFF"/>
        <w:tabs>
          <w:tab w:val="left" w:pos="0"/>
          <w:tab w:val="left" w:pos="1134"/>
          <w:tab w:val="left" w:pos="1418"/>
        </w:tabs>
        <w:spacing w:line="322" w:lineRule="exact"/>
        <w:ind w:left="0" w:right="-1" w:firstLine="709"/>
        <w:jc w:val="both"/>
        <w:rPr>
          <w:color w:val="000000"/>
          <w:spacing w:val="-3"/>
          <w:szCs w:val="28"/>
        </w:rPr>
      </w:pPr>
      <w:proofErr w:type="gramStart"/>
      <w:r>
        <w:rPr>
          <w:color w:val="000000"/>
          <w:spacing w:val="-3"/>
          <w:szCs w:val="28"/>
        </w:rPr>
        <w:t xml:space="preserve">В пункте 18 слова </w:t>
      </w:r>
      <w:r w:rsidRPr="00EE075A">
        <w:rPr>
          <w:color w:val="000000"/>
          <w:spacing w:val="-3"/>
          <w:szCs w:val="28"/>
        </w:rPr>
        <w:t>«</w:t>
      </w:r>
      <w:r w:rsidRPr="00EE075A">
        <w:t>показателей результативности (результатов)» заменить словом «результатов»</w:t>
      </w:r>
      <w:r>
        <w:t xml:space="preserve">, слова </w:t>
      </w:r>
      <w:r w:rsidRPr="00EE075A">
        <w:rPr>
          <w:color w:val="000000"/>
          <w:spacing w:val="-3"/>
          <w:szCs w:val="28"/>
        </w:rPr>
        <w:t>«</w:t>
      </w:r>
      <w:r w:rsidRPr="00EE075A">
        <w:t>показател</w:t>
      </w:r>
      <w:r>
        <w:t>я</w:t>
      </w:r>
      <w:r w:rsidRPr="00EE075A">
        <w:t xml:space="preserve"> результативности (результат</w:t>
      </w:r>
      <w:r>
        <w:t>а</w:t>
      </w:r>
      <w:r w:rsidRPr="00EE075A">
        <w:t>)» заменить словом «результат</w:t>
      </w:r>
      <w:r>
        <w:t>а</w:t>
      </w:r>
      <w:r w:rsidRPr="00EE075A">
        <w:t>»</w:t>
      </w:r>
      <w:r>
        <w:t>.</w:t>
      </w:r>
      <w:proofErr w:type="gramEnd"/>
    </w:p>
    <w:p w:rsidR="00DA5AAE" w:rsidRPr="00DA5AAE" w:rsidRDefault="00DA5AAE" w:rsidP="00DA5AAE">
      <w:pPr>
        <w:pStyle w:val="af2"/>
        <w:rPr>
          <w:color w:val="000000"/>
          <w:spacing w:val="-3"/>
          <w:szCs w:val="28"/>
        </w:rPr>
      </w:pPr>
    </w:p>
    <w:p w:rsidR="00DA5AAE" w:rsidRDefault="00DA5AAE" w:rsidP="0047121E">
      <w:pPr>
        <w:pStyle w:val="af2"/>
        <w:numPr>
          <w:ilvl w:val="0"/>
          <w:numId w:val="24"/>
        </w:numPr>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В пункте 19:</w:t>
      </w:r>
    </w:p>
    <w:p w:rsidR="00DA5AAE" w:rsidRDefault="00DA5AAE" w:rsidP="00DA5AAE">
      <w:pPr>
        <w:pStyle w:val="af2"/>
        <w:shd w:val="clear" w:color="auto" w:fill="FFFFFF"/>
        <w:tabs>
          <w:tab w:val="left" w:pos="0"/>
          <w:tab w:val="left" w:pos="1134"/>
          <w:tab w:val="left" w:pos="1418"/>
        </w:tabs>
        <w:spacing w:line="322" w:lineRule="exact"/>
        <w:ind w:left="0" w:right="-1" w:firstLine="709"/>
        <w:jc w:val="both"/>
      </w:pPr>
    </w:p>
    <w:p w:rsidR="002068C8" w:rsidRPr="002068C8" w:rsidRDefault="00DA5AAE" w:rsidP="00DA5AAE">
      <w:pPr>
        <w:pStyle w:val="af2"/>
        <w:shd w:val="clear" w:color="auto" w:fill="FFFFFF"/>
        <w:tabs>
          <w:tab w:val="left" w:pos="0"/>
          <w:tab w:val="left" w:pos="1134"/>
          <w:tab w:val="left" w:pos="1418"/>
        </w:tabs>
        <w:spacing w:line="322" w:lineRule="exact"/>
        <w:ind w:left="0" w:right="-1" w:firstLine="709"/>
        <w:jc w:val="both"/>
      </w:pPr>
      <w:r w:rsidRPr="00DA5AAE">
        <w:t xml:space="preserve">а) </w:t>
      </w:r>
      <w:r w:rsidR="002068C8">
        <w:t xml:space="preserve">в </w:t>
      </w:r>
      <w:r w:rsidR="002068C8" w:rsidRPr="002068C8">
        <w:t xml:space="preserve">абзаце первом </w:t>
      </w:r>
      <w:r w:rsidRPr="002068C8">
        <w:t>слова «</w:t>
      </w:r>
      <w:r w:rsidR="002068C8" w:rsidRPr="002068C8">
        <w:t>и (или) приобретению объектов недвижимого имущества» исключить;</w:t>
      </w:r>
    </w:p>
    <w:p w:rsidR="00DA5AAE" w:rsidRPr="002068C8" w:rsidRDefault="002068C8" w:rsidP="00DA5AAE">
      <w:pPr>
        <w:pStyle w:val="af2"/>
        <w:shd w:val="clear" w:color="auto" w:fill="FFFFFF"/>
        <w:tabs>
          <w:tab w:val="left" w:pos="0"/>
          <w:tab w:val="left" w:pos="1134"/>
          <w:tab w:val="left" w:pos="1418"/>
        </w:tabs>
        <w:spacing w:line="322" w:lineRule="exact"/>
        <w:ind w:left="0" w:right="-1" w:firstLine="709"/>
        <w:jc w:val="both"/>
      </w:pPr>
      <w:r w:rsidRPr="002068C8">
        <w:t xml:space="preserve">б) в абзаце втором </w:t>
      </w:r>
      <w:r w:rsidRPr="002068C8">
        <w:rPr>
          <w:spacing w:val="-3"/>
          <w:szCs w:val="28"/>
        </w:rPr>
        <w:t>слова «</w:t>
      </w:r>
      <w:hyperlink w:anchor="P74" w:history="1">
        <w:r w:rsidRPr="002068C8">
          <w:t>подпунктами «б»</w:t>
        </w:r>
      </w:hyperlink>
      <w:r w:rsidR="000B0723">
        <w:t xml:space="preserve"> з</w:t>
      </w:r>
      <w:r w:rsidRPr="002068C8">
        <w:rPr>
          <w:spacing w:val="-3"/>
          <w:szCs w:val="28"/>
        </w:rPr>
        <w:t>аменить словами «</w:t>
      </w:r>
      <w:hyperlink w:anchor="P74" w:history="1">
        <w:r w:rsidRPr="002068C8">
          <w:t>подпунктами «б(1)»</w:t>
        </w:r>
      </w:hyperlink>
      <w:r w:rsidR="00DA5AAE" w:rsidRPr="002068C8">
        <w:t>.</w:t>
      </w:r>
    </w:p>
    <w:p w:rsidR="00DA5AAE" w:rsidRPr="00DA5AAE" w:rsidRDefault="00DA5AAE" w:rsidP="00DA5AAE">
      <w:pPr>
        <w:pStyle w:val="af2"/>
        <w:shd w:val="clear" w:color="auto" w:fill="FFFFFF"/>
        <w:tabs>
          <w:tab w:val="left" w:pos="0"/>
          <w:tab w:val="left" w:pos="1134"/>
          <w:tab w:val="left" w:pos="1418"/>
        </w:tabs>
        <w:spacing w:line="322" w:lineRule="exact"/>
        <w:ind w:left="0" w:right="-1" w:firstLine="709"/>
        <w:jc w:val="both"/>
      </w:pPr>
    </w:p>
    <w:p w:rsidR="00B77546" w:rsidRPr="00D82800" w:rsidRDefault="00DA5AAE" w:rsidP="00D82800">
      <w:pPr>
        <w:pStyle w:val="af2"/>
        <w:numPr>
          <w:ilvl w:val="0"/>
          <w:numId w:val="24"/>
        </w:numPr>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 xml:space="preserve"> </w:t>
      </w:r>
      <w:proofErr w:type="gramStart"/>
      <w:r w:rsidR="002068C8">
        <w:rPr>
          <w:color w:val="000000"/>
          <w:spacing w:val="-3"/>
          <w:szCs w:val="28"/>
        </w:rPr>
        <w:t xml:space="preserve">В пункте </w:t>
      </w:r>
      <w:r w:rsidR="00D82800">
        <w:rPr>
          <w:color w:val="000000"/>
          <w:spacing w:val="-3"/>
          <w:szCs w:val="28"/>
        </w:rPr>
        <w:t xml:space="preserve">19(1) </w:t>
      </w:r>
      <w:r w:rsidR="00D82800" w:rsidRPr="00D82800">
        <w:rPr>
          <w:spacing w:val="-3"/>
          <w:szCs w:val="28"/>
        </w:rPr>
        <w:t>слова «</w:t>
      </w:r>
      <w:hyperlink w:anchor="P74" w:history="1">
        <w:r w:rsidR="00D82800" w:rsidRPr="002068C8">
          <w:t>подпунктами «б»</w:t>
        </w:r>
      </w:hyperlink>
      <w:r w:rsidR="00D82800">
        <w:t xml:space="preserve"> з</w:t>
      </w:r>
      <w:r w:rsidR="00D82800" w:rsidRPr="00D82800">
        <w:rPr>
          <w:spacing w:val="-3"/>
          <w:szCs w:val="28"/>
        </w:rPr>
        <w:t>аменить словами «</w:t>
      </w:r>
      <w:hyperlink w:anchor="P74" w:history="1">
        <w:r w:rsidR="00D82800" w:rsidRPr="002068C8">
          <w:t>подпунктами «б(1)»</w:t>
        </w:r>
      </w:hyperlink>
      <w:r w:rsidR="00D82800">
        <w:t xml:space="preserve">, </w:t>
      </w:r>
      <w:r w:rsidR="00D82800">
        <w:rPr>
          <w:color w:val="000000"/>
          <w:spacing w:val="-3"/>
          <w:szCs w:val="28"/>
        </w:rPr>
        <w:t xml:space="preserve">слова </w:t>
      </w:r>
      <w:r w:rsidR="00D82800" w:rsidRPr="00EE075A">
        <w:rPr>
          <w:color w:val="000000"/>
          <w:spacing w:val="-3"/>
          <w:szCs w:val="28"/>
        </w:rPr>
        <w:t>«</w:t>
      </w:r>
      <w:r w:rsidR="00D82800" w:rsidRPr="00EE075A">
        <w:t>показателей результативности (результатов)» заменить словом «результатов»</w:t>
      </w:r>
      <w:r w:rsidR="00D82800" w:rsidRPr="002068C8">
        <w:t>.</w:t>
      </w:r>
      <w:proofErr w:type="gramEnd"/>
    </w:p>
    <w:p w:rsidR="00D82800" w:rsidRDefault="00D82800" w:rsidP="00D82800">
      <w:pPr>
        <w:shd w:val="clear" w:color="auto" w:fill="FFFFFF"/>
        <w:tabs>
          <w:tab w:val="left" w:pos="0"/>
          <w:tab w:val="left" w:pos="1134"/>
          <w:tab w:val="left" w:pos="1418"/>
        </w:tabs>
        <w:spacing w:line="322" w:lineRule="exact"/>
        <w:ind w:right="-1"/>
        <w:jc w:val="both"/>
        <w:rPr>
          <w:color w:val="000000"/>
          <w:spacing w:val="-3"/>
          <w:szCs w:val="28"/>
        </w:rPr>
      </w:pPr>
    </w:p>
    <w:p w:rsidR="00D82800" w:rsidRPr="00D82800" w:rsidRDefault="00D82800" w:rsidP="00D82800">
      <w:pPr>
        <w:pStyle w:val="af2"/>
        <w:numPr>
          <w:ilvl w:val="0"/>
          <w:numId w:val="24"/>
        </w:numPr>
        <w:shd w:val="clear" w:color="auto" w:fill="FFFFFF"/>
        <w:tabs>
          <w:tab w:val="left" w:pos="0"/>
          <w:tab w:val="left" w:pos="1134"/>
          <w:tab w:val="left" w:pos="1418"/>
        </w:tabs>
        <w:spacing w:line="322" w:lineRule="exact"/>
        <w:ind w:left="0" w:right="-1" w:firstLine="709"/>
        <w:jc w:val="both"/>
      </w:pPr>
      <w:r>
        <w:rPr>
          <w:color w:val="000000"/>
          <w:spacing w:val="-3"/>
          <w:szCs w:val="28"/>
        </w:rPr>
        <w:t>В пункте 20:</w:t>
      </w:r>
    </w:p>
    <w:p w:rsidR="00D82800" w:rsidRPr="00D82800" w:rsidRDefault="00D82800" w:rsidP="00D82800">
      <w:pPr>
        <w:pStyle w:val="af2"/>
        <w:rPr>
          <w:color w:val="000000"/>
          <w:spacing w:val="-3"/>
          <w:szCs w:val="28"/>
        </w:rPr>
      </w:pPr>
    </w:p>
    <w:p w:rsidR="00D82800" w:rsidRDefault="00D82800" w:rsidP="00D82800">
      <w:pPr>
        <w:pStyle w:val="af2"/>
        <w:shd w:val="clear" w:color="auto" w:fill="FFFFFF"/>
        <w:tabs>
          <w:tab w:val="left" w:pos="0"/>
          <w:tab w:val="left" w:pos="1134"/>
          <w:tab w:val="left" w:pos="1418"/>
        </w:tabs>
        <w:spacing w:line="322" w:lineRule="exact"/>
        <w:ind w:left="0" w:right="-1" w:firstLine="709"/>
        <w:jc w:val="both"/>
      </w:pPr>
      <w:r>
        <w:rPr>
          <w:color w:val="000000"/>
          <w:spacing w:val="-3"/>
          <w:szCs w:val="28"/>
        </w:rPr>
        <w:t xml:space="preserve">а) </w:t>
      </w:r>
      <w:r w:rsidR="00B77546">
        <w:rPr>
          <w:color w:val="000000"/>
          <w:spacing w:val="-3"/>
          <w:szCs w:val="28"/>
        </w:rPr>
        <w:t xml:space="preserve">в абзаце </w:t>
      </w:r>
      <w:r w:rsidRPr="00D82800">
        <w:t>пя</w:t>
      </w:r>
      <w:r w:rsidR="00B77546" w:rsidRPr="00D82800">
        <w:t>том</w:t>
      </w:r>
      <w:r>
        <w:rPr>
          <w:color w:val="000000"/>
          <w:spacing w:val="-3"/>
          <w:szCs w:val="28"/>
        </w:rPr>
        <w:t xml:space="preserve"> </w:t>
      </w:r>
      <w:r w:rsidRPr="00D82800">
        <w:rPr>
          <w:spacing w:val="-3"/>
          <w:szCs w:val="28"/>
        </w:rPr>
        <w:t>слова «</w:t>
      </w:r>
      <w:hyperlink w:anchor="P74" w:history="1">
        <w:r w:rsidRPr="002068C8">
          <w:t>подпунктами «б»</w:t>
        </w:r>
      </w:hyperlink>
      <w:r>
        <w:t xml:space="preserve"> з</w:t>
      </w:r>
      <w:r w:rsidRPr="00D82800">
        <w:rPr>
          <w:spacing w:val="-3"/>
          <w:szCs w:val="28"/>
        </w:rPr>
        <w:t>аменить словами «</w:t>
      </w:r>
      <w:hyperlink w:anchor="P74" w:history="1">
        <w:r w:rsidRPr="002068C8">
          <w:t>подпунктами «б(1)»</w:t>
        </w:r>
      </w:hyperlink>
      <w:r>
        <w:t>;</w:t>
      </w:r>
    </w:p>
    <w:p w:rsidR="00B77546" w:rsidRDefault="00D82800" w:rsidP="00E90D63">
      <w:pPr>
        <w:pStyle w:val="af2"/>
        <w:shd w:val="clear" w:color="auto" w:fill="FFFFFF"/>
        <w:tabs>
          <w:tab w:val="left" w:pos="0"/>
          <w:tab w:val="left" w:pos="1134"/>
          <w:tab w:val="left" w:pos="1418"/>
        </w:tabs>
        <w:spacing w:line="322" w:lineRule="exact"/>
        <w:ind w:left="0" w:right="-1" w:firstLine="709"/>
        <w:jc w:val="both"/>
      </w:pPr>
      <w:r>
        <w:t xml:space="preserve">б) в абзаце восьмом слова </w:t>
      </w:r>
      <w:r w:rsidR="00B77546" w:rsidRPr="00EE075A">
        <w:rPr>
          <w:color w:val="000000"/>
          <w:spacing w:val="-3"/>
          <w:szCs w:val="28"/>
        </w:rPr>
        <w:t>«</w:t>
      </w:r>
      <w:r w:rsidR="00B77546" w:rsidRPr="00EE075A">
        <w:t>показателей результативности (результатов)» заменить словом «результатов»;</w:t>
      </w:r>
    </w:p>
    <w:p w:rsidR="00E90D63" w:rsidRPr="0034717B" w:rsidRDefault="00E90D63" w:rsidP="00E90D63">
      <w:pPr>
        <w:pStyle w:val="af2"/>
        <w:shd w:val="clear" w:color="auto" w:fill="FFFFFF"/>
        <w:tabs>
          <w:tab w:val="left" w:pos="0"/>
          <w:tab w:val="left" w:pos="1134"/>
          <w:tab w:val="left" w:pos="1418"/>
        </w:tabs>
        <w:spacing w:line="322" w:lineRule="exact"/>
        <w:ind w:left="0" w:right="-1" w:firstLine="709"/>
        <w:jc w:val="both"/>
      </w:pPr>
      <w:r>
        <w:t xml:space="preserve">в) </w:t>
      </w:r>
      <w:r w:rsidRPr="0034717B">
        <w:t>в абзаце тринадцатом слова «</w:t>
      </w:r>
      <w:r w:rsidR="0034717B" w:rsidRPr="0034717B">
        <w:t xml:space="preserve">или приобретению», «и (или) объектов недвижимого имущества» исключить; </w:t>
      </w:r>
    </w:p>
    <w:p w:rsidR="0034717B" w:rsidRPr="0034717B" w:rsidRDefault="0034717B" w:rsidP="00E90D63">
      <w:pPr>
        <w:pStyle w:val="af2"/>
        <w:shd w:val="clear" w:color="auto" w:fill="FFFFFF"/>
        <w:tabs>
          <w:tab w:val="left" w:pos="0"/>
          <w:tab w:val="left" w:pos="1134"/>
          <w:tab w:val="left" w:pos="1418"/>
        </w:tabs>
        <w:spacing w:line="322" w:lineRule="exact"/>
        <w:ind w:left="0" w:right="-1" w:firstLine="709"/>
        <w:jc w:val="both"/>
      </w:pPr>
      <w:r w:rsidRPr="0034717B">
        <w:t>г) в абзаце девятнадцатом слова «</w:t>
      </w:r>
      <w:hyperlink w:anchor="P121" w:history="1">
        <w:r w:rsidRPr="0034717B">
          <w:t>пунктами 16</w:t>
        </w:r>
      </w:hyperlink>
      <w:r w:rsidRPr="0034717B">
        <w:t xml:space="preserve">, </w:t>
      </w:r>
      <w:hyperlink w:anchor="P156" w:history="1">
        <w:r w:rsidRPr="0034717B">
          <w:t>19</w:t>
        </w:r>
      </w:hyperlink>
      <w:r w:rsidRPr="0034717B">
        <w:t xml:space="preserve">, </w:t>
      </w:r>
      <w:hyperlink w:anchor="P159" w:history="1">
        <w:r w:rsidRPr="0034717B">
          <w:t>19(1)</w:t>
        </w:r>
      </w:hyperlink>
      <w:r w:rsidRPr="0034717B">
        <w:t xml:space="preserve"> и </w:t>
      </w:r>
      <w:hyperlink w:anchor="P190" w:history="1">
        <w:r w:rsidRPr="0034717B">
          <w:t>22</w:t>
        </w:r>
      </w:hyperlink>
      <w:r w:rsidRPr="0034717B">
        <w:t xml:space="preserve">» заменить словами </w:t>
      </w:r>
      <w:hyperlink w:anchor="P121" w:history="1">
        <w:r w:rsidRPr="0034717B">
          <w:t>пунктами «16</w:t>
        </w:r>
      </w:hyperlink>
      <w:r w:rsidRPr="0034717B">
        <w:t xml:space="preserve">, </w:t>
      </w:r>
      <w:hyperlink w:anchor="P156" w:history="1">
        <w:r w:rsidRPr="0034717B">
          <w:t>19</w:t>
        </w:r>
      </w:hyperlink>
      <w:r w:rsidRPr="0034717B">
        <w:t xml:space="preserve"> и </w:t>
      </w:r>
      <w:hyperlink w:anchor="P159" w:history="1">
        <w:r w:rsidRPr="0034717B">
          <w:t>19(1)</w:t>
        </w:r>
      </w:hyperlink>
      <w:r w:rsidRPr="0034717B">
        <w:t xml:space="preserve">». </w:t>
      </w:r>
    </w:p>
    <w:p w:rsidR="00B77546" w:rsidRPr="00B77546" w:rsidRDefault="00B77546" w:rsidP="00B77546">
      <w:pPr>
        <w:shd w:val="clear" w:color="auto" w:fill="FFFFFF"/>
        <w:tabs>
          <w:tab w:val="left" w:pos="0"/>
          <w:tab w:val="left" w:pos="1134"/>
          <w:tab w:val="left" w:pos="1418"/>
        </w:tabs>
        <w:spacing w:line="322" w:lineRule="exact"/>
        <w:ind w:right="-1"/>
        <w:jc w:val="both"/>
        <w:rPr>
          <w:color w:val="000000"/>
          <w:spacing w:val="-3"/>
          <w:szCs w:val="28"/>
        </w:rPr>
      </w:pPr>
    </w:p>
    <w:p w:rsidR="0034717B" w:rsidRPr="0034717B" w:rsidRDefault="0034717B" w:rsidP="00B77546">
      <w:pPr>
        <w:pStyle w:val="af2"/>
        <w:numPr>
          <w:ilvl w:val="0"/>
          <w:numId w:val="24"/>
        </w:numPr>
        <w:shd w:val="clear" w:color="auto" w:fill="FFFFFF"/>
        <w:tabs>
          <w:tab w:val="left" w:pos="0"/>
          <w:tab w:val="left" w:pos="1134"/>
          <w:tab w:val="left" w:pos="1418"/>
        </w:tabs>
        <w:spacing w:line="322" w:lineRule="exact"/>
        <w:ind w:left="0" w:right="-1" w:firstLine="709"/>
        <w:jc w:val="both"/>
        <w:rPr>
          <w:color w:val="000000"/>
          <w:spacing w:val="-3"/>
          <w:szCs w:val="28"/>
        </w:rPr>
      </w:pPr>
      <w:r>
        <w:rPr>
          <w:color w:val="000000"/>
          <w:spacing w:val="-3"/>
          <w:szCs w:val="28"/>
        </w:rPr>
        <w:t xml:space="preserve">В пункте 21 слова </w:t>
      </w:r>
      <w:r w:rsidRPr="00EE075A">
        <w:rPr>
          <w:color w:val="000000"/>
          <w:spacing w:val="-3"/>
          <w:szCs w:val="28"/>
        </w:rPr>
        <w:t>«</w:t>
      </w:r>
      <w:r w:rsidRPr="00EE075A">
        <w:t>показателей результативности (результатов)» заменить словом «результатов»</w:t>
      </w:r>
      <w:r>
        <w:t>.</w:t>
      </w:r>
    </w:p>
    <w:p w:rsidR="00B77546" w:rsidRPr="00DE17E7" w:rsidRDefault="0034717B" w:rsidP="00B77546">
      <w:pPr>
        <w:pStyle w:val="af2"/>
        <w:numPr>
          <w:ilvl w:val="0"/>
          <w:numId w:val="24"/>
        </w:numPr>
        <w:shd w:val="clear" w:color="auto" w:fill="FFFFFF"/>
        <w:tabs>
          <w:tab w:val="left" w:pos="0"/>
          <w:tab w:val="left" w:pos="1134"/>
          <w:tab w:val="left" w:pos="1418"/>
        </w:tabs>
        <w:spacing w:line="322" w:lineRule="exact"/>
        <w:ind w:left="0" w:right="-1" w:firstLine="709"/>
        <w:jc w:val="both"/>
        <w:rPr>
          <w:spacing w:val="-3"/>
          <w:szCs w:val="28"/>
        </w:rPr>
      </w:pPr>
      <w:r w:rsidRPr="0034717B">
        <w:t xml:space="preserve">В абзаце седьмом пункта 22 слова </w:t>
      </w:r>
      <w:r w:rsidRPr="0034717B">
        <w:rPr>
          <w:spacing w:val="-3"/>
          <w:szCs w:val="28"/>
        </w:rPr>
        <w:t>«</w:t>
      </w:r>
      <w:r w:rsidRPr="0034717B">
        <w:t>пункте 22 настоящих Правил» заменить словом «абзаце четвертом настоящего пункта».</w:t>
      </w:r>
    </w:p>
    <w:p w:rsidR="00DE17E7" w:rsidRPr="00DE17E7" w:rsidRDefault="00DE17E7" w:rsidP="00B77546">
      <w:pPr>
        <w:pStyle w:val="af2"/>
        <w:numPr>
          <w:ilvl w:val="0"/>
          <w:numId w:val="24"/>
        </w:numPr>
        <w:shd w:val="clear" w:color="auto" w:fill="FFFFFF"/>
        <w:tabs>
          <w:tab w:val="left" w:pos="0"/>
          <w:tab w:val="left" w:pos="1134"/>
          <w:tab w:val="left" w:pos="1418"/>
        </w:tabs>
        <w:spacing w:line="322" w:lineRule="exact"/>
        <w:ind w:left="0" w:right="-1" w:firstLine="709"/>
        <w:jc w:val="both"/>
        <w:rPr>
          <w:spacing w:val="-3"/>
          <w:szCs w:val="28"/>
        </w:rPr>
      </w:pPr>
      <w:r>
        <w:rPr>
          <w:spacing w:val="-3"/>
          <w:szCs w:val="28"/>
        </w:rPr>
        <w:t xml:space="preserve">Абзац девятый пункта 23 изложить в </w:t>
      </w:r>
      <w:r w:rsidRPr="009339E4">
        <w:rPr>
          <w:color w:val="000000"/>
          <w:spacing w:val="-3"/>
          <w:szCs w:val="28"/>
        </w:rPr>
        <w:t>следующей редакции</w:t>
      </w:r>
      <w:r>
        <w:rPr>
          <w:color w:val="000000"/>
          <w:spacing w:val="-3"/>
          <w:szCs w:val="28"/>
        </w:rPr>
        <w:t>:</w:t>
      </w:r>
    </w:p>
    <w:p w:rsidR="00DE17E7" w:rsidRPr="0034717B" w:rsidRDefault="00DE17E7" w:rsidP="00DE17E7">
      <w:pPr>
        <w:pStyle w:val="af2"/>
        <w:shd w:val="clear" w:color="auto" w:fill="FFFFFF"/>
        <w:tabs>
          <w:tab w:val="left" w:pos="0"/>
          <w:tab w:val="left" w:pos="1134"/>
          <w:tab w:val="left" w:pos="1418"/>
        </w:tabs>
        <w:spacing w:line="322" w:lineRule="exact"/>
        <w:ind w:left="0" w:right="-1" w:firstLine="709"/>
        <w:jc w:val="both"/>
        <w:rPr>
          <w:spacing w:val="-3"/>
          <w:szCs w:val="28"/>
        </w:rPr>
      </w:pPr>
      <w:proofErr w:type="gramStart"/>
      <w:r w:rsidRPr="00DE17E7">
        <w:lastRenderedPageBreak/>
        <w:t>«</w:t>
      </w:r>
      <w:r>
        <w:t xml:space="preserve">В случае если в течение </w:t>
      </w:r>
      <w:r w:rsidRPr="00DE17E7">
        <w:t xml:space="preserve">30 </w:t>
      </w:r>
      <w:r w:rsidRPr="00D06202">
        <w:t>календарных дней</w:t>
      </w:r>
      <w:r w:rsidRPr="00DE17E7">
        <w:t xml:space="preserve"> со дня доведения уведомления о предоставлении субсидии до финансового органа муниципального образования </w:t>
      </w:r>
      <w:r>
        <w:t xml:space="preserve">не заключены соглашения, департамент финансов Брянской области обеспечивает в течение 3 рабочих дней после наступления </w:t>
      </w:r>
      <w:r w:rsidRPr="00DE17E7">
        <w:t>указанного</w:t>
      </w:r>
      <w:r>
        <w:t xml:space="preserve"> срока отзыв на лицевой счет главного распорядителя средств областного бюджета и блокировку распределения свободных остатков соответствующих лимитов бюджетных обязательств в порядке, установленном департаментом финансов</w:t>
      </w:r>
      <w:proofErr w:type="gramEnd"/>
      <w:r>
        <w:t xml:space="preserve"> Брянской области, до принятия Правительством Брянской области решения о перераспределении соответствующих субсидий</w:t>
      </w:r>
      <w:proofErr w:type="gramStart"/>
      <w:r>
        <w:t>.</w:t>
      </w:r>
      <w:r>
        <w:rPr>
          <w:color w:val="000000"/>
          <w:spacing w:val="-3"/>
          <w:szCs w:val="28"/>
        </w:rPr>
        <w:t>».</w:t>
      </w:r>
      <w:proofErr w:type="gramEnd"/>
    </w:p>
    <w:p w:rsidR="004A5ED2" w:rsidRDefault="004A5ED2" w:rsidP="004A5ED2">
      <w:pPr>
        <w:ind w:firstLine="709"/>
        <w:jc w:val="both"/>
        <w:rPr>
          <w:szCs w:val="28"/>
        </w:rPr>
      </w:pPr>
      <w:r>
        <w:rPr>
          <w:color w:val="000000"/>
          <w:spacing w:val="-1"/>
          <w:szCs w:val="28"/>
        </w:rPr>
        <w:t>2. П</w:t>
      </w:r>
      <w:r w:rsidRPr="005E2AEB">
        <w:rPr>
          <w:color w:val="000000"/>
          <w:spacing w:val="-1"/>
          <w:szCs w:val="28"/>
        </w:rPr>
        <w:t>остановление вступает в силу c 1 января 20</w:t>
      </w:r>
      <w:r>
        <w:rPr>
          <w:color w:val="000000"/>
          <w:spacing w:val="-1"/>
          <w:szCs w:val="28"/>
        </w:rPr>
        <w:t>20</w:t>
      </w:r>
      <w:r w:rsidRPr="005E2AEB">
        <w:rPr>
          <w:color w:val="000000"/>
          <w:spacing w:val="-1"/>
          <w:szCs w:val="28"/>
        </w:rPr>
        <w:t xml:space="preserve"> года.</w:t>
      </w:r>
    </w:p>
    <w:p w:rsidR="004A5ED2" w:rsidRDefault="004A5ED2" w:rsidP="004A5ED2">
      <w:pPr>
        <w:tabs>
          <w:tab w:val="left" w:pos="9639"/>
        </w:tabs>
        <w:ind w:right="-1" w:firstLine="709"/>
        <w:jc w:val="both"/>
        <w:rPr>
          <w:szCs w:val="28"/>
        </w:rPr>
      </w:pPr>
      <w:r>
        <w:rPr>
          <w:szCs w:val="28"/>
        </w:rPr>
        <w:t>3. О</w:t>
      </w:r>
      <w:r w:rsidRPr="005E2AEB">
        <w:rPr>
          <w:szCs w:val="28"/>
        </w:rPr>
        <w:t xml:space="preserve">публиковать </w:t>
      </w:r>
      <w:r>
        <w:rPr>
          <w:szCs w:val="28"/>
        </w:rPr>
        <w:t>н</w:t>
      </w:r>
      <w:r w:rsidRPr="00C077FA">
        <w:rPr>
          <w:szCs w:val="28"/>
        </w:rPr>
        <w:t xml:space="preserve">астоящее постановление на </w:t>
      </w:r>
      <w:proofErr w:type="gramStart"/>
      <w:r w:rsidRPr="00C077FA">
        <w:rPr>
          <w:szCs w:val="28"/>
        </w:rPr>
        <w:t>официальном</w:t>
      </w:r>
      <w:proofErr w:type="gramEnd"/>
      <w:r w:rsidRPr="00C077FA">
        <w:rPr>
          <w:szCs w:val="28"/>
        </w:rPr>
        <w:t xml:space="preserve"> интернет-портале правовой информации (pravo.gov.ru).</w:t>
      </w:r>
    </w:p>
    <w:p w:rsidR="004A5ED2" w:rsidRPr="00181CF5" w:rsidRDefault="004A5ED2" w:rsidP="004A5ED2">
      <w:pPr>
        <w:ind w:firstLine="709"/>
        <w:jc w:val="both"/>
        <w:rPr>
          <w:snapToGrid w:val="0"/>
          <w:szCs w:val="28"/>
        </w:rPr>
      </w:pPr>
      <w:r>
        <w:rPr>
          <w:snapToGrid w:val="0"/>
          <w:szCs w:val="28"/>
        </w:rPr>
        <w:t>4</w:t>
      </w:r>
      <w:r w:rsidRPr="00181CF5">
        <w:rPr>
          <w:snapToGrid w:val="0"/>
          <w:szCs w:val="28"/>
        </w:rPr>
        <w:t xml:space="preserve">. </w:t>
      </w:r>
      <w:proofErr w:type="gramStart"/>
      <w:r w:rsidRPr="00181CF5">
        <w:rPr>
          <w:bCs/>
          <w:szCs w:val="28"/>
        </w:rPr>
        <w:t>Контроль за</w:t>
      </w:r>
      <w:proofErr w:type="gramEnd"/>
      <w:r w:rsidRPr="00181CF5">
        <w:rPr>
          <w:bCs/>
          <w:szCs w:val="28"/>
        </w:rPr>
        <w:t xml:space="preserve"> исполнением постановления возложить </w:t>
      </w:r>
      <w:r>
        <w:rPr>
          <w:szCs w:val="28"/>
        </w:rPr>
        <w:t xml:space="preserve">на </w:t>
      </w:r>
      <w:r w:rsidRPr="00181CF5">
        <w:rPr>
          <w:bCs/>
          <w:szCs w:val="28"/>
        </w:rPr>
        <w:t>заместител</w:t>
      </w:r>
      <w:r>
        <w:rPr>
          <w:bCs/>
          <w:szCs w:val="28"/>
        </w:rPr>
        <w:t>я</w:t>
      </w:r>
      <w:r w:rsidRPr="00181CF5">
        <w:rPr>
          <w:bCs/>
          <w:szCs w:val="28"/>
        </w:rPr>
        <w:t xml:space="preserve"> Губернатора Брянской области </w:t>
      </w:r>
      <w:proofErr w:type="spellStart"/>
      <w:r>
        <w:rPr>
          <w:bCs/>
          <w:szCs w:val="28"/>
        </w:rPr>
        <w:t>Петушкову</w:t>
      </w:r>
      <w:proofErr w:type="spellEnd"/>
      <w:r>
        <w:rPr>
          <w:bCs/>
          <w:szCs w:val="28"/>
        </w:rPr>
        <w:t xml:space="preserve"> Г.В.</w:t>
      </w:r>
    </w:p>
    <w:p w:rsidR="00D612AA" w:rsidRDefault="00D612AA" w:rsidP="00D612AA">
      <w:pPr>
        <w:shd w:val="clear" w:color="auto" w:fill="FFFFFF"/>
        <w:tabs>
          <w:tab w:val="left" w:pos="0"/>
          <w:tab w:val="left" w:pos="1134"/>
        </w:tabs>
        <w:spacing w:line="322" w:lineRule="exact"/>
        <w:jc w:val="both"/>
        <w:rPr>
          <w:color w:val="000000"/>
          <w:spacing w:val="-3"/>
          <w:szCs w:val="28"/>
        </w:rPr>
      </w:pPr>
    </w:p>
    <w:p w:rsidR="00B135DA" w:rsidRDefault="00B135DA" w:rsidP="00D612AA">
      <w:pPr>
        <w:shd w:val="clear" w:color="auto" w:fill="FFFFFF"/>
        <w:tabs>
          <w:tab w:val="left" w:pos="0"/>
          <w:tab w:val="left" w:pos="1134"/>
        </w:tabs>
        <w:spacing w:line="322" w:lineRule="exact"/>
        <w:jc w:val="both"/>
        <w:rPr>
          <w:color w:val="000000"/>
          <w:spacing w:val="-3"/>
          <w:szCs w:val="28"/>
        </w:rPr>
      </w:pPr>
    </w:p>
    <w:p w:rsidR="000A2B96" w:rsidRDefault="00BE2039" w:rsidP="00B135DA">
      <w:pPr>
        <w:shd w:val="clear" w:color="auto" w:fill="FFFFFF"/>
        <w:tabs>
          <w:tab w:val="left" w:pos="0"/>
          <w:tab w:val="left" w:pos="540"/>
        </w:tabs>
        <w:spacing w:line="322" w:lineRule="exact"/>
        <w:jc w:val="both"/>
        <w:rPr>
          <w:color w:val="000000"/>
          <w:spacing w:val="-1"/>
          <w:szCs w:val="28"/>
        </w:rPr>
      </w:pPr>
      <w:r>
        <w:rPr>
          <w:color w:val="000000"/>
          <w:spacing w:val="-3"/>
          <w:szCs w:val="28"/>
        </w:rPr>
        <w:t>Губернатор</w:t>
      </w:r>
      <w:r w:rsidR="005139E0">
        <w:rPr>
          <w:color w:val="000000"/>
          <w:spacing w:val="-3"/>
          <w:szCs w:val="28"/>
        </w:rPr>
        <w:t xml:space="preserve">                      </w:t>
      </w:r>
      <w:r w:rsidRPr="00BA76BD">
        <w:rPr>
          <w:color w:val="000000"/>
          <w:spacing w:val="-3"/>
          <w:szCs w:val="28"/>
        </w:rPr>
        <w:t xml:space="preserve">                      </w:t>
      </w:r>
      <w:r>
        <w:rPr>
          <w:color w:val="000000"/>
          <w:spacing w:val="-3"/>
          <w:szCs w:val="28"/>
        </w:rPr>
        <w:t xml:space="preserve">                                  </w:t>
      </w:r>
      <w:r w:rsidRPr="00BA76BD">
        <w:rPr>
          <w:color w:val="000000"/>
          <w:spacing w:val="-3"/>
          <w:szCs w:val="28"/>
        </w:rPr>
        <w:t xml:space="preserve">  </w:t>
      </w:r>
      <w:r>
        <w:rPr>
          <w:color w:val="000000"/>
          <w:spacing w:val="-3"/>
          <w:szCs w:val="28"/>
        </w:rPr>
        <w:tab/>
      </w:r>
      <w:r w:rsidRPr="00BA76BD">
        <w:rPr>
          <w:color w:val="000000"/>
          <w:spacing w:val="-3"/>
          <w:szCs w:val="28"/>
        </w:rPr>
        <w:t xml:space="preserve"> </w:t>
      </w:r>
      <w:r>
        <w:rPr>
          <w:color w:val="000000"/>
          <w:spacing w:val="-3"/>
          <w:szCs w:val="28"/>
        </w:rPr>
        <w:t>А.В. Богомаз</w:t>
      </w:r>
      <w:r w:rsidR="000A2B96">
        <w:rPr>
          <w:color w:val="000000"/>
          <w:spacing w:val="-1"/>
          <w:szCs w:val="28"/>
        </w:rPr>
        <w:br w:type="page"/>
      </w:r>
    </w:p>
    <w:p w:rsidR="00335B1A" w:rsidRDefault="00335B1A" w:rsidP="00335B1A">
      <w:pPr>
        <w:shd w:val="clear" w:color="auto" w:fill="FFFFFF"/>
        <w:spacing w:line="326" w:lineRule="exact"/>
        <w:ind w:left="11" w:right="7"/>
        <w:rPr>
          <w:color w:val="000000"/>
          <w:spacing w:val="-1"/>
          <w:szCs w:val="28"/>
        </w:rPr>
      </w:pPr>
      <w:r>
        <w:rPr>
          <w:color w:val="000000"/>
          <w:spacing w:val="-1"/>
          <w:szCs w:val="28"/>
        </w:rPr>
        <w:lastRenderedPageBreak/>
        <w:t xml:space="preserve">Вице-губернатор </w:t>
      </w:r>
    </w:p>
    <w:p w:rsidR="00335B1A" w:rsidRDefault="00335B1A" w:rsidP="00335B1A">
      <w:pPr>
        <w:shd w:val="clear" w:color="auto" w:fill="FFFFFF"/>
        <w:spacing w:line="276" w:lineRule="auto"/>
        <w:ind w:left="11" w:right="7"/>
        <w:rPr>
          <w:color w:val="000000"/>
          <w:spacing w:val="-1"/>
          <w:szCs w:val="28"/>
        </w:rPr>
      </w:pPr>
      <w:r>
        <w:rPr>
          <w:color w:val="000000"/>
          <w:spacing w:val="-1"/>
          <w:szCs w:val="28"/>
        </w:rPr>
        <w:t xml:space="preserve">Брянской области  </w:t>
      </w:r>
      <w:r>
        <w:rPr>
          <w:color w:val="000000"/>
          <w:spacing w:val="-1"/>
          <w:szCs w:val="28"/>
        </w:rPr>
        <w:tab/>
      </w:r>
      <w:r>
        <w:rPr>
          <w:color w:val="000000"/>
          <w:spacing w:val="-1"/>
          <w:szCs w:val="28"/>
        </w:rPr>
        <w:tab/>
      </w:r>
      <w:r>
        <w:rPr>
          <w:color w:val="000000"/>
          <w:spacing w:val="-1"/>
          <w:szCs w:val="28"/>
        </w:rPr>
        <w:tab/>
      </w:r>
      <w:r>
        <w:rPr>
          <w:color w:val="000000"/>
          <w:spacing w:val="-1"/>
          <w:szCs w:val="28"/>
        </w:rPr>
        <w:tab/>
      </w:r>
      <w:r>
        <w:rPr>
          <w:color w:val="000000"/>
          <w:spacing w:val="-1"/>
          <w:szCs w:val="28"/>
        </w:rPr>
        <w:tab/>
      </w:r>
      <w:r>
        <w:rPr>
          <w:color w:val="000000"/>
          <w:spacing w:val="-1"/>
          <w:szCs w:val="28"/>
        </w:rPr>
        <w:tab/>
      </w:r>
      <w:r>
        <w:rPr>
          <w:color w:val="000000"/>
          <w:spacing w:val="-1"/>
          <w:szCs w:val="28"/>
        </w:rPr>
        <w:tab/>
      </w:r>
      <w:r w:rsidR="0016477F">
        <w:rPr>
          <w:color w:val="000000"/>
          <w:spacing w:val="-1"/>
          <w:szCs w:val="28"/>
        </w:rPr>
        <w:t xml:space="preserve">         </w:t>
      </w:r>
      <w:r>
        <w:rPr>
          <w:color w:val="000000"/>
          <w:spacing w:val="-1"/>
          <w:szCs w:val="28"/>
        </w:rPr>
        <w:t>А.Г. Резунов</w:t>
      </w:r>
    </w:p>
    <w:p w:rsidR="00335B1A" w:rsidRDefault="00335B1A" w:rsidP="00E67698">
      <w:pPr>
        <w:shd w:val="clear" w:color="auto" w:fill="FFFFFF"/>
        <w:spacing w:line="326" w:lineRule="exact"/>
        <w:ind w:left="11" w:right="7"/>
        <w:rPr>
          <w:color w:val="000000"/>
          <w:spacing w:val="-1"/>
          <w:szCs w:val="28"/>
        </w:rPr>
      </w:pPr>
    </w:p>
    <w:p w:rsidR="00335B1A" w:rsidRDefault="00335B1A" w:rsidP="00E67698">
      <w:pPr>
        <w:shd w:val="clear" w:color="auto" w:fill="FFFFFF"/>
        <w:spacing w:line="326" w:lineRule="exact"/>
        <w:ind w:left="11" w:right="7"/>
        <w:rPr>
          <w:color w:val="000000"/>
          <w:spacing w:val="-1"/>
          <w:szCs w:val="28"/>
        </w:rPr>
      </w:pPr>
    </w:p>
    <w:p w:rsidR="00335B1A" w:rsidRDefault="00335B1A" w:rsidP="00E67698">
      <w:pPr>
        <w:shd w:val="clear" w:color="auto" w:fill="FFFFFF"/>
        <w:spacing w:line="326" w:lineRule="exact"/>
        <w:ind w:left="11" w:right="7"/>
        <w:rPr>
          <w:color w:val="000000"/>
          <w:spacing w:val="-1"/>
          <w:szCs w:val="28"/>
        </w:rPr>
      </w:pPr>
    </w:p>
    <w:p w:rsidR="00335B1A" w:rsidRDefault="00335B1A" w:rsidP="00E67698">
      <w:pPr>
        <w:shd w:val="clear" w:color="auto" w:fill="FFFFFF"/>
        <w:spacing w:line="326" w:lineRule="exact"/>
        <w:ind w:left="11" w:right="7"/>
        <w:rPr>
          <w:color w:val="000000"/>
          <w:spacing w:val="-1"/>
          <w:szCs w:val="28"/>
        </w:rPr>
      </w:pPr>
    </w:p>
    <w:p w:rsidR="00E67698" w:rsidRDefault="00E67698" w:rsidP="00E67698">
      <w:pPr>
        <w:shd w:val="clear" w:color="auto" w:fill="FFFFFF"/>
        <w:spacing w:line="326" w:lineRule="exact"/>
        <w:ind w:left="11" w:right="7"/>
        <w:rPr>
          <w:color w:val="000000"/>
          <w:spacing w:val="-1"/>
          <w:szCs w:val="28"/>
        </w:rPr>
      </w:pPr>
      <w:r>
        <w:rPr>
          <w:color w:val="000000"/>
          <w:spacing w:val="-1"/>
          <w:szCs w:val="28"/>
        </w:rPr>
        <w:t xml:space="preserve">Заместитель Губернатора </w:t>
      </w:r>
    </w:p>
    <w:p w:rsidR="00E67698" w:rsidRDefault="00E67698" w:rsidP="00E67698">
      <w:pPr>
        <w:shd w:val="clear" w:color="auto" w:fill="FFFFFF"/>
        <w:spacing w:line="276" w:lineRule="auto"/>
        <w:ind w:left="11" w:right="7"/>
        <w:rPr>
          <w:color w:val="000000"/>
          <w:spacing w:val="-1"/>
          <w:szCs w:val="28"/>
        </w:rPr>
      </w:pPr>
      <w:r>
        <w:rPr>
          <w:color w:val="000000"/>
          <w:spacing w:val="-1"/>
          <w:szCs w:val="28"/>
        </w:rPr>
        <w:t xml:space="preserve">Брянской области                                                                           Ю.В. </w:t>
      </w:r>
      <w:r w:rsidRPr="00A1468D">
        <w:rPr>
          <w:color w:val="000000"/>
          <w:spacing w:val="-1"/>
          <w:szCs w:val="28"/>
        </w:rPr>
        <w:t>Филипенко</w:t>
      </w:r>
    </w:p>
    <w:p w:rsidR="00E67698" w:rsidRDefault="00E67698" w:rsidP="00E67698">
      <w:pPr>
        <w:shd w:val="clear" w:color="auto" w:fill="FFFFFF"/>
        <w:spacing w:line="326" w:lineRule="exact"/>
        <w:ind w:left="11" w:right="7"/>
        <w:rPr>
          <w:color w:val="000000"/>
          <w:spacing w:val="-1"/>
          <w:szCs w:val="28"/>
        </w:rPr>
      </w:pPr>
    </w:p>
    <w:p w:rsidR="00E67698" w:rsidRDefault="00E67698" w:rsidP="00E67698">
      <w:pPr>
        <w:shd w:val="clear" w:color="auto" w:fill="FFFFFF"/>
        <w:spacing w:line="326" w:lineRule="exact"/>
        <w:ind w:left="11" w:right="7"/>
        <w:rPr>
          <w:color w:val="000000"/>
          <w:spacing w:val="-1"/>
          <w:szCs w:val="28"/>
        </w:rPr>
      </w:pPr>
    </w:p>
    <w:p w:rsidR="003976F5" w:rsidRDefault="003976F5" w:rsidP="00E67698">
      <w:pPr>
        <w:shd w:val="clear" w:color="auto" w:fill="FFFFFF"/>
        <w:spacing w:line="326" w:lineRule="exact"/>
        <w:ind w:left="11" w:right="7"/>
        <w:rPr>
          <w:color w:val="000000"/>
          <w:spacing w:val="-1"/>
          <w:szCs w:val="28"/>
        </w:rPr>
      </w:pPr>
    </w:p>
    <w:p w:rsidR="00E67698" w:rsidRDefault="00E67698" w:rsidP="00E67698">
      <w:pPr>
        <w:shd w:val="clear" w:color="auto" w:fill="FFFFFF"/>
        <w:spacing w:line="326" w:lineRule="exact"/>
        <w:ind w:left="11" w:right="7"/>
        <w:rPr>
          <w:color w:val="000000"/>
          <w:spacing w:val="-1"/>
          <w:szCs w:val="28"/>
        </w:rPr>
      </w:pPr>
    </w:p>
    <w:p w:rsidR="00E67698" w:rsidRDefault="00E67698" w:rsidP="00E67698">
      <w:pPr>
        <w:shd w:val="clear" w:color="auto" w:fill="FFFFFF"/>
        <w:spacing w:line="326" w:lineRule="exact"/>
        <w:ind w:left="11" w:right="7"/>
        <w:rPr>
          <w:color w:val="000000"/>
          <w:spacing w:val="-1"/>
          <w:szCs w:val="28"/>
        </w:rPr>
      </w:pPr>
      <w:r>
        <w:rPr>
          <w:color w:val="000000"/>
          <w:spacing w:val="-1"/>
          <w:szCs w:val="28"/>
        </w:rPr>
        <w:t>З</w:t>
      </w:r>
      <w:r w:rsidRPr="001D3BF1">
        <w:rPr>
          <w:color w:val="000000"/>
          <w:spacing w:val="-1"/>
          <w:szCs w:val="28"/>
        </w:rPr>
        <w:t>аместител</w:t>
      </w:r>
      <w:r>
        <w:rPr>
          <w:color w:val="000000"/>
          <w:spacing w:val="-1"/>
          <w:szCs w:val="28"/>
        </w:rPr>
        <w:t>ь</w:t>
      </w:r>
      <w:r w:rsidRPr="001D3BF1">
        <w:rPr>
          <w:color w:val="000000"/>
          <w:spacing w:val="-1"/>
          <w:szCs w:val="28"/>
        </w:rPr>
        <w:t xml:space="preserve"> Губернатора </w:t>
      </w:r>
    </w:p>
    <w:p w:rsidR="00E67698" w:rsidRDefault="00E67698" w:rsidP="00E67698">
      <w:pPr>
        <w:shd w:val="clear" w:color="auto" w:fill="FFFFFF"/>
        <w:spacing w:line="326" w:lineRule="exact"/>
        <w:ind w:left="11" w:right="7"/>
        <w:rPr>
          <w:color w:val="000000"/>
          <w:spacing w:val="-1"/>
          <w:szCs w:val="28"/>
        </w:rPr>
      </w:pPr>
      <w:r w:rsidRPr="001D3BF1">
        <w:rPr>
          <w:color w:val="000000"/>
          <w:spacing w:val="-1"/>
          <w:szCs w:val="28"/>
        </w:rPr>
        <w:t xml:space="preserve">Брянской области </w:t>
      </w:r>
      <w:r>
        <w:rPr>
          <w:color w:val="000000"/>
          <w:spacing w:val="-1"/>
          <w:szCs w:val="28"/>
        </w:rPr>
        <w:t xml:space="preserve">                                                                            </w:t>
      </w:r>
      <w:r w:rsidRPr="001D3BF1">
        <w:rPr>
          <w:color w:val="000000"/>
          <w:spacing w:val="-1"/>
          <w:szCs w:val="28"/>
        </w:rPr>
        <w:t>Г.В.</w:t>
      </w:r>
      <w:r>
        <w:rPr>
          <w:color w:val="000000"/>
          <w:spacing w:val="-1"/>
          <w:szCs w:val="28"/>
        </w:rPr>
        <w:t xml:space="preserve"> </w:t>
      </w:r>
      <w:r w:rsidRPr="001D3BF1">
        <w:rPr>
          <w:color w:val="000000"/>
          <w:spacing w:val="-1"/>
          <w:szCs w:val="28"/>
        </w:rPr>
        <w:t>Петушков</w:t>
      </w:r>
      <w:r>
        <w:rPr>
          <w:color w:val="000000"/>
          <w:spacing w:val="-1"/>
          <w:szCs w:val="28"/>
        </w:rPr>
        <w:t>а</w:t>
      </w:r>
    </w:p>
    <w:p w:rsidR="00E67698" w:rsidRDefault="00E67698" w:rsidP="00E67698">
      <w:pPr>
        <w:shd w:val="clear" w:color="auto" w:fill="FFFFFF"/>
        <w:spacing w:line="326" w:lineRule="exact"/>
        <w:ind w:left="11" w:right="7"/>
        <w:rPr>
          <w:color w:val="000000"/>
          <w:spacing w:val="-1"/>
          <w:szCs w:val="28"/>
        </w:rPr>
      </w:pPr>
    </w:p>
    <w:p w:rsidR="00E67698" w:rsidRDefault="00E67698" w:rsidP="00E67698">
      <w:pPr>
        <w:shd w:val="clear" w:color="auto" w:fill="FFFFFF"/>
        <w:spacing w:line="326" w:lineRule="exact"/>
        <w:ind w:left="11" w:right="7"/>
        <w:rPr>
          <w:color w:val="000000"/>
          <w:spacing w:val="-1"/>
          <w:szCs w:val="28"/>
        </w:rPr>
      </w:pPr>
    </w:p>
    <w:p w:rsidR="00E67698" w:rsidRDefault="00E67698" w:rsidP="00E67698">
      <w:pPr>
        <w:shd w:val="clear" w:color="auto" w:fill="FFFFFF"/>
        <w:spacing w:line="326" w:lineRule="exact"/>
        <w:ind w:left="11" w:right="7"/>
        <w:rPr>
          <w:color w:val="000000"/>
          <w:spacing w:val="-1"/>
          <w:szCs w:val="28"/>
        </w:rPr>
      </w:pPr>
    </w:p>
    <w:p w:rsidR="00E67698" w:rsidRDefault="00E67698" w:rsidP="00E67698">
      <w:pPr>
        <w:shd w:val="clear" w:color="auto" w:fill="FFFFFF"/>
        <w:spacing w:line="326" w:lineRule="exact"/>
        <w:ind w:left="11" w:right="7"/>
        <w:rPr>
          <w:color w:val="000000"/>
          <w:spacing w:val="-1"/>
          <w:szCs w:val="28"/>
        </w:rPr>
      </w:pPr>
    </w:p>
    <w:p w:rsidR="00E67698" w:rsidRDefault="00E67698" w:rsidP="00E67698">
      <w:pPr>
        <w:shd w:val="clear" w:color="auto" w:fill="FFFFFF"/>
        <w:spacing w:line="326" w:lineRule="exact"/>
        <w:ind w:left="11" w:right="7"/>
        <w:rPr>
          <w:color w:val="000000"/>
          <w:spacing w:val="-1"/>
          <w:szCs w:val="28"/>
        </w:rPr>
      </w:pPr>
    </w:p>
    <w:p w:rsidR="00E67698" w:rsidRDefault="00E67698" w:rsidP="00E67698">
      <w:pPr>
        <w:rPr>
          <w:szCs w:val="28"/>
        </w:rPr>
      </w:pPr>
      <w:r>
        <w:rPr>
          <w:color w:val="000000"/>
          <w:spacing w:val="-1"/>
          <w:szCs w:val="28"/>
        </w:rPr>
        <w:t xml:space="preserve">Начальник отдела делопроизводства                </w:t>
      </w:r>
      <w:r w:rsidR="00335B1A">
        <w:rPr>
          <w:color w:val="000000"/>
          <w:spacing w:val="-1"/>
          <w:szCs w:val="28"/>
        </w:rPr>
        <w:t xml:space="preserve">                            </w:t>
      </w:r>
      <w:r>
        <w:rPr>
          <w:color w:val="000000"/>
          <w:spacing w:val="-1"/>
          <w:szCs w:val="28"/>
        </w:rPr>
        <w:t xml:space="preserve">  </w:t>
      </w:r>
      <w:r w:rsidR="00335B1A">
        <w:rPr>
          <w:color w:val="000000"/>
          <w:spacing w:val="-1"/>
          <w:szCs w:val="28"/>
        </w:rPr>
        <w:t>О</w:t>
      </w:r>
      <w:r>
        <w:rPr>
          <w:szCs w:val="28"/>
        </w:rPr>
        <w:t>.</w:t>
      </w:r>
      <w:r w:rsidR="00335B1A">
        <w:rPr>
          <w:szCs w:val="28"/>
        </w:rPr>
        <w:t>Н</w:t>
      </w:r>
      <w:r>
        <w:rPr>
          <w:szCs w:val="28"/>
        </w:rPr>
        <w:t xml:space="preserve">. </w:t>
      </w:r>
      <w:r w:rsidR="00335B1A">
        <w:rPr>
          <w:szCs w:val="28"/>
        </w:rPr>
        <w:t>Воронина</w:t>
      </w:r>
    </w:p>
    <w:p w:rsidR="00E67698" w:rsidRDefault="00E67698" w:rsidP="00E67698">
      <w:pPr>
        <w:rPr>
          <w:szCs w:val="28"/>
        </w:rPr>
      </w:pPr>
    </w:p>
    <w:p w:rsidR="00136C1D" w:rsidRDefault="00136C1D" w:rsidP="00136C1D">
      <w:pPr>
        <w:shd w:val="clear" w:color="auto" w:fill="FFFFFF"/>
        <w:spacing w:line="326" w:lineRule="exact"/>
        <w:ind w:left="11" w:right="7"/>
        <w:rPr>
          <w:color w:val="000000"/>
          <w:spacing w:val="-1"/>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rPr>
          <w:szCs w:val="28"/>
        </w:rPr>
      </w:pPr>
    </w:p>
    <w:p w:rsidR="00DE344A" w:rsidRDefault="00DE344A" w:rsidP="00DE344A">
      <w:pPr>
        <w:shd w:val="clear" w:color="auto" w:fill="FFFFFF"/>
        <w:tabs>
          <w:tab w:val="left" w:pos="0"/>
          <w:tab w:val="left" w:pos="1134"/>
        </w:tabs>
        <w:spacing w:line="322" w:lineRule="exact"/>
        <w:jc w:val="both"/>
        <w:rPr>
          <w:i/>
          <w:color w:val="000000"/>
          <w:spacing w:val="-3"/>
          <w:sz w:val="24"/>
          <w:szCs w:val="24"/>
        </w:rPr>
      </w:pPr>
    </w:p>
    <w:p w:rsidR="008C41E0" w:rsidRDefault="008C41E0" w:rsidP="00DE344A">
      <w:pPr>
        <w:shd w:val="clear" w:color="auto" w:fill="FFFFFF"/>
        <w:tabs>
          <w:tab w:val="left" w:pos="0"/>
          <w:tab w:val="left" w:pos="1134"/>
        </w:tabs>
        <w:spacing w:line="322" w:lineRule="exact"/>
        <w:jc w:val="both"/>
        <w:rPr>
          <w:i/>
          <w:color w:val="000000"/>
          <w:spacing w:val="-3"/>
          <w:sz w:val="24"/>
          <w:szCs w:val="24"/>
        </w:rPr>
      </w:pPr>
    </w:p>
    <w:p w:rsidR="008C41E0" w:rsidRPr="00115ED1" w:rsidRDefault="008C41E0" w:rsidP="00DE344A">
      <w:pPr>
        <w:shd w:val="clear" w:color="auto" w:fill="FFFFFF"/>
        <w:tabs>
          <w:tab w:val="left" w:pos="0"/>
          <w:tab w:val="left" w:pos="1134"/>
        </w:tabs>
        <w:spacing w:line="322" w:lineRule="exact"/>
        <w:jc w:val="both"/>
        <w:rPr>
          <w:i/>
          <w:color w:val="000000"/>
          <w:spacing w:val="-3"/>
          <w:sz w:val="24"/>
          <w:szCs w:val="24"/>
        </w:rPr>
      </w:pPr>
    </w:p>
    <w:p w:rsidR="00DD632A" w:rsidRPr="00333184" w:rsidRDefault="00DD632A" w:rsidP="00DD632A">
      <w:pPr>
        <w:shd w:val="clear" w:color="auto" w:fill="FFFFFF"/>
        <w:tabs>
          <w:tab w:val="left" w:pos="0"/>
          <w:tab w:val="left" w:pos="1134"/>
        </w:tabs>
        <w:spacing w:line="322" w:lineRule="exact"/>
        <w:jc w:val="both"/>
        <w:rPr>
          <w:i/>
          <w:color w:val="000000"/>
          <w:spacing w:val="-3"/>
          <w:sz w:val="22"/>
          <w:szCs w:val="22"/>
        </w:rPr>
      </w:pPr>
      <w:r>
        <w:rPr>
          <w:i/>
          <w:color w:val="000000"/>
          <w:spacing w:val="-3"/>
          <w:sz w:val="22"/>
          <w:szCs w:val="22"/>
        </w:rPr>
        <w:t>Кураленко О.Г.</w:t>
      </w:r>
    </w:p>
    <w:p w:rsidR="00DE344A" w:rsidRDefault="00E51502" w:rsidP="00DE344A">
      <w:pPr>
        <w:shd w:val="clear" w:color="auto" w:fill="FFFFFF"/>
        <w:tabs>
          <w:tab w:val="left" w:pos="0"/>
          <w:tab w:val="left" w:pos="1134"/>
        </w:tabs>
        <w:spacing w:line="322" w:lineRule="exact"/>
        <w:jc w:val="both"/>
        <w:rPr>
          <w:color w:val="000000"/>
          <w:spacing w:val="-6"/>
          <w:szCs w:val="28"/>
        </w:rPr>
      </w:pPr>
      <w:r>
        <w:rPr>
          <w:i/>
          <w:color w:val="000000"/>
          <w:spacing w:val="-3"/>
          <w:sz w:val="22"/>
          <w:szCs w:val="22"/>
        </w:rPr>
        <w:t>74-29-00</w:t>
      </w:r>
    </w:p>
    <w:p w:rsidR="00433783" w:rsidRDefault="00433783">
      <w:r>
        <w:br w:type="page"/>
      </w:r>
    </w:p>
    <w:p w:rsidR="00E90EF3" w:rsidRDefault="00E90EF3" w:rsidP="007A7B24">
      <w:pPr>
        <w:rPr>
          <w:szCs w:val="28"/>
        </w:rPr>
        <w:sectPr w:rsidR="00E90EF3" w:rsidSect="0094159A">
          <w:headerReference w:type="first" r:id="rId17"/>
          <w:pgSz w:w="11907" w:h="16840"/>
          <w:pgMar w:top="1134" w:right="851" w:bottom="1134" w:left="1701" w:header="567" w:footer="794" w:gutter="0"/>
          <w:cols w:space="720"/>
          <w:titlePg/>
        </w:sectPr>
      </w:pPr>
    </w:p>
    <w:p w:rsidR="00654A16" w:rsidRPr="0092674B" w:rsidRDefault="00654A16" w:rsidP="00654A16">
      <w:pPr>
        <w:pStyle w:val="ab"/>
        <w:jc w:val="center"/>
        <w:rPr>
          <w:b/>
        </w:rPr>
      </w:pPr>
      <w:r w:rsidRPr="0092674B">
        <w:rPr>
          <w:b/>
        </w:rPr>
        <w:lastRenderedPageBreak/>
        <w:t>Пояснительная записка</w:t>
      </w:r>
    </w:p>
    <w:p w:rsidR="00654A16" w:rsidRPr="0092674B" w:rsidRDefault="00654A16" w:rsidP="00654A16">
      <w:pPr>
        <w:pStyle w:val="ab"/>
        <w:jc w:val="center"/>
        <w:rPr>
          <w:b/>
        </w:rPr>
      </w:pPr>
      <w:r w:rsidRPr="0092674B">
        <w:rPr>
          <w:b/>
        </w:rPr>
        <w:t xml:space="preserve">к проекту постановления </w:t>
      </w:r>
      <w:r>
        <w:rPr>
          <w:b/>
        </w:rPr>
        <w:t xml:space="preserve">Правительства Брянской </w:t>
      </w:r>
      <w:r w:rsidRPr="0092674B">
        <w:rPr>
          <w:b/>
        </w:rPr>
        <w:t>области</w:t>
      </w:r>
    </w:p>
    <w:p w:rsidR="00654A16" w:rsidRDefault="00654A16" w:rsidP="00654A16">
      <w:pPr>
        <w:ind w:firstLine="1080"/>
        <w:jc w:val="center"/>
        <w:rPr>
          <w:szCs w:val="28"/>
        </w:rPr>
      </w:pPr>
      <w:r>
        <w:rPr>
          <w:szCs w:val="28"/>
        </w:rPr>
        <w:t>«</w:t>
      </w:r>
      <w:r w:rsidRPr="00F26BCC">
        <w:rPr>
          <w:szCs w:val="28"/>
        </w:rPr>
        <w:t xml:space="preserve">О внесении изменений в постановление Правительства Брянской области </w:t>
      </w:r>
      <w:r w:rsidRPr="00FB2512">
        <w:rPr>
          <w:szCs w:val="28"/>
        </w:rPr>
        <w:t>от 23 июля 2018 года №362-п «Об утверждении Правил формирования, предоставления и распределения субсидий из областного бюджета бюджетам муниципальных образований Брянской области»</w:t>
      </w:r>
      <w:r w:rsidRPr="00F26BCC">
        <w:rPr>
          <w:szCs w:val="28"/>
        </w:rPr>
        <w:t>.</w:t>
      </w:r>
    </w:p>
    <w:p w:rsidR="00654A16" w:rsidRDefault="00654A16" w:rsidP="00654A16">
      <w:pPr>
        <w:ind w:firstLine="1080"/>
        <w:jc w:val="center"/>
        <w:rPr>
          <w:szCs w:val="28"/>
        </w:rPr>
      </w:pPr>
    </w:p>
    <w:p w:rsidR="00654A16" w:rsidRDefault="00654A16" w:rsidP="00654A16">
      <w:pPr>
        <w:pStyle w:val="ab"/>
        <w:ind w:firstLine="900"/>
        <w:rPr>
          <w:szCs w:val="28"/>
        </w:rPr>
      </w:pPr>
      <w:proofErr w:type="gramStart"/>
      <w:r w:rsidRPr="0034717B">
        <w:t xml:space="preserve">Проект постановления подготовлен в </w:t>
      </w:r>
      <w:r w:rsidRPr="0034717B">
        <w:rPr>
          <w:szCs w:val="28"/>
        </w:rPr>
        <w:t xml:space="preserve">целях приведения региональной нормативной правовой базы формирования, предоставления и распределения субсидий из областного бюджета бюджетам муниципальных образований Брянской области в соответствие с требованиями постановления Правительства Российской Федерации постановлением Правительства Российской Федерации от </w:t>
      </w:r>
      <w:r w:rsidR="0034717B" w:rsidRPr="0034717B">
        <w:rPr>
          <w:szCs w:val="28"/>
        </w:rPr>
        <w:t>7 октя</w:t>
      </w:r>
      <w:r w:rsidRPr="0034717B">
        <w:rPr>
          <w:szCs w:val="28"/>
        </w:rPr>
        <w:t>бря 201</w:t>
      </w:r>
      <w:r w:rsidR="0034717B" w:rsidRPr="0034717B">
        <w:rPr>
          <w:szCs w:val="28"/>
        </w:rPr>
        <w:t>9</w:t>
      </w:r>
      <w:r w:rsidRPr="0034717B">
        <w:rPr>
          <w:szCs w:val="28"/>
        </w:rPr>
        <w:t xml:space="preserve"> г. № 1</w:t>
      </w:r>
      <w:r w:rsidR="0034717B" w:rsidRPr="0034717B">
        <w:rPr>
          <w:szCs w:val="28"/>
        </w:rPr>
        <w:t>29</w:t>
      </w:r>
      <w:r w:rsidRPr="0034717B">
        <w:rPr>
          <w:szCs w:val="28"/>
        </w:rPr>
        <w:t xml:space="preserve">5 «О внесении изменений в </w:t>
      </w:r>
      <w:r w:rsidR="0034717B" w:rsidRPr="0034717B">
        <w:rPr>
          <w:color w:val="000000"/>
          <w:spacing w:val="-1"/>
          <w:szCs w:val="28"/>
        </w:rPr>
        <w:t>постановление Правительства Российской Федерации от 30 сентября 2014 г. № 999 и признании утратившими силу абзацев</w:t>
      </w:r>
      <w:proofErr w:type="gramEnd"/>
      <w:r w:rsidR="0034717B" w:rsidRPr="0034717B">
        <w:rPr>
          <w:color w:val="000000"/>
          <w:spacing w:val="-1"/>
          <w:szCs w:val="28"/>
        </w:rPr>
        <w:t xml:space="preserve">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 1519</w:t>
      </w:r>
      <w:r w:rsidRPr="0034717B">
        <w:rPr>
          <w:szCs w:val="28"/>
        </w:rPr>
        <w:t>».</w:t>
      </w:r>
    </w:p>
    <w:p w:rsidR="0034717B" w:rsidRDefault="0034717B" w:rsidP="002C75E3">
      <w:pPr>
        <w:shd w:val="clear" w:color="auto" w:fill="FFFFFF"/>
        <w:spacing w:line="326" w:lineRule="exact"/>
        <w:ind w:left="11" w:right="7" w:firstLine="709"/>
        <w:rPr>
          <w:color w:val="000000"/>
          <w:spacing w:val="-1"/>
          <w:szCs w:val="28"/>
        </w:rPr>
      </w:pPr>
    </w:p>
    <w:p w:rsidR="0034717B" w:rsidRDefault="0034717B" w:rsidP="002C75E3">
      <w:pPr>
        <w:shd w:val="clear" w:color="auto" w:fill="FFFFFF"/>
        <w:spacing w:line="326" w:lineRule="exact"/>
        <w:ind w:left="11" w:right="7" w:firstLine="709"/>
        <w:rPr>
          <w:color w:val="000000"/>
          <w:spacing w:val="-1"/>
          <w:szCs w:val="28"/>
        </w:rPr>
      </w:pPr>
    </w:p>
    <w:p w:rsidR="00D21B8E" w:rsidRPr="00E97D6A" w:rsidRDefault="00D21B8E" w:rsidP="002C75E3">
      <w:pPr>
        <w:ind w:firstLine="709"/>
        <w:rPr>
          <w:color w:val="000000"/>
          <w:spacing w:val="-1"/>
          <w:szCs w:val="28"/>
        </w:rPr>
      </w:pPr>
      <w:r w:rsidRPr="00E97D6A">
        <w:rPr>
          <w:color w:val="000000"/>
          <w:spacing w:val="-1"/>
          <w:szCs w:val="28"/>
        </w:rPr>
        <w:t xml:space="preserve">Заместитель Губернатора </w:t>
      </w:r>
    </w:p>
    <w:p w:rsidR="00333184" w:rsidRDefault="00D21B8E" w:rsidP="002C75E3">
      <w:pPr>
        <w:ind w:firstLine="709"/>
        <w:rPr>
          <w:color w:val="000000"/>
          <w:spacing w:val="-1"/>
          <w:szCs w:val="28"/>
        </w:rPr>
      </w:pPr>
      <w:r w:rsidRPr="00E97D6A">
        <w:rPr>
          <w:color w:val="000000"/>
          <w:spacing w:val="-1"/>
          <w:szCs w:val="28"/>
        </w:rPr>
        <w:t xml:space="preserve">Брянской области                     </w:t>
      </w:r>
      <w:r w:rsidR="00C01A9A">
        <w:rPr>
          <w:color w:val="000000"/>
          <w:spacing w:val="-1"/>
          <w:szCs w:val="28"/>
        </w:rPr>
        <w:t xml:space="preserve">                            </w:t>
      </w:r>
      <w:r w:rsidRPr="00E97D6A">
        <w:rPr>
          <w:color w:val="000000"/>
          <w:spacing w:val="-1"/>
          <w:szCs w:val="28"/>
        </w:rPr>
        <w:t xml:space="preserve">                            Г.В. Петушкова </w:t>
      </w:r>
    </w:p>
    <w:p w:rsidR="002C75E3" w:rsidRDefault="002C75E3" w:rsidP="00333184">
      <w:pPr>
        <w:shd w:val="clear" w:color="auto" w:fill="FFFFFF"/>
        <w:tabs>
          <w:tab w:val="left" w:pos="0"/>
          <w:tab w:val="left" w:pos="1134"/>
        </w:tabs>
        <w:spacing w:line="322" w:lineRule="exact"/>
        <w:jc w:val="both"/>
        <w:rPr>
          <w:i/>
          <w:color w:val="000000"/>
          <w:spacing w:val="-3"/>
          <w:sz w:val="22"/>
          <w:szCs w:val="22"/>
        </w:rPr>
      </w:pPr>
    </w:p>
    <w:p w:rsidR="00333184" w:rsidRPr="00333184" w:rsidRDefault="00DD632A" w:rsidP="00333184">
      <w:pPr>
        <w:shd w:val="clear" w:color="auto" w:fill="FFFFFF"/>
        <w:tabs>
          <w:tab w:val="left" w:pos="0"/>
          <w:tab w:val="left" w:pos="1134"/>
        </w:tabs>
        <w:spacing w:line="322" w:lineRule="exact"/>
        <w:jc w:val="both"/>
        <w:rPr>
          <w:i/>
          <w:color w:val="000000"/>
          <w:spacing w:val="-3"/>
          <w:sz w:val="22"/>
          <w:szCs w:val="22"/>
        </w:rPr>
      </w:pPr>
      <w:r>
        <w:rPr>
          <w:i/>
          <w:color w:val="000000"/>
          <w:spacing w:val="-3"/>
          <w:sz w:val="22"/>
          <w:szCs w:val="22"/>
        </w:rPr>
        <w:t>Кураленко О.Г.</w:t>
      </w:r>
    </w:p>
    <w:p w:rsidR="00496BD2" w:rsidRDefault="00333184" w:rsidP="00333184">
      <w:pPr>
        <w:shd w:val="clear" w:color="auto" w:fill="FFFFFF"/>
        <w:tabs>
          <w:tab w:val="left" w:pos="0"/>
          <w:tab w:val="left" w:pos="1134"/>
        </w:tabs>
        <w:spacing w:line="322" w:lineRule="exact"/>
        <w:jc w:val="both"/>
        <w:rPr>
          <w:sz w:val="32"/>
          <w:szCs w:val="32"/>
        </w:rPr>
      </w:pPr>
      <w:r w:rsidRPr="00333184">
        <w:rPr>
          <w:i/>
          <w:color w:val="000000"/>
          <w:spacing w:val="-3"/>
          <w:sz w:val="22"/>
          <w:szCs w:val="22"/>
        </w:rPr>
        <w:t>74-29-00</w:t>
      </w:r>
      <w:bookmarkStart w:id="0" w:name="_GoBack"/>
      <w:bookmarkEnd w:id="0"/>
    </w:p>
    <w:sectPr w:rsidR="00496BD2" w:rsidSect="002C75E3">
      <w:pgSz w:w="11907" w:h="16840"/>
      <w:pgMar w:top="851" w:right="567" w:bottom="426" w:left="851" w:header="567"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E57" w:rsidRDefault="009B7E57">
      <w:r>
        <w:separator/>
      </w:r>
    </w:p>
  </w:endnote>
  <w:endnote w:type="continuationSeparator" w:id="0">
    <w:p w:rsidR="009B7E57" w:rsidRDefault="009B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E57" w:rsidRDefault="009B7E57">
      <w:r>
        <w:separator/>
      </w:r>
    </w:p>
  </w:footnote>
  <w:footnote w:type="continuationSeparator" w:id="0">
    <w:p w:rsidR="009B7E57" w:rsidRDefault="009B7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320" w:rsidRDefault="00DF7320">
    <w:pPr>
      <w:pStyle w:val="a6"/>
    </w:pP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11.25pt;height:11.25pt" o:bullet="t">
        <v:imagedata r:id="rId1" o:title="mso14"/>
      </v:shape>
    </w:pict>
  </w:numPicBullet>
  <w:abstractNum w:abstractNumId="0">
    <w:nsid w:val="05BF32B0"/>
    <w:multiLevelType w:val="hybridMultilevel"/>
    <w:tmpl w:val="994C8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2D34A2"/>
    <w:multiLevelType w:val="hybridMultilevel"/>
    <w:tmpl w:val="7876B0FA"/>
    <w:lvl w:ilvl="0" w:tplc="B956CCD8">
      <w:start w:val="1"/>
      <w:numFmt w:val="decimal"/>
      <w:lvlText w:val="%1)"/>
      <w:lvlJc w:val="left"/>
      <w:pPr>
        <w:tabs>
          <w:tab w:val="num" w:pos="2775"/>
        </w:tabs>
        <w:ind w:left="2775" w:hanging="360"/>
      </w:pPr>
      <w:rPr>
        <w:rFonts w:hint="default"/>
      </w:rPr>
    </w:lvl>
    <w:lvl w:ilvl="1" w:tplc="D5BAEEC4">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9D4BEC"/>
    <w:multiLevelType w:val="multilevel"/>
    <w:tmpl w:val="39F02A8C"/>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1.%2.%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3">
    <w:nsid w:val="1BED139C"/>
    <w:multiLevelType w:val="hybridMultilevel"/>
    <w:tmpl w:val="A260C9C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6869E1"/>
    <w:multiLevelType w:val="hybridMultilevel"/>
    <w:tmpl w:val="29503A6C"/>
    <w:lvl w:ilvl="0" w:tplc="7F28C55E">
      <w:start w:val="1"/>
      <w:numFmt w:val="decimal"/>
      <w:lvlText w:val="%1."/>
      <w:lvlJc w:val="left"/>
      <w:pPr>
        <w:ind w:left="750" w:hanging="375"/>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20575340"/>
    <w:multiLevelType w:val="hybridMultilevel"/>
    <w:tmpl w:val="0406A098"/>
    <w:lvl w:ilvl="0" w:tplc="04190001">
      <w:start w:val="1"/>
      <w:numFmt w:val="bullet"/>
      <w:lvlText w:val=""/>
      <w:lvlJc w:val="left"/>
      <w:pPr>
        <w:tabs>
          <w:tab w:val="num" w:pos="1571"/>
        </w:tabs>
        <w:ind w:left="157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nsid w:val="27AC3B3D"/>
    <w:multiLevelType w:val="hybridMultilevel"/>
    <w:tmpl w:val="6E2E5A74"/>
    <w:lvl w:ilvl="0" w:tplc="26BC56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8BF58B5"/>
    <w:multiLevelType w:val="hybridMultilevel"/>
    <w:tmpl w:val="BD249078"/>
    <w:lvl w:ilvl="0" w:tplc="D5BAEEC4">
      <w:start w:val="1"/>
      <w:numFmt w:val="bullet"/>
      <w:lvlText w:val=""/>
      <w:lvlJc w:val="left"/>
      <w:pPr>
        <w:tabs>
          <w:tab w:val="num" w:pos="3142"/>
        </w:tabs>
        <w:ind w:left="3142" w:hanging="360"/>
      </w:pPr>
      <w:rPr>
        <w:rFonts w:ascii="Symbol" w:hAnsi="Symbol" w:hint="default"/>
        <w:color w:val="auto"/>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299F7DE2"/>
    <w:multiLevelType w:val="multilevel"/>
    <w:tmpl w:val="0658AD6A"/>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01.10.%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9">
    <w:nsid w:val="2D500524"/>
    <w:multiLevelType w:val="hybridMultilevel"/>
    <w:tmpl w:val="CEE021EC"/>
    <w:lvl w:ilvl="0" w:tplc="500C2E18">
      <w:start w:val="1"/>
      <w:numFmt w:val="decimal"/>
      <w:lvlText w:val="%1."/>
      <w:lvlJc w:val="left"/>
      <w:pPr>
        <w:tabs>
          <w:tab w:val="num" w:pos="2708"/>
        </w:tabs>
        <w:ind w:left="2708" w:hanging="1290"/>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10">
    <w:nsid w:val="31D60EB2"/>
    <w:multiLevelType w:val="singleLevel"/>
    <w:tmpl w:val="09E019B0"/>
    <w:lvl w:ilvl="0">
      <w:start w:val="1"/>
      <w:numFmt w:val="decimal"/>
      <w:lvlText w:val="%1."/>
      <w:lvlJc w:val="left"/>
      <w:pPr>
        <w:tabs>
          <w:tab w:val="num" w:pos="1080"/>
        </w:tabs>
        <w:ind w:left="1080" w:hanging="360"/>
      </w:pPr>
      <w:rPr>
        <w:rFonts w:hint="default"/>
      </w:rPr>
    </w:lvl>
  </w:abstractNum>
  <w:abstractNum w:abstractNumId="11">
    <w:nsid w:val="36DA00F2"/>
    <w:multiLevelType w:val="hybridMultilevel"/>
    <w:tmpl w:val="5E9E530C"/>
    <w:lvl w:ilvl="0" w:tplc="EA00A592">
      <w:start w:val="1"/>
      <w:numFmt w:val="decimal"/>
      <w:lvlText w:val="%1."/>
      <w:lvlJc w:val="left"/>
      <w:pPr>
        <w:ind w:left="2041" w:hanging="13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2D34A12"/>
    <w:multiLevelType w:val="multilevel"/>
    <w:tmpl w:val="58F2BD2C"/>
    <w:lvl w:ilvl="0">
      <w:start w:val="1"/>
      <w:numFmt w:val="decimal"/>
      <w:lvlText w:val="1.%1."/>
      <w:lvlJc w:val="left"/>
      <w:pPr>
        <w:ind w:left="502" w:hanging="360"/>
      </w:pPr>
      <w:rPr>
        <w:rFonts w:hint="default"/>
      </w:rPr>
    </w:lvl>
    <w:lvl w:ilvl="1">
      <w:start w:val="1"/>
      <w:numFmt w:val="decimal"/>
      <w:lvlText w:val="%2."/>
      <w:lvlJc w:val="left"/>
      <w:pPr>
        <w:ind w:left="3976" w:hanging="432"/>
      </w:pPr>
      <w:rPr>
        <w:rFonts w:ascii="Times New Roman" w:eastAsia="Times New Roman" w:hAnsi="Times New Roman" w:cs="Times New Roman"/>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4DA2C15"/>
    <w:multiLevelType w:val="singleLevel"/>
    <w:tmpl w:val="A24605EA"/>
    <w:lvl w:ilvl="0">
      <w:start w:val="1"/>
      <w:numFmt w:val="decimal"/>
      <w:lvlText w:val="%1."/>
      <w:lvlJc w:val="left"/>
      <w:pPr>
        <w:tabs>
          <w:tab w:val="num" w:pos="927"/>
        </w:tabs>
        <w:ind w:left="927" w:hanging="360"/>
      </w:pPr>
      <w:rPr>
        <w:rFonts w:hint="default"/>
      </w:rPr>
    </w:lvl>
  </w:abstractNum>
  <w:abstractNum w:abstractNumId="14">
    <w:nsid w:val="46556825"/>
    <w:multiLevelType w:val="singleLevel"/>
    <w:tmpl w:val="2E58623C"/>
    <w:lvl w:ilvl="0">
      <w:start w:val="1"/>
      <w:numFmt w:val="decimal"/>
      <w:lvlText w:val="%1."/>
      <w:lvlJc w:val="left"/>
      <w:pPr>
        <w:tabs>
          <w:tab w:val="num" w:pos="1211"/>
        </w:tabs>
        <w:ind w:left="1211" w:hanging="360"/>
      </w:pPr>
      <w:rPr>
        <w:rFonts w:hint="default"/>
      </w:rPr>
    </w:lvl>
  </w:abstractNum>
  <w:abstractNum w:abstractNumId="15">
    <w:nsid w:val="487E41F8"/>
    <w:multiLevelType w:val="hybridMultilevel"/>
    <w:tmpl w:val="A260C9C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082DF4"/>
    <w:multiLevelType w:val="multilevel"/>
    <w:tmpl w:val="212C0092"/>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06.10.%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17">
    <w:nsid w:val="62C8552A"/>
    <w:multiLevelType w:val="hybridMultilevel"/>
    <w:tmpl w:val="8CB0D518"/>
    <w:lvl w:ilvl="0" w:tplc="2B0E00A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65A70883"/>
    <w:multiLevelType w:val="multilevel"/>
    <w:tmpl w:val="58F2BD2C"/>
    <w:lvl w:ilvl="0">
      <w:start w:val="1"/>
      <w:numFmt w:val="decimal"/>
      <w:lvlText w:val="1.%1."/>
      <w:lvlJc w:val="left"/>
      <w:pPr>
        <w:ind w:left="502" w:hanging="360"/>
      </w:pPr>
      <w:rPr>
        <w:rFonts w:hint="default"/>
      </w:rPr>
    </w:lvl>
    <w:lvl w:ilvl="1">
      <w:start w:val="1"/>
      <w:numFmt w:val="decimal"/>
      <w:lvlText w:val="%2."/>
      <w:lvlJc w:val="left"/>
      <w:pPr>
        <w:ind w:left="3976" w:hanging="432"/>
      </w:pPr>
      <w:rPr>
        <w:rFonts w:ascii="Times New Roman" w:eastAsia="Times New Roman" w:hAnsi="Times New Roman" w:cs="Times New Roman"/>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C1118AE"/>
    <w:multiLevelType w:val="hybridMultilevel"/>
    <w:tmpl w:val="F822EBBC"/>
    <w:lvl w:ilvl="0" w:tplc="04190007">
      <w:start w:val="1"/>
      <w:numFmt w:val="bullet"/>
      <w:lvlText w:val=""/>
      <w:lvlPicBulletId w:val="0"/>
      <w:lvlJc w:val="left"/>
      <w:pPr>
        <w:tabs>
          <w:tab w:val="num" w:pos="2775"/>
        </w:tabs>
        <w:ind w:left="2775" w:hanging="360"/>
      </w:pPr>
      <w:rPr>
        <w:rFonts w:ascii="Symbol" w:hAnsi="Symbol" w:hint="default"/>
      </w:rPr>
    </w:lvl>
    <w:lvl w:ilvl="1" w:tplc="D5BAEEC4">
      <w:start w:val="1"/>
      <w:numFmt w:val="bullet"/>
      <w:lvlText w:val=""/>
      <w:lvlJc w:val="left"/>
      <w:pPr>
        <w:tabs>
          <w:tab w:val="num" w:pos="3495"/>
        </w:tabs>
        <w:ind w:left="3495" w:hanging="360"/>
      </w:pPr>
      <w:rPr>
        <w:rFonts w:ascii="Symbol" w:hAnsi="Symbol" w:hint="default"/>
        <w:color w:val="auto"/>
      </w:rPr>
    </w:lvl>
    <w:lvl w:ilvl="2" w:tplc="0419001B">
      <w:start w:val="1"/>
      <w:numFmt w:val="lowerRoman"/>
      <w:lvlText w:val="%3."/>
      <w:lvlJc w:val="right"/>
      <w:pPr>
        <w:tabs>
          <w:tab w:val="num" w:pos="4215"/>
        </w:tabs>
        <w:ind w:left="4215" w:hanging="180"/>
      </w:pPr>
    </w:lvl>
    <w:lvl w:ilvl="3" w:tplc="0419000F" w:tentative="1">
      <w:start w:val="1"/>
      <w:numFmt w:val="decimal"/>
      <w:lvlText w:val="%4."/>
      <w:lvlJc w:val="left"/>
      <w:pPr>
        <w:tabs>
          <w:tab w:val="num" w:pos="4935"/>
        </w:tabs>
        <w:ind w:left="4935" w:hanging="360"/>
      </w:pPr>
    </w:lvl>
    <w:lvl w:ilvl="4" w:tplc="04190019" w:tentative="1">
      <w:start w:val="1"/>
      <w:numFmt w:val="lowerLetter"/>
      <w:lvlText w:val="%5."/>
      <w:lvlJc w:val="left"/>
      <w:pPr>
        <w:tabs>
          <w:tab w:val="num" w:pos="5655"/>
        </w:tabs>
        <w:ind w:left="5655" w:hanging="360"/>
      </w:pPr>
    </w:lvl>
    <w:lvl w:ilvl="5" w:tplc="0419001B" w:tentative="1">
      <w:start w:val="1"/>
      <w:numFmt w:val="lowerRoman"/>
      <w:lvlText w:val="%6."/>
      <w:lvlJc w:val="right"/>
      <w:pPr>
        <w:tabs>
          <w:tab w:val="num" w:pos="6375"/>
        </w:tabs>
        <w:ind w:left="6375" w:hanging="180"/>
      </w:pPr>
    </w:lvl>
    <w:lvl w:ilvl="6" w:tplc="0419000F" w:tentative="1">
      <w:start w:val="1"/>
      <w:numFmt w:val="decimal"/>
      <w:lvlText w:val="%7."/>
      <w:lvlJc w:val="left"/>
      <w:pPr>
        <w:tabs>
          <w:tab w:val="num" w:pos="7095"/>
        </w:tabs>
        <w:ind w:left="7095" w:hanging="360"/>
      </w:pPr>
    </w:lvl>
    <w:lvl w:ilvl="7" w:tplc="04190019" w:tentative="1">
      <w:start w:val="1"/>
      <w:numFmt w:val="lowerLetter"/>
      <w:lvlText w:val="%8."/>
      <w:lvlJc w:val="left"/>
      <w:pPr>
        <w:tabs>
          <w:tab w:val="num" w:pos="7815"/>
        </w:tabs>
        <w:ind w:left="7815" w:hanging="360"/>
      </w:pPr>
    </w:lvl>
    <w:lvl w:ilvl="8" w:tplc="0419001B" w:tentative="1">
      <w:start w:val="1"/>
      <w:numFmt w:val="lowerRoman"/>
      <w:lvlText w:val="%9."/>
      <w:lvlJc w:val="right"/>
      <w:pPr>
        <w:tabs>
          <w:tab w:val="num" w:pos="8535"/>
        </w:tabs>
        <w:ind w:left="8535" w:hanging="180"/>
      </w:pPr>
    </w:lvl>
  </w:abstractNum>
  <w:abstractNum w:abstractNumId="20">
    <w:nsid w:val="6ED355E5"/>
    <w:multiLevelType w:val="hybridMultilevel"/>
    <w:tmpl w:val="B2AE4E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79570FE"/>
    <w:multiLevelType w:val="multilevel"/>
    <w:tmpl w:val="534C1D48"/>
    <w:lvl w:ilvl="0">
      <w:start w:val="27"/>
      <w:numFmt w:val="decimal"/>
      <w:lvlText w:val="%1"/>
      <w:lvlJc w:val="left"/>
      <w:pPr>
        <w:tabs>
          <w:tab w:val="num" w:pos="1980"/>
        </w:tabs>
        <w:ind w:left="1980" w:hanging="1980"/>
      </w:pPr>
      <w:rPr>
        <w:rFonts w:hint="default"/>
      </w:rPr>
    </w:lvl>
    <w:lvl w:ilvl="1">
      <w:start w:val="7"/>
      <w:numFmt w:val="decimalZero"/>
      <w:lvlText w:val="%1.%2"/>
      <w:lvlJc w:val="left"/>
      <w:pPr>
        <w:tabs>
          <w:tab w:val="num" w:pos="2092"/>
        </w:tabs>
        <w:ind w:left="2092" w:hanging="1980"/>
      </w:pPr>
      <w:rPr>
        <w:rFonts w:hint="default"/>
      </w:rPr>
    </w:lvl>
    <w:lvl w:ilvl="2">
      <w:start w:val="2004"/>
      <w:numFmt w:val="decimal"/>
      <w:lvlText w:val="19.10.%3"/>
      <w:lvlJc w:val="left"/>
      <w:pPr>
        <w:tabs>
          <w:tab w:val="num" w:pos="2204"/>
        </w:tabs>
        <w:ind w:left="2204" w:hanging="1980"/>
      </w:pPr>
      <w:rPr>
        <w:rFonts w:hint="default"/>
      </w:rPr>
    </w:lvl>
    <w:lvl w:ilvl="3">
      <w:start w:val="1"/>
      <w:numFmt w:val="decimal"/>
      <w:lvlText w:val="%1.%2.%3.%4"/>
      <w:lvlJc w:val="left"/>
      <w:pPr>
        <w:tabs>
          <w:tab w:val="num" w:pos="2316"/>
        </w:tabs>
        <w:ind w:left="2316" w:hanging="1980"/>
      </w:pPr>
      <w:rPr>
        <w:rFonts w:hint="default"/>
      </w:rPr>
    </w:lvl>
    <w:lvl w:ilvl="4">
      <w:start w:val="1"/>
      <w:numFmt w:val="decimal"/>
      <w:lvlText w:val="%1.%2.%3.%4.%5"/>
      <w:lvlJc w:val="left"/>
      <w:pPr>
        <w:tabs>
          <w:tab w:val="num" w:pos="2428"/>
        </w:tabs>
        <w:ind w:left="2428" w:hanging="1980"/>
      </w:pPr>
      <w:rPr>
        <w:rFonts w:hint="default"/>
      </w:rPr>
    </w:lvl>
    <w:lvl w:ilvl="5">
      <w:start w:val="1"/>
      <w:numFmt w:val="decimal"/>
      <w:lvlText w:val="%1.%2.%3.%4.%5.%6"/>
      <w:lvlJc w:val="left"/>
      <w:pPr>
        <w:tabs>
          <w:tab w:val="num" w:pos="2540"/>
        </w:tabs>
        <w:ind w:left="2540" w:hanging="1980"/>
      </w:pPr>
      <w:rPr>
        <w:rFonts w:hint="default"/>
      </w:rPr>
    </w:lvl>
    <w:lvl w:ilvl="6">
      <w:start w:val="1"/>
      <w:numFmt w:val="decimal"/>
      <w:lvlText w:val="%1.%2.%3.%4.%5.%6.%7"/>
      <w:lvlJc w:val="left"/>
      <w:pPr>
        <w:tabs>
          <w:tab w:val="num" w:pos="2652"/>
        </w:tabs>
        <w:ind w:left="2652" w:hanging="1980"/>
      </w:pPr>
      <w:rPr>
        <w:rFonts w:hint="default"/>
      </w:rPr>
    </w:lvl>
    <w:lvl w:ilvl="7">
      <w:start w:val="1"/>
      <w:numFmt w:val="decimal"/>
      <w:lvlText w:val="%1.%2.%3.%4.%5.%6.%7.%8"/>
      <w:lvlJc w:val="left"/>
      <w:pPr>
        <w:tabs>
          <w:tab w:val="num" w:pos="2764"/>
        </w:tabs>
        <w:ind w:left="2764" w:hanging="1980"/>
      </w:pPr>
      <w:rPr>
        <w:rFonts w:hint="default"/>
      </w:rPr>
    </w:lvl>
    <w:lvl w:ilvl="8">
      <w:start w:val="1"/>
      <w:numFmt w:val="decimal"/>
      <w:lvlText w:val="%1.%2.%3.%4.%5.%6.%7.%8.%9"/>
      <w:lvlJc w:val="left"/>
      <w:pPr>
        <w:tabs>
          <w:tab w:val="num" w:pos="3056"/>
        </w:tabs>
        <w:ind w:left="3056" w:hanging="2160"/>
      </w:pPr>
      <w:rPr>
        <w:rFonts w:hint="default"/>
      </w:rPr>
    </w:lvl>
  </w:abstractNum>
  <w:abstractNum w:abstractNumId="22">
    <w:nsid w:val="7CE11AF3"/>
    <w:multiLevelType w:val="hybridMultilevel"/>
    <w:tmpl w:val="8630437A"/>
    <w:lvl w:ilvl="0" w:tplc="04190001">
      <w:start w:val="1"/>
      <w:numFmt w:val="bullet"/>
      <w:lvlText w:val=""/>
      <w:lvlJc w:val="left"/>
      <w:pPr>
        <w:tabs>
          <w:tab w:val="num" w:pos="1571"/>
        </w:tabs>
        <w:ind w:left="1571" w:hanging="360"/>
      </w:pPr>
      <w:rPr>
        <w:rFonts w:ascii="Symbol" w:hAnsi="Symbol" w:hint="default"/>
      </w:rPr>
    </w:lvl>
    <w:lvl w:ilvl="1" w:tplc="D5BAEEC4">
      <w:start w:val="1"/>
      <w:numFmt w:val="bullet"/>
      <w:lvlText w:val=""/>
      <w:lvlJc w:val="left"/>
      <w:pPr>
        <w:tabs>
          <w:tab w:val="num" w:pos="1620"/>
        </w:tabs>
        <w:ind w:left="1620" w:hanging="360"/>
      </w:pPr>
      <w:rPr>
        <w:rFonts w:ascii="Symbol" w:hAnsi="Symbol" w:hint="default"/>
        <w:color w:val="auto"/>
      </w:rPr>
    </w:lvl>
    <w:lvl w:ilvl="2" w:tplc="04190005">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3">
    <w:nsid w:val="7D074867"/>
    <w:multiLevelType w:val="hybridMultilevel"/>
    <w:tmpl w:val="89B2D4F4"/>
    <w:lvl w:ilvl="0" w:tplc="5044A1A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21"/>
  </w:num>
  <w:num w:numId="4">
    <w:abstractNumId w:val="9"/>
  </w:num>
  <w:num w:numId="5">
    <w:abstractNumId w:val="2"/>
  </w:num>
  <w:num w:numId="6">
    <w:abstractNumId w:val="8"/>
  </w:num>
  <w:num w:numId="7">
    <w:abstractNumId w:val="13"/>
  </w:num>
  <w:num w:numId="8">
    <w:abstractNumId w:val="16"/>
  </w:num>
  <w:num w:numId="9">
    <w:abstractNumId w:val="20"/>
  </w:num>
  <w:num w:numId="10">
    <w:abstractNumId w:val="1"/>
  </w:num>
  <w:num w:numId="11">
    <w:abstractNumId w:val="5"/>
  </w:num>
  <w:num w:numId="12">
    <w:abstractNumId w:val="22"/>
  </w:num>
  <w:num w:numId="13">
    <w:abstractNumId w:val="19"/>
  </w:num>
  <w:num w:numId="14">
    <w:abstractNumId w:val="7"/>
  </w:num>
  <w:num w:numId="15">
    <w:abstractNumId w:val="0"/>
  </w:num>
  <w:num w:numId="16">
    <w:abstractNumId w:val="6"/>
  </w:num>
  <w:num w:numId="17">
    <w:abstractNumId w:val="4"/>
  </w:num>
  <w:num w:numId="18">
    <w:abstractNumId w:val="15"/>
  </w:num>
  <w:num w:numId="19">
    <w:abstractNumId w:val="11"/>
  </w:num>
  <w:num w:numId="20">
    <w:abstractNumId w:val="17"/>
  </w:num>
  <w:num w:numId="21">
    <w:abstractNumId w:val="12"/>
  </w:num>
  <w:num w:numId="22">
    <w:abstractNumId w:val="3"/>
  </w:num>
  <w:num w:numId="23">
    <w:abstractNumId w:val="2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93"/>
    <w:rsid w:val="000006E2"/>
    <w:rsid w:val="0000240F"/>
    <w:rsid w:val="00004416"/>
    <w:rsid w:val="000058CC"/>
    <w:rsid w:val="000147C0"/>
    <w:rsid w:val="000157DC"/>
    <w:rsid w:val="000160CC"/>
    <w:rsid w:val="00017B71"/>
    <w:rsid w:val="00022E11"/>
    <w:rsid w:val="0002450D"/>
    <w:rsid w:val="0003107D"/>
    <w:rsid w:val="00040108"/>
    <w:rsid w:val="00040BF4"/>
    <w:rsid w:val="00050E8D"/>
    <w:rsid w:val="000512DC"/>
    <w:rsid w:val="00054657"/>
    <w:rsid w:val="000557E1"/>
    <w:rsid w:val="0006197D"/>
    <w:rsid w:val="00063848"/>
    <w:rsid w:val="00063ADD"/>
    <w:rsid w:val="00080AC7"/>
    <w:rsid w:val="00081E0F"/>
    <w:rsid w:val="000844CB"/>
    <w:rsid w:val="0008703B"/>
    <w:rsid w:val="00090B29"/>
    <w:rsid w:val="00093929"/>
    <w:rsid w:val="000973D3"/>
    <w:rsid w:val="000A1335"/>
    <w:rsid w:val="000A2B96"/>
    <w:rsid w:val="000A3EFE"/>
    <w:rsid w:val="000A5BC2"/>
    <w:rsid w:val="000A6225"/>
    <w:rsid w:val="000A776F"/>
    <w:rsid w:val="000B0723"/>
    <w:rsid w:val="000B5149"/>
    <w:rsid w:val="000B66F1"/>
    <w:rsid w:val="000B7C85"/>
    <w:rsid w:val="000C0D65"/>
    <w:rsid w:val="000C4081"/>
    <w:rsid w:val="000D0751"/>
    <w:rsid w:val="000D1167"/>
    <w:rsid w:val="000D24FB"/>
    <w:rsid w:val="000D2AF7"/>
    <w:rsid w:val="000D3492"/>
    <w:rsid w:val="000D3754"/>
    <w:rsid w:val="000D42D1"/>
    <w:rsid w:val="000E0B45"/>
    <w:rsid w:val="000E2C95"/>
    <w:rsid w:val="000E2F33"/>
    <w:rsid w:val="000E5EF0"/>
    <w:rsid w:val="000F57F0"/>
    <w:rsid w:val="000F6A9E"/>
    <w:rsid w:val="000F6CBC"/>
    <w:rsid w:val="001001F8"/>
    <w:rsid w:val="00100956"/>
    <w:rsid w:val="00101B3D"/>
    <w:rsid w:val="00102C47"/>
    <w:rsid w:val="0010463A"/>
    <w:rsid w:val="00105547"/>
    <w:rsid w:val="00111C98"/>
    <w:rsid w:val="00111D52"/>
    <w:rsid w:val="001135B1"/>
    <w:rsid w:val="001158BA"/>
    <w:rsid w:val="0011619D"/>
    <w:rsid w:val="00117609"/>
    <w:rsid w:val="001228F5"/>
    <w:rsid w:val="001240C9"/>
    <w:rsid w:val="0013262A"/>
    <w:rsid w:val="00133128"/>
    <w:rsid w:val="0013541F"/>
    <w:rsid w:val="00136C1D"/>
    <w:rsid w:val="00136FC9"/>
    <w:rsid w:val="00137EA7"/>
    <w:rsid w:val="00140521"/>
    <w:rsid w:val="00141D69"/>
    <w:rsid w:val="00143768"/>
    <w:rsid w:val="00146578"/>
    <w:rsid w:val="00147D27"/>
    <w:rsid w:val="00151FD5"/>
    <w:rsid w:val="0015248D"/>
    <w:rsid w:val="0015717A"/>
    <w:rsid w:val="00160F4D"/>
    <w:rsid w:val="0016477F"/>
    <w:rsid w:val="00170D96"/>
    <w:rsid w:val="00171EDC"/>
    <w:rsid w:val="00172047"/>
    <w:rsid w:val="00175C09"/>
    <w:rsid w:val="00180698"/>
    <w:rsid w:val="00180FF7"/>
    <w:rsid w:val="00187139"/>
    <w:rsid w:val="00187396"/>
    <w:rsid w:val="0019052C"/>
    <w:rsid w:val="001A02E8"/>
    <w:rsid w:val="001A1AA1"/>
    <w:rsid w:val="001A3327"/>
    <w:rsid w:val="001A767D"/>
    <w:rsid w:val="001C222F"/>
    <w:rsid w:val="001C2566"/>
    <w:rsid w:val="001C4B8D"/>
    <w:rsid w:val="001D06D7"/>
    <w:rsid w:val="001D3BF1"/>
    <w:rsid w:val="001D5BAA"/>
    <w:rsid w:val="001D7D4E"/>
    <w:rsid w:val="001E7448"/>
    <w:rsid w:val="001E7A62"/>
    <w:rsid w:val="001E7AE2"/>
    <w:rsid w:val="001F4677"/>
    <w:rsid w:val="001F7553"/>
    <w:rsid w:val="0020231A"/>
    <w:rsid w:val="00205151"/>
    <w:rsid w:val="00205D38"/>
    <w:rsid w:val="002068C8"/>
    <w:rsid w:val="00206AE7"/>
    <w:rsid w:val="002071C5"/>
    <w:rsid w:val="002078AE"/>
    <w:rsid w:val="002105C9"/>
    <w:rsid w:val="00211D8A"/>
    <w:rsid w:val="00211E2E"/>
    <w:rsid w:val="002124F3"/>
    <w:rsid w:val="002142ED"/>
    <w:rsid w:val="00216DE4"/>
    <w:rsid w:val="00224AD5"/>
    <w:rsid w:val="00225766"/>
    <w:rsid w:val="00227154"/>
    <w:rsid w:val="002304B6"/>
    <w:rsid w:val="002374D7"/>
    <w:rsid w:val="00240EAA"/>
    <w:rsid w:val="00246D30"/>
    <w:rsid w:val="0025009A"/>
    <w:rsid w:val="0025035E"/>
    <w:rsid w:val="00250D3A"/>
    <w:rsid w:val="0025101D"/>
    <w:rsid w:val="002519FC"/>
    <w:rsid w:val="002562AF"/>
    <w:rsid w:val="00257480"/>
    <w:rsid w:val="00257588"/>
    <w:rsid w:val="00257E69"/>
    <w:rsid w:val="00270A6E"/>
    <w:rsid w:val="00275CD4"/>
    <w:rsid w:val="00280E9A"/>
    <w:rsid w:val="00285B9F"/>
    <w:rsid w:val="00286F70"/>
    <w:rsid w:val="00290138"/>
    <w:rsid w:val="00291C13"/>
    <w:rsid w:val="002931F6"/>
    <w:rsid w:val="002941AF"/>
    <w:rsid w:val="002941F5"/>
    <w:rsid w:val="002A05EF"/>
    <w:rsid w:val="002A1694"/>
    <w:rsid w:val="002A1BC6"/>
    <w:rsid w:val="002A356A"/>
    <w:rsid w:val="002A410A"/>
    <w:rsid w:val="002A587C"/>
    <w:rsid w:val="002A68B0"/>
    <w:rsid w:val="002A6909"/>
    <w:rsid w:val="002A74EB"/>
    <w:rsid w:val="002A74FB"/>
    <w:rsid w:val="002B014D"/>
    <w:rsid w:val="002B2621"/>
    <w:rsid w:val="002B2E1A"/>
    <w:rsid w:val="002B4563"/>
    <w:rsid w:val="002C02E7"/>
    <w:rsid w:val="002C465E"/>
    <w:rsid w:val="002C75E3"/>
    <w:rsid w:val="002D0851"/>
    <w:rsid w:val="002D1475"/>
    <w:rsid w:val="002D214E"/>
    <w:rsid w:val="002D2494"/>
    <w:rsid w:val="002D2586"/>
    <w:rsid w:val="002D6EE9"/>
    <w:rsid w:val="002D7128"/>
    <w:rsid w:val="002D757C"/>
    <w:rsid w:val="002E0E11"/>
    <w:rsid w:val="002E29E4"/>
    <w:rsid w:val="002F071C"/>
    <w:rsid w:val="002F2788"/>
    <w:rsid w:val="0030348A"/>
    <w:rsid w:val="00306B96"/>
    <w:rsid w:val="00310173"/>
    <w:rsid w:val="00311CC0"/>
    <w:rsid w:val="00314435"/>
    <w:rsid w:val="00327DE8"/>
    <w:rsid w:val="00330BBD"/>
    <w:rsid w:val="00332A11"/>
    <w:rsid w:val="00333184"/>
    <w:rsid w:val="00333A0E"/>
    <w:rsid w:val="00335B1A"/>
    <w:rsid w:val="00336049"/>
    <w:rsid w:val="00342222"/>
    <w:rsid w:val="003422D9"/>
    <w:rsid w:val="00342F6A"/>
    <w:rsid w:val="00344402"/>
    <w:rsid w:val="003451D3"/>
    <w:rsid w:val="0034717B"/>
    <w:rsid w:val="0034777C"/>
    <w:rsid w:val="0035183B"/>
    <w:rsid w:val="003527D5"/>
    <w:rsid w:val="00352B3F"/>
    <w:rsid w:val="00356A16"/>
    <w:rsid w:val="00356DDE"/>
    <w:rsid w:val="00370C66"/>
    <w:rsid w:val="0037211E"/>
    <w:rsid w:val="00374059"/>
    <w:rsid w:val="003802DA"/>
    <w:rsid w:val="00380F2F"/>
    <w:rsid w:val="00382C94"/>
    <w:rsid w:val="00382F67"/>
    <w:rsid w:val="00383141"/>
    <w:rsid w:val="0038345A"/>
    <w:rsid w:val="003853A2"/>
    <w:rsid w:val="00387D4F"/>
    <w:rsid w:val="00390229"/>
    <w:rsid w:val="003904E6"/>
    <w:rsid w:val="003905F7"/>
    <w:rsid w:val="003945F8"/>
    <w:rsid w:val="003952E3"/>
    <w:rsid w:val="003954CC"/>
    <w:rsid w:val="003976F5"/>
    <w:rsid w:val="003A0DFC"/>
    <w:rsid w:val="003A56DC"/>
    <w:rsid w:val="003A6C1F"/>
    <w:rsid w:val="003A6FF1"/>
    <w:rsid w:val="003B09C8"/>
    <w:rsid w:val="003B1AEC"/>
    <w:rsid w:val="003B2761"/>
    <w:rsid w:val="003C3A24"/>
    <w:rsid w:val="003D0BDD"/>
    <w:rsid w:val="003D16D5"/>
    <w:rsid w:val="003D2CEF"/>
    <w:rsid w:val="003D48D8"/>
    <w:rsid w:val="003D4CF7"/>
    <w:rsid w:val="003D747E"/>
    <w:rsid w:val="003D7B1B"/>
    <w:rsid w:val="003E4124"/>
    <w:rsid w:val="003F0355"/>
    <w:rsid w:val="003F05B8"/>
    <w:rsid w:val="003F1B8E"/>
    <w:rsid w:val="003F27CE"/>
    <w:rsid w:val="003F28BD"/>
    <w:rsid w:val="003F488C"/>
    <w:rsid w:val="003F4F9E"/>
    <w:rsid w:val="003F53B5"/>
    <w:rsid w:val="003F57E5"/>
    <w:rsid w:val="004006F8"/>
    <w:rsid w:val="00404882"/>
    <w:rsid w:val="00404BCD"/>
    <w:rsid w:val="00404EA4"/>
    <w:rsid w:val="004056B6"/>
    <w:rsid w:val="00406AA8"/>
    <w:rsid w:val="00407C38"/>
    <w:rsid w:val="00411737"/>
    <w:rsid w:val="00414D68"/>
    <w:rsid w:val="00417398"/>
    <w:rsid w:val="00420D3C"/>
    <w:rsid w:val="004238D1"/>
    <w:rsid w:val="004247CB"/>
    <w:rsid w:val="00430EE3"/>
    <w:rsid w:val="00432279"/>
    <w:rsid w:val="00432F2C"/>
    <w:rsid w:val="00433783"/>
    <w:rsid w:val="00436789"/>
    <w:rsid w:val="00437B49"/>
    <w:rsid w:val="00440535"/>
    <w:rsid w:val="0044362F"/>
    <w:rsid w:val="004478F0"/>
    <w:rsid w:val="00450C92"/>
    <w:rsid w:val="00450D88"/>
    <w:rsid w:val="00457242"/>
    <w:rsid w:val="00460AD9"/>
    <w:rsid w:val="00464291"/>
    <w:rsid w:val="0046431C"/>
    <w:rsid w:val="00465C59"/>
    <w:rsid w:val="00466BA7"/>
    <w:rsid w:val="00466F32"/>
    <w:rsid w:val="00467792"/>
    <w:rsid w:val="0047121E"/>
    <w:rsid w:val="004713CB"/>
    <w:rsid w:val="00472CC3"/>
    <w:rsid w:val="00473BA5"/>
    <w:rsid w:val="00474E64"/>
    <w:rsid w:val="00476473"/>
    <w:rsid w:val="00476F24"/>
    <w:rsid w:val="00476F82"/>
    <w:rsid w:val="00477769"/>
    <w:rsid w:val="00480FC2"/>
    <w:rsid w:val="004821D0"/>
    <w:rsid w:val="00483495"/>
    <w:rsid w:val="00484B04"/>
    <w:rsid w:val="00485A5E"/>
    <w:rsid w:val="00486879"/>
    <w:rsid w:val="0049250E"/>
    <w:rsid w:val="0049334D"/>
    <w:rsid w:val="00494639"/>
    <w:rsid w:val="00496BD2"/>
    <w:rsid w:val="004975DD"/>
    <w:rsid w:val="004A05AA"/>
    <w:rsid w:val="004A0EA2"/>
    <w:rsid w:val="004A29CD"/>
    <w:rsid w:val="004A4BC1"/>
    <w:rsid w:val="004A55B6"/>
    <w:rsid w:val="004A5ED2"/>
    <w:rsid w:val="004A6047"/>
    <w:rsid w:val="004B2561"/>
    <w:rsid w:val="004B322F"/>
    <w:rsid w:val="004B3B58"/>
    <w:rsid w:val="004C05B0"/>
    <w:rsid w:val="004C642D"/>
    <w:rsid w:val="004D02DD"/>
    <w:rsid w:val="004D54B4"/>
    <w:rsid w:val="004D5D9D"/>
    <w:rsid w:val="004E0F28"/>
    <w:rsid w:val="004E2066"/>
    <w:rsid w:val="004F16B3"/>
    <w:rsid w:val="004F3A10"/>
    <w:rsid w:val="004F3AB2"/>
    <w:rsid w:val="004F41C7"/>
    <w:rsid w:val="00500E9D"/>
    <w:rsid w:val="00502192"/>
    <w:rsid w:val="00503E9B"/>
    <w:rsid w:val="00511741"/>
    <w:rsid w:val="00512D9B"/>
    <w:rsid w:val="00513350"/>
    <w:rsid w:val="005139E0"/>
    <w:rsid w:val="00515D81"/>
    <w:rsid w:val="00520134"/>
    <w:rsid w:val="00520D1F"/>
    <w:rsid w:val="00521BDC"/>
    <w:rsid w:val="00522FF8"/>
    <w:rsid w:val="00524C77"/>
    <w:rsid w:val="00531711"/>
    <w:rsid w:val="0053706F"/>
    <w:rsid w:val="00537D06"/>
    <w:rsid w:val="00541133"/>
    <w:rsid w:val="00541B21"/>
    <w:rsid w:val="00542F8D"/>
    <w:rsid w:val="00546797"/>
    <w:rsid w:val="00551417"/>
    <w:rsid w:val="00551604"/>
    <w:rsid w:val="00551FB6"/>
    <w:rsid w:val="00554AE9"/>
    <w:rsid w:val="00560A48"/>
    <w:rsid w:val="00561D1B"/>
    <w:rsid w:val="00562CB5"/>
    <w:rsid w:val="00564BB2"/>
    <w:rsid w:val="00566D85"/>
    <w:rsid w:val="0056743C"/>
    <w:rsid w:val="00570AC2"/>
    <w:rsid w:val="005750DB"/>
    <w:rsid w:val="00576873"/>
    <w:rsid w:val="00577D36"/>
    <w:rsid w:val="00577F07"/>
    <w:rsid w:val="00581C75"/>
    <w:rsid w:val="005830E9"/>
    <w:rsid w:val="005839C2"/>
    <w:rsid w:val="00584DEC"/>
    <w:rsid w:val="00585B48"/>
    <w:rsid w:val="005877B9"/>
    <w:rsid w:val="00593590"/>
    <w:rsid w:val="00595D50"/>
    <w:rsid w:val="0059667D"/>
    <w:rsid w:val="005B01C5"/>
    <w:rsid w:val="005B080C"/>
    <w:rsid w:val="005B41FE"/>
    <w:rsid w:val="005B51E3"/>
    <w:rsid w:val="005B701E"/>
    <w:rsid w:val="005C0530"/>
    <w:rsid w:val="005C304C"/>
    <w:rsid w:val="005C55AA"/>
    <w:rsid w:val="005C7A98"/>
    <w:rsid w:val="005D29F4"/>
    <w:rsid w:val="005D6E88"/>
    <w:rsid w:val="005E2AEB"/>
    <w:rsid w:val="005F02B0"/>
    <w:rsid w:val="005F2422"/>
    <w:rsid w:val="005F314C"/>
    <w:rsid w:val="005F4C8F"/>
    <w:rsid w:val="005F7836"/>
    <w:rsid w:val="006012DE"/>
    <w:rsid w:val="006013DF"/>
    <w:rsid w:val="00603AD9"/>
    <w:rsid w:val="00606D63"/>
    <w:rsid w:val="00613318"/>
    <w:rsid w:val="00614578"/>
    <w:rsid w:val="00616239"/>
    <w:rsid w:val="0061789C"/>
    <w:rsid w:val="006210FF"/>
    <w:rsid w:val="00621431"/>
    <w:rsid w:val="00626885"/>
    <w:rsid w:val="00626CBE"/>
    <w:rsid w:val="00633652"/>
    <w:rsid w:val="00633A25"/>
    <w:rsid w:val="00634A9D"/>
    <w:rsid w:val="0063677A"/>
    <w:rsid w:val="006407ED"/>
    <w:rsid w:val="00642FBE"/>
    <w:rsid w:val="0064427D"/>
    <w:rsid w:val="006456FE"/>
    <w:rsid w:val="00645EBF"/>
    <w:rsid w:val="00651F45"/>
    <w:rsid w:val="00654A16"/>
    <w:rsid w:val="00656CBD"/>
    <w:rsid w:val="0065725B"/>
    <w:rsid w:val="00657702"/>
    <w:rsid w:val="0066091E"/>
    <w:rsid w:val="00663077"/>
    <w:rsid w:val="00670E01"/>
    <w:rsid w:val="006725E9"/>
    <w:rsid w:val="0067328D"/>
    <w:rsid w:val="006751AD"/>
    <w:rsid w:val="00677158"/>
    <w:rsid w:val="00680ECE"/>
    <w:rsid w:val="00681034"/>
    <w:rsid w:val="00681494"/>
    <w:rsid w:val="00685869"/>
    <w:rsid w:val="006879FD"/>
    <w:rsid w:val="00691148"/>
    <w:rsid w:val="00695B91"/>
    <w:rsid w:val="00697D96"/>
    <w:rsid w:val="006A1847"/>
    <w:rsid w:val="006A2441"/>
    <w:rsid w:val="006A575C"/>
    <w:rsid w:val="006B0030"/>
    <w:rsid w:val="006B01F7"/>
    <w:rsid w:val="006C0FFF"/>
    <w:rsid w:val="006C21A5"/>
    <w:rsid w:val="006C5A99"/>
    <w:rsid w:val="006C64A6"/>
    <w:rsid w:val="006C6A00"/>
    <w:rsid w:val="006C6CD3"/>
    <w:rsid w:val="006C7550"/>
    <w:rsid w:val="006C7724"/>
    <w:rsid w:val="006C7905"/>
    <w:rsid w:val="006D22CC"/>
    <w:rsid w:val="006D26AF"/>
    <w:rsid w:val="006D304E"/>
    <w:rsid w:val="006D5E83"/>
    <w:rsid w:val="006D601F"/>
    <w:rsid w:val="006D6C71"/>
    <w:rsid w:val="006D70C2"/>
    <w:rsid w:val="006D7A94"/>
    <w:rsid w:val="006E1198"/>
    <w:rsid w:val="006E32D3"/>
    <w:rsid w:val="006E3491"/>
    <w:rsid w:val="006E5081"/>
    <w:rsid w:val="006E7A95"/>
    <w:rsid w:val="006E7DA2"/>
    <w:rsid w:val="006F0B5F"/>
    <w:rsid w:val="006F20D9"/>
    <w:rsid w:val="006F2ED5"/>
    <w:rsid w:val="006F326B"/>
    <w:rsid w:val="006F40AA"/>
    <w:rsid w:val="006F555E"/>
    <w:rsid w:val="00703832"/>
    <w:rsid w:val="00713A19"/>
    <w:rsid w:val="00716080"/>
    <w:rsid w:val="00721348"/>
    <w:rsid w:val="00723389"/>
    <w:rsid w:val="00724E99"/>
    <w:rsid w:val="00725A65"/>
    <w:rsid w:val="00725B0B"/>
    <w:rsid w:val="00725BDC"/>
    <w:rsid w:val="007274FF"/>
    <w:rsid w:val="00727AE1"/>
    <w:rsid w:val="007321B3"/>
    <w:rsid w:val="007337B8"/>
    <w:rsid w:val="00736E6E"/>
    <w:rsid w:val="0073728E"/>
    <w:rsid w:val="007375B1"/>
    <w:rsid w:val="007400D3"/>
    <w:rsid w:val="00741141"/>
    <w:rsid w:val="0074195C"/>
    <w:rsid w:val="00743CF1"/>
    <w:rsid w:val="0074749A"/>
    <w:rsid w:val="007539DB"/>
    <w:rsid w:val="00757562"/>
    <w:rsid w:val="00763264"/>
    <w:rsid w:val="00771796"/>
    <w:rsid w:val="00772848"/>
    <w:rsid w:val="00773B38"/>
    <w:rsid w:val="007774B7"/>
    <w:rsid w:val="00780CFA"/>
    <w:rsid w:val="00782843"/>
    <w:rsid w:val="007830C5"/>
    <w:rsid w:val="00783113"/>
    <w:rsid w:val="00786553"/>
    <w:rsid w:val="00791335"/>
    <w:rsid w:val="00792644"/>
    <w:rsid w:val="00794E16"/>
    <w:rsid w:val="007A4863"/>
    <w:rsid w:val="007A5282"/>
    <w:rsid w:val="007A555D"/>
    <w:rsid w:val="007A68D1"/>
    <w:rsid w:val="007A7B24"/>
    <w:rsid w:val="007B46AA"/>
    <w:rsid w:val="007C0CEF"/>
    <w:rsid w:val="007C1DA9"/>
    <w:rsid w:val="007C1DEE"/>
    <w:rsid w:val="007C1F11"/>
    <w:rsid w:val="007C3CCB"/>
    <w:rsid w:val="007C4278"/>
    <w:rsid w:val="007C68A6"/>
    <w:rsid w:val="007C6E0F"/>
    <w:rsid w:val="007C777B"/>
    <w:rsid w:val="007D1C8D"/>
    <w:rsid w:val="007D2F65"/>
    <w:rsid w:val="007D3ECC"/>
    <w:rsid w:val="007D49DC"/>
    <w:rsid w:val="007D5981"/>
    <w:rsid w:val="007D7064"/>
    <w:rsid w:val="007D79E6"/>
    <w:rsid w:val="007E03E7"/>
    <w:rsid w:val="007E086A"/>
    <w:rsid w:val="007E117C"/>
    <w:rsid w:val="007E5741"/>
    <w:rsid w:val="007E5B9F"/>
    <w:rsid w:val="007E7C22"/>
    <w:rsid w:val="007F1644"/>
    <w:rsid w:val="007F183E"/>
    <w:rsid w:val="007F2352"/>
    <w:rsid w:val="007F32BA"/>
    <w:rsid w:val="007F3545"/>
    <w:rsid w:val="007F4D28"/>
    <w:rsid w:val="007F6B5D"/>
    <w:rsid w:val="007F71EE"/>
    <w:rsid w:val="008045D6"/>
    <w:rsid w:val="00805079"/>
    <w:rsid w:val="00813217"/>
    <w:rsid w:val="00816C3B"/>
    <w:rsid w:val="0082041F"/>
    <w:rsid w:val="00820ABA"/>
    <w:rsid w:val="0082554E"/>
    <w:rsid w:val="00825682"/>
    <w:rsid w:val="008266AC"/>
    <w:rsid w:val="00830986"/>
    <w:rsid w:val="008349A2"/>
    <w:rsid w:val="00836008"/>
    <w:rsid w:val="00836142"/>
    <w:rsid w:val="00836971"/>
    <w:rsid w:val="00850D6C"/>
    <w:rsid w:val="00854F0C"/>
    <w:rsid w:val="0085571C"/>
    <w:rsid w:val="00856339"/>
    <w:rsid w:val="00856840"/>
    <w:rsid w:val="00856C99"/>
    <w:rsid w:val="00861A39"/>
    <w:rsid w:val="00867E82"/>
    <w:rsid w:val="00870DDD"/>
    <w:rsid w:val="008712BA"/>
    <w:rsid w:val="0087130F"/>
    <w:rsid w:val="0087161A"/>
    <w:rsid w:val="0087305F"/>
    <w:rsid w:val="00873CB1"/>
    <w:rsid w:val="008750C3"/>
    <w:rsid w:val="00875161"/>
    <w:rsid w:val="008761B3"/>
    <w:rsid w:val="00881BF2"/>
    <w:rsid w:val="0088375B"/>
    <w:rsid w:val="008868FD"/>
    <w:rsid w:val="00894A41"/>
    <w:rsid w:val="008A130B"/>
    <w:rsid w:val="008A4D49"/>
    <w:rsid w:val="008A6452"/>
    <w:rsid w:val="008A7873"/>
    <w:rsid w:val="008B375B"/>
    <w:rsid w:val="008C073B"/>
    <w:rsid w:val="008C2989"/>
    <w:rsid w:val="008C41E0"/>
    <w:rsid w:val="008D1E2D"/>
    <w:rsid w:val="008D4DD5"/>
    <w:rsid w:val="008D55B0"/>
    <w:rsid w:val="008D6BDB"/>
    <w:rsid w:val="008E35AB"/>
    <w:rsid w:val="008E52B9"/>
    <w:rsid w:val="008E5D1C"/>
    <w:rsid w:val="008F0A3F"/>
    <w:rsid w:val="008F2295"/>
    <w:rsid w:val="008F77DE"/>
    <w:rsid w:val="008F7EF8"/>
    <w:rsid w:val="00900B22"/>
    <w:rsid w:val="00902604"/>
    <w:rsid w:val="0090310D"/>
    <w:rsid w:val="0090342C"/>
    <w:rsid w:val="00906E25"/>
    <w:rsid w:val="00907339"/>
    <w:rsid w:val="009078C5"/>
    <w:rsid w:val="00907CF8"/>
    <w:rsid w:val="0091281F"/>
    <w:rsid w:val="00913E1E"/>
    <w:rsid w:val="00921859"/>
    <w:rsid w:val="009240B6"/>
    <w:rsid w:val="0092674B"/>
    <w:rsid w:val="009270F0"/>
    <w:rsid w:val="00927908"/>
    <w:rsid w:val="00933565"/>
    <w:rsid w:val="009339E4"/>
    <w:rsid w:val="00935E35"/>
    <w:rsid w:val="0093607E"/>
    <w:rsid w:val="00940C14"/>
    <w:rsid w:val="0094159A"/>
    <w:rsid w:val="00944868"/>
    <w:rsid w:val="00945F28"/>
    <w:rsid w:val="00946CD2"/>
    <w:rsid w:val="009475AF"/>
    <w:rsid w:val="0094765D"/>
    <w:rsid w:val="0095006B"/>
    <w:rsid w:val="00954356"/>
    <w:rsid w:val="00954501"/>
    <w:rsid w:val="0095549F"/>
    <w:rsid w:val="00956810"/>
    <w:rsid w:val="0095689E"/>
    <w:rsid w:val="0097571D"/>
    <w:rsid w:val="00975CF4"/>
    <w:rsid w:val="0098181C"/>
    <w:rsid w:val="00983681"/>
    <w:rsid w:val="00986244"/>
    <w:rsid w:val="0098683C"/>
    <w:rsid w:val="009911E9"/>
    <w:rsid w:val="00992DE2"/>
    <w:rsid w:val="009A1532"/>
    <w:rsid w:val="009A1879"/>
    <w:rsid w:val="009A1F91"/>
    <w:rsid w:val="009A448E"/>
    <w:rsid w:val="009A50DA"/>
    <w:rsid w:val="009A69F8"/>
    <w:rsid w:val="009B579A"/>
    <w:rsid w:val="009B58A1"/>
    <w:rsid w:val="009B7E57"/>
    <w:rsid w:val="009C395E"/>
    <w:rsid w:val="009C5921"/>
    <w:rsid w:val="009C7150"/>
    <w:rsid w:val="009C7A06"/>
    <w:rsid w:val="009D304B"/>
    <w:rsid w:val="009D535F"/>
    <w:rsid w:val="009E1190"/>
    <w:rsid w:val="009E1745"/>
    <w:rsid w:val="009E3455"/>
    <w:rsid w:val="009E6341"/>
    <w:rsid w:val="009E67B6"/>
    <w:rsid w:val="009E67E4"/>
    <w:rsid w:val="009F38E5"/>
    <w:rsid w:val="009F60AF"/>
    <w:rsid w:val="009F6BEC"/>
    <w:rsid w:val="00A000F9"/>
    <w:rsid w:val="00A00626"/>
    <w:rsid w:val="00A01E67"/>
    <w:rsid w:val="00A03FCF"/>
    <w:rsid w:val="00A06131"/>
    <w:rsid w:val="00A10276"/>
    <w:rsid w:val="00A175CD"/>
    <w:rsid w:val="00A17674"/>
    <w:rsid w:val="00A17CA9"/>
    <w:rsid w:val="00A22540"/>
    <w:rsid w:val="00A22F7D"/>
    <w:rsid w:val="00A23A6C"/>
    <w:rsid w:val="00A24F7D"/>
    <w:rsid w:val="00A25514"/>
    <w:rsid w:val="00A26435"/>
    <w:rsid w:val="00A26AAC"/>
    <w:rsid w:val="00A26E53"/>
    <w:rsid w:val="00A31DFA"/>
    <w:rsid w:val="00A32A79"/>
    <w:rsid w:val="00A3320D"/>
    <w:rsid w:val="00A36041"/>
    <w:rsid w:val="00A361C8"/>
    <w:rsid w:val="00A36603"/>
    <w:rsid w:val="00A44754"/>
    <w:rsid w:val="00A44A61"/>
    <w:rsid w:val="00A50449"/>
    <w:rsid w:val="00A52FC3"/>
    <w:rsid w:val="00A557B2"/>
    <w:rsid w:val="00A6160B"/>
    <w:rsid w:val="00A66D4A"/>
    <w:rsid w:val="00A73869"/>
    <w:rsid w:val="00A75E16"/>
    <w:rsid w:val="00A77583"/>
    <w:rsid w:val="00A809ED"/>
    <w:rsid w:val="00A844C9"/>
    <w:rsid w:val="00A84703"/>
    <w:rsid w:val="00A84C67"/>
    <w:rsid w:val="00A85308"/>
    <w:rsid w:val="00A87C84"/>
    <w:rsid w:val="00A90F07"/>
    <w:rsid w:val="00A91969"/>
    <w:rsid w:val="00A9360F"/>
    <w:rsid w:val="00A947F0"/>
    <w:rsid w:val="00A96465"/>
    <w:rsid w:val="00AA2FE9"/>
    <w:rsid w:val="00AA5D4B"/>
    <w:rsid w:val="00AA64DE"/>
    <w:rsid w:val="00AB2207"/>
    <w:rsid w:val="00AB5253"/>
    <w:rsid w:val="00AB606B"/>
    <w:rsid w:val="00AC2604"/>
    <w:rsid w:val="00AC4248"/>
    <w:rsid w:val="00AC4E1B"/>
    <w:rsid w:val="00AD1E20"/>
    <w:rsid w:val="00AD2DF0"/>
    <w:rsid w:val="00AD38B0"/>
    <w:rsid w:val="00AD473D"/>
    <w:rsid w:val="00AD630E"/>
    <w:rsid w:val="00AE2649"/>
    <w:rsid w:val="00AE342B"/>
    <w:rsid w:val="00AE400C"/>
    <w:rsid w:val="00AE5674"/>
    <w:rsid w:val="00AE606B"/>
    <w:rsid w:val="00AF00BA"/>
    <w:rsid w:val="00AF0DF0"/>
    <w:rsid w:val="00AF1E08"/>
    <w:rsid w:val="00AF2F43"/>
    <w:rsid w:val="00AF4300"/>
    <w:rsid w:val="00AF67BF"/>
    <w:rsid w:val="00B0068C"/>
    <w:rsid w:val="00B050D2"/>
    <w:rsid w:val="00B05D76"/>
    <w:rsid w:val="00B06992"/>
    <w:rsid w:val="00B135DA"/>
    <w:rsid w:val="00B146C2"/>
    <w:rsid w:val="00B24C01"/>
    <w:rsid w:val="00B26960"/>
    <w:rsid w:val="00B26B85"/>
    <w:rsid w:val="00B359E8"/>
    <w:rsid w:val="00B3669C"/>
    <w:rsid w:val="00B413BC"/>
    <w:rsid w:val="00B42F58"/>
    <w:rsid w:val="00B43485"/>
    <w:rsid w:val="00B51A97"/>
    <w:rsid w:val="00B51A98"/>
    <w:rsid w:val="00B5363D"/>
    <w:rsid w:val="00B57AAA"/>
    <w:rsid w:val="00B64BB1"/>
    <w:rsid w:val="00B71E9C"/>
    <w:rsid w:val="00B755F0"/>
    <w:rsid w:val="00B76AD0"/>
    <w:rsid w:val="00B77546"/>
    <w:rsid w:val="00B77593"/>
    <w:rsid w:val="00B80071"/>
    <w:rsid w:val="00B80E77"/>
    <w:rsid w:val="00B813AE"/>
    <w:rsid w:val="00B81A44"/>
    <w:rsid w:val="00B81D36"/>
    <w:rsid w:val="00B83549"/>
    <w:rsid w:val="00B852E7"/>
    <w:rsid w:val="00B90234"/>
    <w:rsid w:val="00B94E9B"/>
    <w:rsid w:val="00B97052"/>
    <w:rsid w:val="00BA3125"/>
    <w:rsid w:val="00BA4C23"/>
    <w:rsid w:val="00BA716D"/>
    <w:rsid w:val="00BB155C"/>
    <w:rsid w:val="00BB1F47"/>
    <w:rsid w:val="00BB252E"/>
    <w:rsid w:val="00BB2579"/>
    <w:rsid w:val="00BB312F"/>
    <w:rsid w:val="00BB5266"/>
    <w:rsid w:val="00BB6B71"/>
    <w:rsid w:val="00BC091B"/>
    <w:rsid w:val="00BC2B60"/>
    <w:rsid w:val="00BC6B2B"/>
    <w:rsid w:val="00BC772E"/>
    <w:rsid w:val="00BD04B5"/>
    <w:rsid w:val="00BD1067"/>
    <w:rsid w:val="00BD5ACB"/>
    <w:rsid w:val="00BD77BF"/>
    <w:rsid w:val="00BE05E5"/>
    <w:rsid w:val="00BE1B14"/>
    <w:rsid w:val="00BE2039"/>
    <w:rsid w:val="00BE32EA"/>
    <w:rsid w:val="00BE3B90"/>
    <w:rsid w:val="00BE3C49"/>
    <w:rsid w:val="00BF0827"/>
    <w:rsid w:val="00BF1501"/>
    <w:rsid w:val="00BF1A93"/>
    <w:rsid w:val="00BF2EB3"/>
    <w:rsid w:val="00BF4CD5"/>
    <w:rsid w:val="00C01A9A"/>
    <w:rsid w:val="00C06C16"/>
    <w:rsid w:val="00C077FA"/>
    <w:rsid w:val="00C079F2"/>
    <w:rsid w:val="00C10FB5"/>
    <w:rsid w:val="00C120F2"/>
    <w:rsid w:val="00C132F5"/>
    <w:rsid w:val="00C14CF3"/>
    <w:rsid w:val="00C173CE"/>
    <w:rsid w:val="00C21B0F"/>
    <w:rsid w:val="00C22361"/>
    <w:rsid w:val="00C22792"/>
    <w:rsid w:val="00C22F0B"/>
    <w:rsid w:val="00C24226"/>
    <w:rsid w:val="00C25BDE"/>
    <w:rsid w:val="00C25E81"/>
    <w:rsid w:val="00C31F03"/>
    <w:rsid w:val="00C40507"/>
    <w:rsid w:val="00C44A2B"/>
    <w:rsid w:val="00C46268"/>
    <w:rsid w:val="00C50723"/>
    <w:rsid w:val="00C527A0"/>
    <w:rsid w:val="00C533A9"/>
    <w:rsid w:val="00C546A6"/>
    <w:rsid w:val="00C61970"/>
    <w:rsid w:val="00C62024"/>
    <w:rsid w:val="00C62E94"/>
    <w:rsid w:val="00C64FEE"/>
    <w:rsid w:val="00C71BE5"/>
    <w:rsid w:val="00C737DB"/>
    <w:rsid w:val="00C748CD"/>
    <w:rsid w:val="00C757B1"/>
    <w:rsid w:val="00C83041"/>
    <w:rsid w:val="00C84AD6"/>
    <w:rsid w:val="00C84AEB"/>
    <w:rsid w:val="00C925FF"/>
    <w:rsid w:val="00C94F79"/>
    <w:rsid w:val="00C9759E"/>
    <w:rsid w:val="00CA09F2"/>
    <w:rsid w:val="00CA2B42"/>
    <w:rsid w:val="00CA4CDB"/>
    <w:rsid w:val="00CB2B44"/>
    <w:rsid w:val="00CB5D0C"/>
    <w:rsid w:val="00CB6260"/>
    <w:rsid w:val="00CB6982"/>
    <w:rsid w:val="00CC20B7"/>
    <w:rsid w:val="00CC3CD2"/>
    <w:rsid w:val="00CC4A14"/>
    <w:rsid w:val="00CC4E9F"/>
    <w:rsid w:val="00CC6322"/>
    <w:rsid w:val="00CC6D63"/>
    <w:rsid w:val="00CC71C0"/>
    <w:rsid w:val="00CC7B3A"/>
    <w:rsid w:val="00CD591E"/>
    <w:rsid w:val="00CD5F79"/>
    <w:rsid w:val="00CD680E"/>
    <w:rsid w:val="00CD74EA"/>
    <w:rsid w:val="00CE29C2"/>
    <w:rsid w:val="00CE43B8"/>
    <w:rsid w:val="00CE4771"/>
    <w:rsid w:val="00CE5336"/>
    <w:rsid w:val="00CE6211"/>
    <w:rsid w:val="00CF4710"/>
    <w:rsid w:val="00CF4CC3"/>
    <w:rsid w:val="00CF5E5F"/>
    <w:rsid w:val="00CF62B5"/>
    <w:rsid w:val="00D007CF"/>
    <w:rsid w:val="00D01D03"/>
    <w:rsid w:val="00D01DE2"/>
    <w:rsid w:val="00D1293B"/>
    <w:rsid w:val="00D12A74"/>
    <w:rsid w:val="00D12E69"/>
    <w:rsid w:val="00D14300"/>
    <w:rsid w:val="00D14A2D"/>
    <w:rsid w:val="00D16900"/>
    <w:rsid w:val="00D218B8"/>
    <w:rsid w:val="00D21B8E"/>
    <w:rsid w:val="00D22B17"/>
    <w:rsid w:val="00D23C74"/>
    <w:rsid w:val="00D249FC"/>
    <w:rsid w:val="00D24AF1"/>
    <w:rsid w:val="00D26C19"/>
    <w:rsid w:val="00D30140"/>
    <w:rsid w:val="00D31219"/>
    <w:rsid w:val="00D314E3"/>
    <w:rsid w:val="00D32AA3"/>
    <w:rsid w:val="00D33705"/>
    <w:rsid w:val="00D35B1B"/>
    <w:rsid w:val="00D3741C"/>
    <w:rsid w:val="00D37E8D"/>
    <w:rsid w:val="00D40144"/>
    <w:rsid w:val="00D42029"/>
    <w:rsid w:val="00D43C09"/>
    <w:rsid w:val="00D445E4"/>
    <w:rsid w:val="00D528F3"/>
    <w:rsid w:val="00D5369B"/>
    <w:rsid w:val="00D538FF"/>
    <w:rsid w:val="00D53CE7"/>
    <w:rsid w:val="00D5631D"/>
    <w:rsid w:val="00D568A3"/>
    <w:rsid w:val="00D612AA"/>
    <w:rsid w:val="00D616D0"/>
    <w:rsid w:val="00D63320"/>
    <w:rsid w:val="00D63EDF"/>
    <w:rsid w:val="00D669CA"/>
    <w:rsid w:val="00D6772F"/>
    <w:rsid w:val="00D6783B"/>
    <w:rsid w:val="00D70E39"/>
    <w:rsid w:val="00D72BB5"/>
    <w:rsid w:val="00D742ED"/>
    <w:rsid w:val="00D74398"/>
    <w:rsid w:val="00D74CC7"/>
    <w:rsid w:val="00D82800"/>
    <w:rsid w:val="00D82E0B"/>
    <w:rsid w:val="00D83476"/>
    <w:rsid w:val="00D90292"/>
    <w:rsid w:val="00D9063F"/>
    <w:rsid w:val="00D90D9B"/>
    <w:rsid w:val="00D9754B"/>
    <w:rsid w:val="00DA11AD"/>
    <w:rsid w:val="00DA1556"/>
    <w:rsid w:val="00DA2223"/>
    <w:rsid w:val="00DA2FD6"/>
    <w:rsid w:val="00DA4E01"/>
    <w:rsid w:val="00DA5AAE"/>
    <w:rsid w:val="00DA6195"/>
    <w:rsid w:val="00DA7145"/>
    <w:rsid w:val="00DB02BB"/>
    <w:rsid w:val="00DB02E8"/>
    <w:rsid w:val="00DB5F10"/>
    <w:rsid w:val="00DB7994"/>
    <w:rsid w:val="00DC0D63"/>
    <w:rsid w:val="00DC6C56"/>
    <w:rsid w:val="00DC7776"/>
    <w:rsid w:val="00DD632A"/>
    <w:rsid w:val="00DD6C5B"/>
    <w:rsid w:val="00DE17E7"/>
    <w:rsid w:val="00DE27D1"/>
    <w:rsid w:val="00DE344A"/>
    <w:rsid w:val="00DE34E3"/>
    <w:rsid w:val="00DE65C7"/>
    <w:rsid w:val="00DE7F5A"/>
    <w:rsid w:val="00DF008D"/>
    <w:rsid w:val="00DF022E"/>
    <w:rsid w:val="00DF371A"/>
    <w:rsid w:val="00DF45D3"/>
    <w:rsid w:val="00DF4961"/>
    <w:rsid w:val="00DF62FD"/>
    <w:rsid w:val="00DF7320"/>
    <w:rsid w:val="00DF788E"/>
    <w:rsid w:val="00E0349D"/>
    <w:rsid w:val="00E039EC"/>
    <w:rsid w:val="00E06953"/>
    <w:rsid w:val="00E06CB5"/>
    <w:rsid w:val="00E127B4"/>
    <w:rsid w:val="00E13926"/>
    <w:rsid w:val="00E1581A"/>
    <w:rsid w:val="00E17D86"/>
    <w:rsid w:val="00E224FC"/>
    <w:rsid w:val="00E23360"/>
    <w:rsid w:val="00E312A8"/>
    <w:rsid w:val="00E33C4C"/>
    <w:rsid w:val="00E344C9"/>
    <w:rsid w:val="00E4294C"/>
    <w:rsid w:val="00E42F65"/>
    <w:rsid w:val="00E461AE"/>
    <w:rsid w:val="00E51502"/>
    <w:rsid w:val="00E5307B"/>
    <w:rsid w:val="00E53E28"/>
    <w:rsid w:val="00E550D2"/>
    <w:rsid w:val="00E55429"/>
    <w:rsid w:val="00E5576F"/>
    <w:rsid w:val="00E57D1F"/>
    <w:rsid w:val="00E60417"/>
    <w:rsid w:val="00E67698"/>
    <w:rsid w:val="00E7131D"/>
    <w:rsid w:val="00E71E94"/>
    <w:rsid w:val="00E71F89"/>
    <w:rsid w:val="00E735C9"/>
    <w:rsid w:val="00E7569D"/>
    <w:rsid w:val="00E7767B"/>
    <w:rsid w:val="00E90D63"/>
    <w:rsid w:val="00E90EF3"/>
    <w:rsid w:val="00E92141"/>
    <w:rsid w:val="00E922F5"/>
    <w:rsid w:val="00E94C62"/>
    <w:rsid w:val="00E95293"/>
    <w:rsid w:val="00E97D6A"/>
    <w:rsid w:val="00EA1642"/>
    <w:rsid w:val="00EA200E"/>
    <w:rsid w:val="00EA70D4"/>
    <w:rsid w:val="00EB30C1"/>
    <w:rsid w:val="00EB4CB2"/>
    <w:rsid w:val="00EB62D1"/>
    <w:rsid w:val="00EB7F69"/>
    <w:rsid w:val="00EC02CE"/>
    <w:rsid w:val="00EC0374"/>
    <w:rsid w:val="00EC0E66"/>
    <w:rsid w:val="00EC2F3A"/>
    <w:rsid w:val="00EC53D0"/>
    <w:rsid w:val="00ED0024"/>
    <w:rsid w:val="00ED0606"/>
    <w:rsid w:val="00ED081E"/>
    <w:rsid w:val="00ED3304"/>
    <w:rsid w:val="00ED3336"/>
    <w:rsid w:val="00ED38C8"/>
    <w:rsid w:val="00ED57EF"/>
    <w:rsid w:val="00ED60E4"/>
    <w:rsid w:val="00ED66DE"/>
    <w:rsid w:val="00ED75CA"/>
    <w:rsid w:val="00ED7DF8"/>
    <w:rsid w:val="00EE075A"/>
    <w:rsid w:val="00EE2E0B"/>
    <w:rsid w:val="00EE7401"/>
    <w:rsid w:val="00EE791C"/>
    <w:rsid w:val="00EF06F2"/>
    <w:rsid w:val="00EF0AEB"/>
    <w:rsid w:val="00EF0F52"/>
    <w:rsid w:val="00EF32D1"/>
    <w:rsid w:val="00EF33AE"/>
    <w:rsid w:val="00EF33C2"/>
    <w:rsid w:val="00F007C3"/>
    <w:rsid w:val="00F0117B"/>
    <w:rsid w:val="00F0417F"/>
    <w:rsid w:val="00F07267"/>
    <w:rsid w:val="00F12F44"/>
    <w:rsid w:val="00F13E9E"/>
    <w:rsid w:val="00F21841"/>
    <w:rsid w:val="00F22B7E"/>
    <w:rsid w:val="00F258ED"/>
    <w:rsid w:val="00F33AB3"/>
    <w:rsid w:val="00F42C11"/>
    <w:rsid w:val="00F4367F"/>
    <w:rsid w:val="00F440B7"/>
    <w:rsid w:val="00F44AD7"/>
    <w:rsid w:val="00F45EA5"/>
    <w:rsid w:val="00F53CC1"/>
    <w:rsid w:val="00F54279"/>
    <w:rsid w:val="00F5614E"/>
    <w:rsid w:val="00F602ED"/>
    <w:rsid w:val="00F6470C"/>
    <w:rsid w:val="00F65623"/>
    <w:rsid w:val="00F71CEB"/>
    <w:rsid w:val="00F72494"/>
    <w:rsid w:val="00F72FEC"/>
    <w:rsid w:val="00F73BDA"/>
    <w:rsid w:val="00F76780"/>
    <w:rsid w:val="00F80291"/>
    <w:rsid w:val="00F80494"/>
    <w:rsid w:val="00F868B2"/>
    <w:rsid w:val="00F92363"/>
    <w:rsid w:val="00F93BDD"/>
    <w:rsid w:val="00F9784D"/>
    <w:rsid w:val="00FA6E94"/>
    <w:rsid w:val="00FA73AB"/>
    <w:rsid w:val="00FB1A41"/>
    <w:rsid w:val="00FB2142"/>
    <w:rsid w:val="00FB36E1"/>
    <w:rsid w:val="00FB560D"/>
    <w:rsid w:val="00FB5B12"/>
    <w:rsid w:val="00FB7368"/>
    <w:rsid w:val="00FC1C91"/>
    <w:rsid w:val="00FC2423"/>
    <w:rsid w:val="00FC294E"/>
    <w:rsid w:val="00FC3129"/>
    <w:rsid w:val="00FC49B8"/>
    <w:rsid w:val="00FC567A"/>
    <w:rsid w:val="00FC6FFB"/>
    <w:rsid w:val="00FC7680"/>
    <w:rsid w:val="00FC7BE7"/>
    <w:rsid w:val="00FD1A22"/>
    <w:rsid w:val="00FD3612"/>
    <w:rsid w:val="00FD4E2D"/>
    <w:rsid w:val="00FD559D"/>
    <w:rsid w:val="00FE2534"/>
    <w:rsid w:val="00FE4921"/>
    <w:rsid w:val="00FF2F6A"/>
    <w:rsid w:val="00FF6CF7"/>
    <w:rsid w:val="00FF7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48E"/>
    <w:rPr>
      <w:sz w:val="28"/>
    </w:rPr>
  </w:style>
  <w:style w:type="paragraph" w:styleId="1">
    <w:name w:val="heading 1"/>
    <w:basedOn w:val="a"/>
    <w:next w:val="a"/>
    <w:link w:val="10"/>
    <w:qFormat/>
    <w:rsid w:val="00BD77B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CB2B44"/>
    <w:pPr>
      <w:keepNext/>
      <w:ind w:left="1135" w:hanging="284"/>
      <w:jc w:val="both"/>
      <w:outlineLvl w:val="1"/>
    </w:pPr>
    <w:rPr>
      <w:rFonts w:ascii="Impact" w:hAnsi="Impact"/>
      <w:sz w:val="32"/>
      <w:szCs w:val="32"/>
    </w:rPr>
  </w:style>
  <w:style w:type="paragraph" w:styleId="3">
    <w:name w:val="heading 3"/>
    <w:basedOn w:val="a"/>
    <w:next w:val="a"/>
    <w:link w:val="30"/>
    <w:unhideWhenUsed/>
    <w:qFormat/>
    <w:rsid w:val="00DE344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A448E"/>
    <w:pPr>
      <w:tabs>
        <w:tab w:val="center" w:pos="4153"/>
        <w:tab w:val="right" w:pos="8306"/>
      </w:tabs>
    </w:pPr>
  </w:style>
  <w:style w:type="character" w:customStyle="1" w:styleId="a5">
    <w:name w:val="номер страницы"/>
    <w:basedOn w:val="a0"/>
    <w:rsid w:val="009A448E"/>
  </w:style>
  <w:style w:type="paragraph" w:styleId="a6">
    <w:name w:val="header"/>
    <w:basedOn w:val="a"/>
    <w:link w:val="a7"/>
    <w:uiPriority w:val="99"/>
    <w:rsid w:val="009A448E"/>
    <w:pPr>
      <w:tabs>
        <w:tab w:val="center" w:pos="4153"/>
        <w:tab w:val="right" w:pos="8306"/>
      </w:tabs>
    </w:pPr>
  </w:style>
  <w:style w:type="paragraph" w:styleId="a8">
    <w:name w:val="Body Text Indent"/>
    <w:basedOn w:val="a"/>
    <w:rsid w:val="009A448E"/>
    <w:pPr>
      <w:ind w:right="-285" w:firstLine="851"/>
    </w:pPr>
  </w:style>
  <w:style w:type="paragraph" w:styleId="21">
    <w:name w:val="Body Text Indent 2"/>
    <w:basedOn w:val="a"/>
    <w:rsid w:val="009A448E"/>
    <w:pPr>
      <w:ind w:right="567" w:firstLine="851"/>
      <w:jc w:val="both"/>
    </w:pPr>
  </w:style>
  <w:style w:type="paragraph" w:styleId="31">
    <w:name w:val="Body Text Indent 3"/>
    <w:basedOn w:val="a"/>
    <w:rsid w:val="009A448E"/>
    <w:pPr>
      <w:ind w:right="57" w:firstLine="851"/>
      <w:jc w:val="both"/>
    </w:pPr>
  </w:style>
  <w:style w:type="character" w:styleId="a9">
    <w:name w:val="page number"/>
    <w:basedOn w:val="a0"/>
    <w:rsid w:val="009A448E"/>
  </w:style>
  <w:style w:type="paragraph" w:styleId="aa">
    <w:name w:val="caption"/>
    <w:basedOn w:val="a"/>
    <w:next w:val="a"/>
    <w:qFormat/>
    <w:rsid w:val="009A448E"/>
    <w:pPr>
      <w:framePr w:w="4189" w:h="3208" w:hSpace="180" w:wrap="auto" w:vAnchor="text" w:hAnchor="page" w:x="1729" w:y="315"/>
      <w:jc w:val="center"/>
    </w:pPr>
    <w:rPr>
      <w:b/>
      <w:sz w:val="30"/>
    </w:rPr>
  </w:style>
  <w:style w:type="paragraph" w:styleId="ab">
    <w:name w:val="Body Text"/>
    <w:basedOn w:val="a"/>
    <w:rsid w:val="009A448E"/>
    <w:pPr>
      <w:ind w:right="-285"/>
      <w:jc w:val="both"/>
    </w:pPr>
  </w:style>
  <w:style w:type="paragraph" w:styleId="ac">
    <w:name w:val="Block Text"/>
    <w:basedOn w:val="a"/>
    <w:rsid w:val="009A448E"/>
    <w:pPr>
      <w:ind w:left="7920" w:right="-1" w:firstLine="515"/>
    </w:pPr>
    <w:rPr>
      <w:b/>
      <w:bCs/>
    </w:rPr>
  </w:style>
  <w:style w:type="paragraph" w:styleId="ad">
    <w:name w:val="Balloon Text"/>
    <w:basedOn w:val="a"/>
    <w:semiHidden/>
    <w:rsid w:val="009D535F"/>
    <w:rPr>
      <w:rFonts w:ascii="Tahoma" w:hAnsi="Tahoma" w:cs="Tahoma"/>
      <w:sz w:val="16"/>
      <w:szCs w:val="16"/>
    </w:rPr>
  </w:style>
  <w:style w:type="character" w:styleId="ae">
    <w:name w:val="Hyperlink"/>
    <w:rsid w:val="006C6A00"/>
    <w:rPr>
      <w:color w:val="0000FF"/>
      <w:u w:val="single"/>
    </w:rPr>
  </w:style>
  <w:style w:type="table" w:styleId="af">
    <w:name w:val="Table Grid"/>
    <w:basedOn w:val="a1"/>
    <w:rsid w:val="009B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21859"/>
    <w:pPr>
      <w:autoSpaceDE w:val="0"/>
      <w:autoSpaceDN w:val="0"/>
      <w:adjustRightInd w:val="0"/>
      <w:ind w:right="19772" w:firstLine="720"/>
    </w:pPr>
    <w:rPr>
      <w:rFonts w:ascii="Arial" w:hAnsi="Arial" w:cs="Arial"/>
    </w:rPr>
  </w:style>
  <w:style w:type="character" w:styleId="af0">
    <w:name w:val="Strong"/>
    <w:qFormat/>
    <w:rsid w:val="0091281F"/>
    <w:rPr>
      <w:b/>
      <w:bCs/>
    </w:rPr>
  </w:style>
  <w:style w:type="character" w:customStyle="1" w:styleId="20">
    <w:name w:val="Заголовок 2 Знак"/>
    <w:link w:val="2"/>
    <w:rsid w:val="00CB2B44"/>
    <w:rPr>
      <w:rFonts w:ascii="Impact" w:hAnsi="Impact"/>
      <w:sz w:val="32"/>
      <w:szCs w:val="32"/>
    </w:rPr>
  </w:style>
  <w:style w:type="character" w:customStyle="1" w:styleId="titledepartment">
    <w:name w:val="titledepartment"/>
    <w:rsid w:val="00645EBF"/>
  </w:style>
  <w:style w:type="character" w:customStyle="1" w:styleId="apple-converted-space">
    <w:name w:val="apple-converted-space"/>
    <w:rsid w:val="00645EBF"/>
  </w:style>
  <w:style w:type="paragraph" w:customStyle="1" w:styleId="af1">
    <w:name w:val="Знак Знак Знак Знак"/>
    <w:basedOn w:val="a"/>
    <w:rsid w:val="001135B1"/>
    <w:rPr>
      <w:rFonts w:ascii="Verdana" w:hAnsi="Verdana" w:cs="Verdana"/>
      <w:sz w:val="20"/>
      <w:lang w:val="en-US" w:eastAsia="en-US"/>
    </w:rPr>
  </w:style>
  <w:style w:type="paragraph" w:customStyle="1" w:styleId="ConsPlusNormal">
    <w:name w:val="ConsPlusNormal"/>
    <w:rsid w:val="007E117C"/>
    <w:pPr>
      <w:autoSpaceDE w:val="0"/>
      <w:autoSpaceDN w:val="0"/>
      <w:adjustRightInd w:val="0"/>
      <w:ind w:firstLine="720"/>
    </w:pPr>
    <w:rPr>
      <w:rFonts w:ascii="Arial" w:hAnsi="Arial" w:cs="Arial"/>
    </w:rPr>
  </w:style>
  <w:style w:type="paragraph" w:styleId="af2">
    <w:name w:val="List Paragraph"/>
    <w:basedOn w:val="a"/>
    <w:uiPriority w:val="34"/>
    <w:qFormat/>
    <w:rsid w:val="0019052C"/>
    <w:pPr>
      <w:ind w:left="720"/>
      <w:contextualSpacing/>
    </w:pPr>
  </w:style>
  <w:style w:type="paragraph" w:customStyle="1" w:styleId="af3">
    <w:name w:val="Знак Знак Знак Знак"/>
    <w:basedOn w:val="a"/>
    <w:rsid w:val="00DE344A"/>
    <w:pPr>
      <w:spacing w:after="160" w:line="240" w:lineRule="exact"/>
    </w:pPr>
    <w:rPr>
      <w:rFonts w:ascii="Verdana" w:hAnsi="Verdana"/>
      <w:sz w:val="20"/>
      <w:lang w:val="en-US" w:eastAsia="en-US"/>
    </w:rPr>
  </w:style>
  <w:style w:type="character" w:customStyle="1" w:styleId="30">
    <w:name w:val="Заголовок 3 Знак"/>
    <w:basedOn w:val="a0"/>
    <w:link w:val="3"/>
    <w:rsid w:val="00DE344A"/>
    <w:rPr>
      <w:rFonts w:asciiTheme="majorHAnsi" w:eastAsiaTheme="majorEastAsia" w:hAnsiTheme="majorHAnsi" w:cstheme="majorBidi"/>
      <w:b/>
      <w:bCs/>
      <w:color w:val="4F81BD" w:themeColor="accent1"/>
      <w:sz w:val="28"/>
    </w:rPr>
  </w:style>
  <w:style w:type="paragraph" w:customStyle="1" w:styleId="ConsTitle">
    <w:name w:val="ConsTitle"/>
    <w:rsid w:val="00DE344A"/>
    <w:pPr>
      <w:widowControl w:val="0"/>
      <w:autoSpaceDE w:val="0"/>
      <w:autoSpaceDN w:val="0"/>
      <w:adjustRightInd w:val="0"/>
      <w:ind w:right="19772"/>
    </w:pPr>
    <w:rPr>
      <w:rFonts w:ascii="Arial" w:hAnsi="Arial" w:cs="Arial"/>
      <w:b/>
      <w:bCs/>
    </w:rPr>
  </w:style>
  <w:style w:type="paragraph" w:customStyle="1" w:styleId="af4">
    <w:name w:val="Знак Знак Знак Знак"/>
    <w:basedOn w:val="a"/>
    <w:rsid w:val="00BF0827"/>
    <w:pPr>
      <w:spacing w:after="160" w:line="240" w:lineRule="exact"/>
    </w:pPr>
    <w:rPr>
      <w:rFonts w:ascii="Verdana" w:hAnsi="Verdana"/>
      <w:sz w:val="20"/>
      <w:lang w:val="en-US" w:eastAsia="en-US"/>
    </w:rPr>
  </w:style>
  <w:style w:type="paragraph" w:customStyle="1" w:styleId="af5">
    <w:name w:val="Знак Знак Знак Знак"/>
    <w:basedOn w:val="a"/>
    <w:rsid w:val="00E7767B"/>
    <w:pPr>
      <w:spacing w:after="160" w:line="240" w:lineRule="exact"/>
    </w:pPr>
    <w:rPr>
      <w:rFonts w:ascii="Verdana" w:hAnsi="Verdana"/>
      <w:sz w:val="20"/>
      <w:lang w:val="en-US" w:eastAsia="en-US"/>
    </w:rPr>
  </w:style>
  <w:style w:type="paragraph" w:customStyle="1" w:styleId="af6">
    <w:name w:val="Знак Знак Знак Знак"/>
    <w:basedOn w:val="a"/>
    <w:rsid w:val="00F92363"/>
    <w:pPr>
      <w:spacing w:after="160" w:line="240" w:lineRule="exact"/>
    </w:pPr>
    <w:rPr>
      <w:rFonts w:ascii="Verdana" w:hAnsi="Verdana"/>
      <w:sz w:val="20"/>
      <w:lang w:val="en-US" w:eastAsia="en-US"/>
    </w:rPr>
  </w:style>
  <w:style w:type="paragraph" w:customStyle="1" w:styleId="af7">
    <w:name w:val="Знак Знак Знак Знак"/>
    <w:basedOn w:val="a"/>
    <w:rsid w:val="00AD473D"/>
    <w:pPr>
      <w:spacing w:after="160" w:line="240" w:lineRule="exact"/>
    </w:pPr>
    <w:rPr>
      <w:rFonts w:ascii="Verdana" w:hAnsi="Verdana"/>
      <w:sz w:val="20"/>
      <w:lang w:val="en-US" w:eastAsia="en-US"/>
    </w:rPr>
  </w:style>
  <w:style w:type="paragraph" w:customStyle="1" w:styleId="af8">
    <w:name w:val="Знак Знак Знак Знак"/>
    <w:basedOn w:val="a"/>
    <w:rsid w:val="00B76AD0"/>
    <w:pPr>
      <w:spacing w:after="160" w:line="240" w:lineRule="exact"/>
    </w:pPr>
    <w:rPr>
      <w:rFonts w:ascii="Verdana" w:hAnsi="Verdana"/>
      <w:sz w:val="20"/>
      <w:lang w:val="en-US" w:eastAsia="en-US"/>
    </w:rPr>
  </w:style>
  <w:style w:type="character" w:customStyle="1" w:styleId="10">
    <w:name w:val="Заголовок 1 Знак"/>
    <w:basedOn w:val="a0"/>
    <w:link w:val="1"/>
    <w:rsid w:val="00BD77BF"/>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907339"/>
    <w:pPr>
      <w:autoSpaceDE w:val="0"/>
      <w:autoSpaceDN w:val="0"/>
      <w:adjustRightInd w:val="0"/>
    </w:pPr>
    <w:rPr>
      <w:rFonts w:ascii="Arial" w:hAnsi="Arial" w:cs="Arial"/>
    </w:rPr>
  </w:style>
  <w:style w:type="paragraph" w:customStyle="1" w:styleId="af9">
    <w:name w:val="Знак Знак Знак Знак"/>
    <w:basedOn w:val="a"/>
    <w:rsid w:val="00554AE9"/>
    <w:pPr>
      <w:spacing w:after="160" w:line="240" w:lineRule="exact"/>
    </w:pPr>
    <w:rPr>
      <w:rFonts w:ascii="Verdana" w:hAnsi="Verdana"/>
      <w:sz w:val="20"/>
      <w:lang w:val="en-US" w:eastAsia="en-US"/>
    </w:rPr>
  </w:style>
  <w:style w:type="character" w:customStyle="1" w:styleId="a7">
    <w:name w:val="Верхний колонтитул Знак"/>
    <w:basedOn w:val="a0"/>
    <w:link w:val="a6"/>
    <w:uiPriority w:val="99"/>
    <w:rsid w:val="00F71CEB"/>
    <w:rPr>
      <w:sz w:val="28"/>
    </w:rPr>
  </w:style>
  <w:style w:type="character" w:customStyle="1" w:styleId="a4">
    <w:name w:val="Нижний колонтитул Знак"/>
    <w:basedOn w:val="a0"/>
    <w:link w:val="a3"/>
    <w:uiPriority w:val="99"/>
    <w:rsid w:val="00C737DB"/>
    <w:rPr>
      <w:sz w:val="28"/>
    </w:rPr>
  </w:style>
  <w:style w:type="paragraph" w:customStyle="1" w:styleId="afa">
    <w:name w:val="Знак Знак Знак Знак"/>
    <w:basedOn w:val="a"/>
    <w:rsid w:val="00FD559D"/>
    <w:pPr>
      <w:spacing w:after="160" w:line="240" w:lineRule="exact"/>
    </w:pPr>
    <w:rPr>
      <w:rFonts w:ascii="Verdana" w:hAnsi="Verdana"/>
      <w:sz w:val="20"/>
      <w:lang w:val="en-US" w:eastAsia="en-US"/>
    </w:rPr>
  </w:style>
  <w:style w:type="paragraph" w:customStyle="1" w:styleId="afb">
    <w:name w:val="Знак Знак Знак Знак"/>
    <w:basedOn w:val="a"/>
    <w:rsid w:val="009C395E"/>
    <w:pPr>
      <w:spacing w:after="160" w:line="240" w:lineRule="exact"/>
    </w:pPr>
    <w:rPr>
      <w:rFonts w:ascii="Verdana" w:hAnsi="Verdana"/>
      <w:sz w:val="20"/>
      <w:lang w:val="en-US" w:eastAsia="en-US"/>
    </w:rPr>
  </w:style>
  <w:style w:type="paragraph" w:styleId="afc">
    <w:name w:val="No Spacing"/>
    <w:uiPriority w:val="1"/>
    <w:qFormat/>
    <w:rsid w:val="002071C5"/>
    <w:rPr>
      <w:rFonts w:ascii="Calibri" w:eastAsia="Calibri" w:hAnsi="Calibri"/>
      <w:sz w:val="22"/>
      <w:szCs w:val="22"/>
      <w:lang w:eastAsia="en-US"/>
    </w:rPr>
  </w:style>
  <w:style w:type="character" w:styleId="afd">
    <w:name w:val="Placeholder Text"/>
    <w:basedOn w:val="a0"/>
    <w:uiPriority w:val="99"/>
    <w:semiHidden/>
    <w:rsid w:val="00614578"/>
    <w:rPr>
      <w:color w:val="808080"/>
    </w:rPr>
  </w:style>
  <w:style w:type="character" w:customStyle="1" w:styleId="nobr">
    <w:name w:val="nobr"/>
    <w:basedOn w:val="a0"/>
    <w:rsid w:val="007D79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48E"/>
    <w:rPr>
      <w:sz w:val="28"/>
    </w:rPr>
  </w:style>
  <w:style w:type="paragraph" w:styleId="1">
    <w:name w:val="heading 1"/>
    <w:basedOn w:val="a"/>
    <w:next w:val="a"/>
    <w:link w:val="10"/>
    <w:qFormat/>
    <w:rsid w:val="00BD77B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CB2B44"/>
    <w:pPr>
      <w:keepNext/>
      <w:ind w:left="1135" w:hanging="284"/>
      <w:jc w:val="both"/>
      <w:outlineLvl w:val="1"/>
    </w:pPr>
    <w:rPr>
      <w:rFonts w:ascii="Impact" w:hAnsi="Impact"/>
      <w:sz w:val="32"/>
      <w:szCs w:val="32"/>
    </w:rPr>
  </w:style>
  <w:style w:type="paragraph" w:styleId="3">
    <w:name w:val="heading 3"/>
    <w:basedOn w:val="a"/>
    <w:next w:val="a"/>
    <w:link w:val="30"/>
    <w:unhideWhenUsed/>
    <w:qFormat/>
    <w:rsid w:val="00DE344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A448E"/>
    <w:pPr>
      <w:tabs>
        <w:tab w:val="center" w:pos="4153"/>
        <w:tab w:val="right" w:pos="8306"/>
      </w:tabs>
    </w:pPr>
  </w:style>
  <w:style w:type="character" w:customStyle="1" w:styleId="a5">
    <w:name w:val="номер страницы"/>
    <w:basedOn w:val="a0"/>
    <w:rsid w:val="009A448E"/>
  </w:style>
  <w:style w:type="paragraph" w:styleId="a6">
    <w:name w:val="header"/>
    <w:basedOn w:val="a"/>
    <w:link w:val="a7"/>
    <w:uiPriority w:val="99"/>
    <w:rsid w:val="009A448E"/>
    <w:pPr>
      <w:tabs>
        <w:tab w:val="center" w:pos="4153"/>
        <w:tab w:val="right" w:pos="8306"/>
      </w:tabs>
    </w:pPr>
  </w:style>
  <w:style w:type="paragraph" w:styleId="a8">
    <w:name w:val="Body Text Indent"/>
    <w:basedOn w:val="a"/>
    <w:rsid w:val="009A448E"/>
    <w:pPr>
      <w:ind w:right="-285" w:firstLine="851"/>
    </w:pPr>
  </w:style>
  <w:style w:type="paragraph" w:styleId="21">
    <w:name w:val="Body Text Indent 2"/>
    <w:basedOn w:val="a"/>
    <w:rsid w:val="009A448E"/>
    <w:pPr>
      <w:ind w:right="567" w:firstLine="851"/>
      <w:jc w:val="both"/>
    </w:pPr>
  </w:style>
  <w:style w:type="paragraph" w:styleId="31">
    <w:name w:val="Body Text Indent 3"/>
    <w:basedOn w:val="a"/>
    <w:rsid w:val="009A448E"/>
    <w:pPr>
      <w:ind w:right="57" w:firstLine="851"/>
      <w:jc w:val="both"/>
    </w:pPr>
  </w:style>
  <w:style w:type="character" w:styleId="a9">
    <w:name w:val="page number"/>
    <w:basedOn w:val="a0"/>
    <w:rsid w:val="009A448E"/>
  </w:style>
  <w:style w:type="paragraph" w:styleId="aa">
    <w:name w:val="caption"/>
    <w:basedOn w:val="a"/>
    <w:next w:val="a"/>
    <w:qFormat/>
    <w:rsid w:val="009A448E"/>
    <w:pPr>
      <w:framePr w:w="4189" w:h="3208" w:hSpace="180" w:wrap="auto" w:vAnchor="text" w:hAnchor="page" w:x="1729" w:y="315"/>
      <w:jc w:val="center"/>
    </w:pPr>
    <w:rPr>
      <w:b/>
      <w:sz w:val="30"/>
    </w:rPr>
  </w:style>
  <w:style w:type="paragraph" w:styleId="ab">
    <w:name w:val="Body Text"/>
    <w:basedOn w:val="a"/>
    <w:rsid w:val="009A448E"/>
    <w:pPr>
      <w:ind w:right="-285"/>
      <w:jc w:val="both"/>
    </w:pPr>
  </w:style>
  <w:style w:type="paragraph" w:styleId="ac">
    <w:name w:val="Block Text"/>
    <w:basedOn w:val="a"/>
    <w:rsid w:val="009A448E"/>
    <w:pPr>
      <w:ind w:left="7920" w:right="-1" w:firstLine="515"/>
    </w:pPr>
    <w:rPr>
      <w:b/>
      <w:bCs/>
    </w:rPr>
  </w:style>
  <w:style w:type="paragraph" w:styleId="ad">
    <w:name w:val="Balloon Text"/>
    <w:basedOn w:val="a"/>
    <w:semiHidden/>
    <w:rsid w:val="009D535F"/>
    <w:rPr>
      <w:rFonts w:ascii="Tahoma" w:hAnsi="Tahoma" w:cs="Tahoma"/>
      <w:sz w:val="16"/>
      <w:szCs w:val="16"/>
    </w:rPr>
  </w:style>
  <w:style w:type="character" w:styleId="ae">
    <w:name w:val="Hyperlink"/>
    <w:rsid w:val="006C6A00"/>
    <w:rPr>
      <w:color w:val="0000FF"/>
      <w:u w:val="single"/>
    </w:rPr>
  </w:style>
  <w:style w:type="table" w:styleId="af">
    <w:name w:val="Table Grid"/>
    <w:basedOn w:val="a1"/>
    <w:rsid w:val="009B57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21859"/>
    <w:pPr>
      <w:autoSpaceDE w:val="0"/>
      <w:autoSpaceDN w:val="0"/>
      <w:adjustRightInd w:val="0"/>
      <w:ind w:right="19772" w:firstLine="720"/>
    </w:pPr>
    <w:rPr>
      <w:rFonts w:ascii="Arial" w:hAnsi="Arial" w:cs="Arial"/>
    </w:rPr>
  </w:style>
  <w:style w:type="character" w:styleId="af0">
    <w:name w:val="Strong"/>
    <w:qFormat/>
    <w:rsid w:val="0091281F"/>
    <w:rPr>
      <w:b/>
      <w:bCs/>
    </w:rPr>
  </w:style>
  <w:style w:type="character" w:customStyle="1" w:styleId="20">
    <w:name w:val="Заголовок 2 Знак"/>
    <w:link w:val="2"/>
    <w:rsid w:val="00CB2B44"/>
    <w:rPr>
      <w:rFonts w:ascii="Impact" w:hAnsi="Impact"/>
      <w:sz w:val="32"/>
      <w:szCs w:val="32"/>
    </w:rPr>
  </w:style>
  <w:style w:type="character" w:customStyle="1" w:styleId="titledepartment">
    <w:name w:val="titledepartment"/>
    <w:rsid w:val="00645EBF"/>
  </w:style>
  <w:style w:type="character" w:customStyle="1" w:styleId="apple-converted-space">
    <w:name w:val="apple-converted-space"/>
    <w:rsid w:val="00645EBF"/>
  </w:style>
  <w:style w:type="paragraph" w:customStyle="1" w:styleId="af1">
    <w:name w:val="Знак Знак Знак Знак"/>
    <w:basedOn w:val="a"/>
    <w:rsid w:val="001135B1"/>
    <w:rPr>
      <w:rFonts w:ascii="Verdana" w:hAnsi="Verdana" w:cs="Verdana"/>
      <w:sz w:val="20"/>
      <w:lang w:val="en-US" w:eastAsia="en-US"/>
    </w:rPr>
  </w:style>
  <w:style w:type="paragraph" w:customStyle="1" w:styleId="ConsPlusNormal">
    <w:name w:val="ConsPlusNormal"/>
    <w:rsid w:val="007E117C"/>
    <w:pPr>
      <w:autoSpaceDE w:val="0"/>
      <w:autoSpaceDN w:val="0"/>
      <w:adjustRightInd w:val="0"/>
      <w:ind w:firstLine="720"/>
    </w:pPr>
    <w:rPr>
      <w:rFonts w:ascii="Arial" w:hAnsi="Arial" w:cs="Arial"/>
    </w:rPr>
  </w:style>
  <w:style w:type="paragraph" w:styleId="af2">
    <w:name w:val="List Paragraph"/>
    <w:basedOn w:val="a"/>
    <w:uiPriority w:val="34"/>
    <w:qFormat/>
    <w:rsid w:val="0019052C"/>
    <w:pPr>
      <w:ind w:left="720"/>
      <w:contextualSpacing/>
    </w:pPr>
  </w:style>
  <w:style w:type="paragraph" w:customStyle="1" w:styleId="af3">
    <w:name w:val="Знак Знак Знак Знак"/>
    <w:basedOn w:val="a"/>
    <w:rsid w:val="00DE344A"/>
    <w:pPr>
      <w:spacing w:after="160" w:line="240" w:lineRule="exact"/>
    </w:pPr>
    <w:rPr>
      <w:rFonts w:ascii="Verdana" w:hAnsi="Verdana"/>
      <w:sz w:val="20"/>
      <w:lang w:val="en-US" w:eastAsia="en-US"/>
    </w:rPr>
  </w:style>
  <w:style w:type="character" w:customStyle="1" w:styleId="30">
    <w:name w:val="Заголовок 3 Знак"/>
    <w:basedOn w:val="a0"/>
    <w:link w:val="3"/>
    <w:rsid w:val="00DE344A"/>
    <w:rPr>
      <w:rFonts w:asciiTheme="majorHAnsi" w:eastAsiaTheme="majorEastAsia" w:hAnsiTheme="majorHAnsi" w:cstheme="majorBidi"/>
      <w:b/>
      <w:bCs/>
      <w:color w:val="4F81BD" w:themeColor="accent1"/>
      <w:sz w:val="28"/>
    </w:rPr>
  </w:style>
  <w:style w:type="paragraph" w:customStyle="1" w:styleId="ConsTitle">
    <w:name w:val="ConsTitle"/>
    <w:rsid w:val="00DE344A"/>
    <w:pPr>
      <w:widowControl w:val="0"/>
      <w:autoSpaceDE w:val="0"/>
      <w:autoSpaceDN w:val="0"/>
      <w:adjustRightInd w:val="0"/>
      <w:ind w:right="19772"/>
    </w:pPr>
    <w:rPr>
      <w:rFonts w:ascii="Arial" w:hAnsi="Arial" w:cs="Arial"/>
      <w:b/>
      <w:bCs/>
    </w:rPr>
  </w:style>
  <w:style w:type="paragraph" w:customStyle="1" w:styleId="af4">
    <w:name w:val="Знак Знак Знак Знак"/>
    <w:basedOn w:val="a"/>
    <w:rsid w:val="00BF0827"/>
    <w:pPr>
      <w:spacing w:after="160" w:line="240" w:lineRule="exact"/>
    </w:pPr>
    <w:rPr>
      <w:rFonts w:ascii="Verdana" w:hAnsi="Verdana"/>
      <w:sz w:val="20"/>
      <w:lang w:val="en-US" w:eastAsia="en-US"/>
    </w:rPr>
  </w:style>
  <w:style w:type="paragraph" w:customStyle="1" w:styleId="af5">
    <w:name w:val="Знак Знак Знак Знак"/>
    <w:basedOn w:val="a"/>
    <w:rsid w:val="00E7767B"/>
    <w:pPr>
      <w:spacing w:after="160" w:line="240" w:lineRule="exact"/>
    </w:pPr>
    <w:rPr>
      <w:rFonts w:ascii="Verdana" w:hAnsi="Verdana"/>
      <w:sz w:val="20"/>
      <w:lang w:val="en-US" w:eastAsia="en-US"/>
    </w:rPr>
  </w:style>
  <w:style w:type="paragraph" w:customStyle="1" w:styleId="af6">
    <w:name w:val="Знак Знак Знак Знак"/>
    <w:basedOn w:val="a"/>
    <w:rsid w:val="00F92363"/>
    <w:pPr>
      <w:spacing w:after="160" w:line="240" w:lineRule="exact"/>
    </w:pPr>
    <w:rPr>
      <w:rFonts w:ascii="Verdana" w:hAnsi="Verdana"/>
      <w:sz w:val="20"/>
      <w:lang w:val="en-US" w:eastAsia="en-US"/>
    </w:rPr>
  </w:style>
  <w:style w:type="paragraph" w:customStyle="1" w:styleId="af7">
    <w:name w:val="Знак Знак Знак Знак"/>
    <w:basedOn w:val="a"/>
    <w:rsid w:val="00AD473D"/>
    <w:pPr>
      <w:spacing w:after="160" w:line="240" w:lineRule="exact"/>
    </w:pPr>
    <w:rPr>
      <w:rFonts w:ascii="Verdana" w:hAnsi="Verdana"/>
      <w:sz w:val="20"/>
      <w:lang w:val="en-US" w:eastAsia="en-US"/>
    </w:rPr>
  </w:style>
  <w:style w:type="paragraph" w:customStyle="1" w:styleId="af8">
    <w:name w:val="Знак Знак Знак Знак"/>
    <w:basedOn w:val="a"/>
    <w:rsid w:val="00B76AD0"/>
    <w:pPr>
      <w:spacing w:after="160" w:line="240" w:lineRule="exact"/>
    </w:pPr>
    <w:rPr>
      <w:rFonts w:ascii="Verdana" w:hAnsi="Verdana"/>
      <w:sz w:val="20"/>
      <w:lang w:val="en-US" w:eastAsia="en-US"/>
    </w:rPr>
  </w:style>
  <w:style w:type="character" w:customStyle="1" w:styleId="10">
    <w:name w:val="Заголовок 1 Знак"/>
    <w:basedOn w:val="a0"/>
    <w:link w:val="1"/>
    <w:rsid w:val="00BD77BF"/>
    <w:rPr>
      <w:rFonts w:asciiTheme="majorHAnsi" w:eastAsiaTheme="majorEastAsia" w:hAnsiTheme="majorHAnsi" w:cstheme="majorBidi"/>
      <w:b/>
      <w:bCs/>
      <w:color w:val="365F91" w:themeColor="accent1" w:themeShade="BF"/>
      <w:sz w:val="28"/>
      <w:szCs w:val="28"/>
    </w:rPr>
  </w:style>
  <w:style w:type="paragraph" w:customStyle="1" w:styleId="ConsPlusCell">
    <w:name w:val="ConsPlusCell"/>
    <w:rsid w:val="00907339"/>
    <w:pPr>
      <w:autoSpaceDE w:val="0"/>
      <w:autoSpaceDN w:val="0"/>
      <w:adjustRightInd w:val="0"/>
    </w:pPr>
    <w:rPr>
      <w:rFonts w:ascii="Arial" w:hAnsi="Arial" w:cs="Arial"/>
    </w:rPr>
  </w:style>
  <w:style w:type="paragraph" w:customStyle="1" w:styleId="af9">
    <w:name w:val="Знак Знак Знак Знак"/>
    <w:basedOn w:val="a"/>
    <w:rsid w:val="00554AE9"/>
    <w:pPr>
      <w:spacing w:after="160" w:line="240" w:lineRule="exact"/>
    </w:pPr>
    <w:rPr>
      <w:rFonts w:ascii="Verdana" w:hAnsi="Verdana"/>
      <w:sz w:val="20"/>
      <w:lang w:val="en-US" w:eastAsia="en-US"/>
    </w:rPr>
  </w:style>
  <w:style w:type="character" w:customStyle="1" w:styleId="a7">
    <w:name w:val="Верхний колонтитул Знак"/>
    <w:basedOn w:val="a0"/>
    <w:link w:val="a6"/>
    <w:uiPriority w:val="99"/>
    <w:rsid w:val="00F71CEB"/>
    <w:rPr>
      <w:sz w:val="28"/>
    </w:rPr>
  </w:style>
  <w:style w:type="character" w:customStyle="1" w:styleId="a4">
    <w:name w:val="Нижний колонтитул Знак"/>
    <w:basedOn w:val="a0"/>
    <w:link w:val="a3"/>
    <w:uiPriority w:val="99"/>
    <w:rsid w:val="00C737DB"/>
    <w:rPr>
      <w:sz w:val="28"/>
    </w:rPr>
  </w:style>
  <w:style w:type="paragraph" w:customStyle="1" w:styleId="afa">
    <w:name w:val="Знак Знак Знак Знак"/>
    <w:basedOn w:val="a"/>
    <w:rsid w:val="00FD559D"/>
    <w:pPr>
      <w:spacing w:after="160" w:line="240" w:lineRule="exact"/>
    </w:pPr>
    <w:rPr>
      <w:rFonts w:ascii="Verdana" w:hAnsi="Verdana"/>
      <w:sz w:val="20"/>
      <w:lang w:val="en-US" w:eastAsia="en-US"/>
    </w:rPr>
  </w:style>
  <w:style w:type="paragraph" w:customStyle="1" w:styleId="afb">
    <w:name w:val="Знак Знак Знак Знак"/>
    <w:basedOn w:val="a"/>
    <w:rsid w:val="009C395E"/>
    <w:pPr>
      <w:spacing w:after="160" w:line="240" w:lineRule="exact"/>
    </w:pPr>
    <w:rPr>
      <w:rFonts w:ascii="Verdana" w:hAnsi="Verdana"/>
      <w:sz w:val="20"/>
      <w:lang w:val="en-US" w:eastAsia="en-US"/>
    </w:rPr>
  </w:style>
  <w:style w:type="paragraph" w:styleId="afc">
    <w:name w:val="No Spacing"/>
    <w:uiPriority w:val="1"/>
    <w:qFormat/>
    <w:rsid w:val="002071C5"/>
    <w:rPr>
      <w:rFonts w:ascii="Calibri" w:eastAsia="Calibri" w:hAnsi="Calibri"/>
      <w:sz w:val="22"/>
      <w:szCs w:val="22"/>
      <w:lang w:eastAsia="en-US"/>
    </w:rPr>
  </w:style>
  <w:style w:type="character" w:styleId="afd">
    <w:name w:val="Placeholder Text"/>
    <w:basedOn w:val="a0"/>
    <w:uiPriority w:val="99"/>
    <w:semiHidden/>
    <w:rsid w:val="00614578"/>
    <w:rPr>
      <w:color w:val="808080"/>
    </w:rPr>
  </w:style>
  <w:style w:type="character" w:customStyle="1" w:styleId="nobr">
    <w:name w:val="nobr"/>
    <w:basedOn w:val="a0"/>
    <w:rsid w:val="007D7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874912">
      <w:bodyDiv w:val="1"/>
      <w:marLeft w:val="0"/>
      <w:marRight w:val="0"/>
      <w:marTop w:val="0"/>
      <w:marBottom w:val="0"/>
      <w:divBdr>
        <w:top w:val="none" w:sz="0" w:space="0" w:color="auto"/>
        <w:left w:val="none" w:sz="0" w:space="0" w:color="auto"/>
        <w:bottom w:val="none" w:sz="0" w:space="0" w:color="auto"/>
        <w:right w:val="none" w:sz="0" w:space="0" w:color="auto"/>
      </w:divBdr>
    </w:div>
    <w:div w:id="705300209">
      <w:bodyDiv w:val="1"/>
      <w:marLeft w:val="0"/>
      <w:marRight w:val="0"/>
      <w:marTop w:val="0"/>
      <w:marBottom w:val="0"/>
      <w:divBdr>
        <w:top w:val="none" w:sz="0" w:space="0" w:color="auto"/>
        <w:left w:val="none" w:sz="0" w:space="0" w:color="auto"/>
        <w:bottom w:val="none" w:sz="0" w:space="0" w:color="auto"/>
        <w:right w:val="none" w:sz="0" w:space="0" w:color="auto"/>
      </w:divBdr>
      <w:divsChild>
        <w:div w:id="397434556">
          <w:marLeft w:val="0"/>
          <w:marRight w:val="0"/>
          <w:marTop w:val="0"/>
          <w:marBottom w:val="0"/>
          <w:divBdr>
            <w:top w:val="none" w:sz="0" w:space="0" w:color="auto"/>
            <w:left w:val="none" w:sz="0" w:space="0" w:color="auto"/>
            <w:bottom w:val="none" w:sz="0" w:space="0" w:color="auto"/>
            <w:right w:val="none" w:sz="0" w:space="0" w:color="auto"/>
          </w:divBdr>
        </w:div>
        <w:div w:id="1903055745">
          <w:marLeft w:val="0"/>
          <w:marRight w:val="0"/>
          <w:marTop w:val="0"/>
          <w:marBottom w:val="0"/>
          <w:divBdr>
            <w:top w:val="none" w:sz="0" w:space="0" w:color="auto"/>
            <w:left w:val="none" w:sz="0" w:space="0" w:color="auto"/>
            <w:bottom w:val="none" w:sz="0" w:space="0" w:color="auto"/>
            <w:right w:val="none" w:sz="0" w:space="0" w:color="auto"/>
          </w:divBdr>
        </w:div>
      </w:divsChild>
    </w:div>
    <w:div w:id="794566425">
      <w:bodyDiv w:val="1"/>
      <w:marLeft w:val="0"/>
      <w:marRight w:val="0"/>
      <w:marTop w:val="0"/>
      <w:marBottom w:val="0"/>
      <w:divBdr>
        <w:top w:val="none" w:sz="0" w:space="0" w:color="auto"/>
        <w:left w:val="none" w:sz="0" w:space="0" w:color="auto"/>
        <w:bottom w:val="none" w:sz="0" w:space="0" w:color="auto"/>
        <w:right w:val="none" w:sz="0" w:space="0" w:color="auto"/>
      </w:divBdr>
    </w:div>
    <w:div w:id="842093053">
      <w:bodyDiv w:val="1"/>
      <w:marLeft w:val="0"/>
      <w:marRight w:val="0"/>
      <w:marTop w:val="0"/>
      <w:marBottom w:val="0"/>
      <w:divBdr>
        <w:top w:val="none" w:sz="0" w:space="0" w:color="auto"/>
        <w:left w:val="none" w:sz="0" w:space="0" w:color="auto"/>
        <w:bottom w:val="none" w:sz="0" w:space="0" w:color="auto"/>
        <w:right w:val="none" w:sz="0" w:space="0" w:color="auto"/>
      </w:divBdr>
    </w:div>
    <w:div w:id="922254919">
      <w:bodyDiv w:val="1"/>
      <w:marLeft w:val="0"/>
      <w:marRight w:val="0"/>
      <w:marTop w:val="0"/>
      <w:marBottom w:val="0"/>
      <w:divBdr>
        <w:top w:val="none" w:sz="0" w:space="0" w:color="auto"/>
        <w:left w:val="none" w:sz="0" w:space="0" w:color="auto"/>
        <w:bottom w:val="none" w:sz="0" w:space="0" w:color="auto"/>
        <w:right w:val="none" w:sz="0" w:space="0" w:color="auto"/>
      </w:divBdr>
    </w:div>
    <w:div w:id="1105032140">
      <w:bodyDiv w:val="1"/>
      <w:marLeft w:val="0"/>
      <w:marRight w:val="0"/>
      <w:marTop w:val="0"/>
      <w:marBottom w:val="0"/>
      <w:divBdr>
        <w:top w:val="none" w:sz="0" w:space="0" w:color="auto"/>
        <w:left w:val="none" w:sz="0" w:space="0" w:color="auto"/>
        <w:bottom w:val="none" w:sz="0" w:space="0" w:color="auto"/>
        <w:right w:val="none" w:sz="0" w:space="0" w:color="auto"/>
      </w:divBdr>
    </w:div>
    <w:div w:id="1409040332">
      <w:bodyDiv w:val="1"/>
      <w:marLeft w:val="0"/>
      <w:marRight w:val="0"/>
      <w:marTop w:val="0"/>
      <w:marBottom w:val="0"/>
      <w:divBdr>
        <w:top w:val="none" w:sz="0" w:space="0" w:color="auto"/>
        <w:left w:val="none" w:sz="0" w:space="0" w:color="auto"/>
        <w:bottom w:val="none" w:sz="0" w:space="0" w:color="auto"/>
        <w:right w:val="none" w:sz="0" w:space="0" w:color="auto"/>
      </w:divBdr>
    </w:div>
    <w:div w:id="1515918081">
      <w:bodyDiv w:val="1"/>
      <w:marLeft w:val="0"/>
      <w:marRight w:val="0"/>
      <w:marTop w:val="0"/>
      <w:marBottom w:val="0"/>
      <w:divBdr>
        <w:top w:val="none" w:sz="0" w:space="0" w:color="auto"/>
        <w:left w:val="none" w:sz="0" w:space="0" w:color="auto"/>
        <w:bottom w:val="none" w:sz="0" w:space="0" w:color="auto"/>
        <w:right w:val="none" w:sz="0" w:space="0" w:color="auto"/>
      </w:divBdr>
    </w:div>
    <w:div w:id="1834836864">
      <w:bodyDiv w:val="1"/>
      <w:marLeft w:val="0"/>
      <w:marRight w:val="0"/>
      <w:marTop w:val="0"/>
      <w:marBottom w:val="0"/>
      <w:divBdr>
        <w:top w:val="none" w:sz="0" w:space="0" w:color="auto"/>
        <w:left w:val="none" w:sz="0" w:space="0" w:color="auto"/>
        <w:bottom w:val="none" w:sz="0" w:space="0" w:color="auto"/>
        <w:right w:val="none" w:sz="0" w:space="0" w:color="auto"/>
      </w:divBdr>
    </w:div>
    <w:div w:id="1857622264">
      <w:bodyDiv w:val="1"/>
      <w:marLeft w:val="0"/>
      <w:marRight w:val="0"/>
      <w:marTop w:val="0"/>
      <w:marBottom w:val="0"/>
      <w:divBdr>
        <w:top w:val="none" w:sz="0" w:space="0" w:color="auto"/>
        <w:left w:val="none" w:sz="0" w:space="0" w:color="auto"/>
        <w:bottom w:val="none" w:sz="0" w:space="0" w:color="auto"/>
        <w:right w:val="none" w:sz="0" w:space="0" w:color="auto"/>
      </w:divBdr>
    </w:div>
    <w:div w:id="210340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BEE26B22C6BECCE56B02BF73152005289D15AA81080B8EC6783A99920DD1889DC4A9A168E8849E64E62521A00D36654D8D30654I0s1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BEE26B22C6BECCE56B02BF73152005289D15AA81080B8EC6783A99920DD1889DC4A9A168E8849E64E62521A00D36654D8D30654I0s1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185E951469B3776BA762410E426C9FB2295B0FB171123F5A9974059BEDD7134011473E7254B93CE44354EAB48428A46EB6989B06A45wC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BEE26B22C6BECCE56B02BF73152005289D15AA81080B8EC6783A99920DD1889DC4A9A168E8849E64E62521A00D36654D8D30654I0s1O" TargetMode="External"/><Relationship Id="rId5" Type="http://schemas.openxmlformats.org/officeDocument/2006/relationships/settings" Target="settings.xml"/><Relationship Id="rId15" Type="http://schemas.openxmlformats.org/officeDocument/2006/relationships/hyperlink" Target="consultantplus://offline/ref=C185E951469B3776BA762410E426C9FB2295B0FB171123F5A9974059BEDD7134011473E72A4393CE44354EAB48428A46EB6989B06A45wCO" TargetMode="External"/><Relationship Id="rId10" Type="http://schemas.openxmlformats.org/officeDocument/2006/relationships/hyperlink" Target="consultantplus://offline/ref=237EF5D550EDBBCA3479978E155898C8A2A2642F497C45888ACFFB8AD63AA56CB167EDE28AD4B4ADBBCA21C8CA735390EF374D785BB2UF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CD43723602055BEFA5AC24E21CDFA4E241D7A7FBA1742F00F7B6082B8DC8417B708E2F383FD6uFhFF" TargetMode="External"/><Relationship Id="rId14" Type="http://schemas.openxmlformats.org/officeDocument/2006/relationships/hyperlink" Target="consultantplus://offline/ref=C185E951469B3776BA762410E426C9FB2295B0FB171123F5A9974059BEDD7134011473E72B4393CE44354EAB48428A46EB6989B06A45wC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6C883-1AC6-40AD-A6B3-F7CBA672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10</Pages>
  <Words>2832</Words>
  <Characters>16145</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Бланк</vt:lpstr>
      <vt:lpstr>Бланк</vt:lpstr>
    </vt:vector>
  </TitlesOfParts>
  <Company>Облфинуправление</Company>
  <LinksUpToDate>false</LinksUpToDate>
  <CharactersWithSpaces>18940</CharactersWithSpaces>
  <SharedDoc>false</SharedDoc>
  <HLinks>
    <vt:vector size="6" baseType="variant">
      <vt:variant>
        <vt:i4>2490452</vt:i4>
      </vt:variant>
      <vt:variant>
        <vt:i4>0</vt:i4>
      </vt:variant>
      <vt:variant>
        <vt:i4>0</vt:i4>
      </vt:variant>
      <vt:variant>
        <vt:i4>5</vt:i4>
      </vt:variant>
      <vt:variant>
        <vt:lpwstr>mailto:oblfin@fin.brl.ru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creator>Толмачева</dc:creator>
  <cp:lastModifiedBy>Хохлова Н.В.</cp:lastModifiedBy>
  <cp:revision>15</cp:revision>
  <cp:lastPrinted>2019-12-17T15:25:00Z</cp:lastPrinted>
  <dcterms:created xsi:type="dcterms:W3CDTF">2019-12-11T06:43:00Z</dcterms:created>
  <dcterms:modified xsi:type="dcterms:W3CDTF">2019-12-18T14:16:00Z</dcterms:modified>
</cp:coreProperties>
</file>