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5B080C" w:rsidRDefault="0067328D" w:rsidP="00257588">
      <w:pPr>
        <w:tabs>
          <w:tab w:val="left" w:pos="6096"/>
        </w:tabs>
        <w:ind w:right="3684"/>
        <w:jc w:val="both"/>
        <w:rPr>
          <w:szCs w:val="28"/>
        </w:rPr>
      </w:pPr>
      <w:r w:rsidRPr="0067328D">
        <w:rPr>
          <w:color w:val="000000"/>
          <w:spacing w:val="-1"/>
          <w:szCs w:val="28"/>
        </w:rPr>
        <w:t>О</w:t>
      </w:r>
      <w:r w:rsidR="005B080C">
        <w:rPr>
          <w:color w:val="000000"/>
          <w:spacing w:val="-1"/>
          <w:szCs w:val="28"/>
        </w:rPr>
        <w:t>б</w:t>
      </w:r>
      <w:r w:rsidRPr="0067328D">
        <w:rPr>
          <w:color w:val="000000"/>
          <w:spacing w:val="-1"/>
          <w:szCs w:val="28"/>
        </w:rPr>
        <w:t xml:space="preserve"> </w:t>
      </w:r>
      <w:r w:rsidR="005B080C">
        <w:rPr>
          <w:color w:val="000000"/>
          <w:spacing w:val="-1"/>
          <w:szCs w:val="28"/>
        </w:rPr>
        <w:t xml:space="preserve">утверждении </w:t>
      </w:r>
      <w:r w:rsidR="00EF06F2">
        <w:rPr>
          <w:color w:val="000000"/>
          <w:spacing w:val="-1"/>
          <w:szCs w:val="28"/>
        </w:rPr>
        <w:t xml:space="preserve">порядка </w:t>
      </w:r>
      <w:r w:rsidR="00EF06F2" w:rsidRPr="00EF06F2">
        <w:rPr>
          <w:bCs/>
          <w:szCs w:val="28"/>
        </w:rPr>
        <w:t>определения и установления предельного уровня софинансирования (в процентах) объема расходного обязательства муниципального образования из областного бюджета</w:t>
      </w:r>
      <w:r w:rsidR="005B080C">
        <w:rPr>
          <w:szCs w:val="28"/>
        </w:rPr>
        <w:t xml:space="preserve"> на </w:t>
      </w:r>
      <w:r w:rsidR="00EF06F2">
        <w:rPr>
          <w:szCs w:val="28"/>
        </w:rPr>
        <w:t xml:space="preserve">очередной финансовый год и на </w:t>
      </w:r>
      <w:r w:rsidR="005B080C">
        <w:rPr>
          <w:szCs w:val="28"/>
        </w:rPr>
        <w:t>плановый период</w:t>
      </w:r>
    </w:p>
    <w:p w:rsidR="00EF06F2" w:rsidRPr="00257588" w:rsidRDefault="00EF06F2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151FD5" w:rsidRPr="007F09D6" w:rsidRDefault="00151FD5" w:rsidP="00151FD5">
      <w:pPr>
        <w:ind w:firstLine="709"/>
        <w:jc w:val="both"/>
        <w:rPr>
          <w:szCs w:val="28"/>
        </w:rPr>
      </w:pPr>
      <w:r w:rsidRPr="00151FD5">
        <w:rPr>
          <w:szCs w:val="28"/>
        </w:rPr>
        <w:t xml:space="preserve">В </w:t>
      </w:r>
      <w:r w:rsidRPr="007F09D6">
        <w:rPr>
          <w:szCs w:val="28"/>
        </w:rPr>
        <w:t xml:space="preserve">соответствии с пунктом </w:t>
      </w:r>
      <w:r w:rsidR="001C1348" w:rsidRPr="007F09D6">
        <w:rPr>
          <w:szCs w:val="28"/>
        </w:rPr>
        <w:t xml:space="preserve">3 статьи 139 Бюджетного кодекса Российской Федерации, пунктом </w:t>
      </w:r>
      <w:r w:rsidR="00EF06F2" w:rsidRPr="007F09D6">
        <w:rPr>
          <w:szCs w:val="28"/>
        </w:rPr>
        <w:t>3</w:t>
      </w:r>
      <w:r w:rsidRPr="007F09D6">
        <w:rPr>
          <w:szCs w:val="28"/>
        </w:rPr>
        <w:t xml:space="preserve"> статьи 13 Закона Брянской области от 02.11.2016 №89-З «О межбюджетных отношениях в Брянской области» Правительство Брянской области </w:t>
      </w:r>
    </w:p>
    <w:p w:rsidR="00E51502" w:rsidRDefault="00E51502" w:rsidP="00151FD5">
      <w:pPr>
        <w:ind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</w:t>
      </w:r>
      <w:r w:rsidR="00CB6260">
        <w:rPr>
          <w:color w:val="000000"/>
          <w:spacing w:val="-1"/>
          <w:szCs w:val="28"/>
        </w:rPr>
        <w:t>ЕТ</w:t>
      </w:r>
      <w:r>
        <w:rPr>
          <w:color w:val="000000"/>
          <w:spacing w:val="-1"/>
          <w:szCs w:val="28"/>
        </w:rPr>
        <w:t>:</w:t>
      </w:r>
    </w:p>
    <w:p w:rsidR="007F09D6" w:rsidRPr="00DE3AD5" w:rsidRDefault="00EF06F2" w:rsidP="007F09D6">
      <w:pPr>
        <w:pStyle w:val="af2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before="220"/>
        <w:ind w:left="0" w:firstLine="709"/>
        <w:jc w:val="both"/>
        <w:rPr>
          <w:szCs w:val="28"/>
        </w:rPr>
      </w:pPr>
      <w:r w:rsidRPr="00ED7DF8">
        <w:rPr>
          <w:szCs w:val="28"/>
        </w:rPr>
        <w:t>Утвердить п</w:t>
      </w:r>
      <w:r w:rsidRPr="00ED7DF8">
        <w:rPr>
          <w:bCs/>
          <w:szCs w:val="28"/>
        </w:rPr>
        <w:t xml:space="preserve">орядок определения и установления предельного уровня </w:t>
      </w:r>
      <w:r w:rsidR="00DE3AD5" w:rsidRPr="00EF06F2">
        <w:rPr>
          <w:bCs/>
          <w:szCs w:val="28"/>
        </w:rPr>
        <w:t>софинансирования (в процентах) объема расходного обязательства муниципального образования из областного бюджета</w:t>
      </w:r>
      <w:r w:rsidR="00DE3AD5">
        <w:rPr>
          <w:szCs w:val="28"/>
        </w:rPr>
        <w:t xml:space="preserve"> на очередной финансовый год и на плановый период</w:t>
      </w:r>
      <w:r w:rsidR="007F09D6">
        <w:rPr>
          <w:bCs/>
          <w:szCs w:val="28"/>
        </w:rPr>
        <w:t>.</w:t>
      </w:r>
    </w:p>
    <w:p w:rsidR="00DE3AD5" w:rsidRPr="007F09D6" w:rsidRDefault="00DE3AD5" w:rsidP="007F09D6">
      <w:pPr>
        <w:pStyle w:val="af2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before="220"/>
        <w:ind w:left="0" w:firstLine="709"/>
        <w:jc w:val="both"/>
        <w:rPr>
          <w:szCs w:val="28"/>
        </w:rPr>
      </w:pPr>
      <w:r>
        <w:rPr>
          <w:bCs/>
          <w:szCs w:val="28"/>
        </w:rPr>
        <w:t>Постановление вступает в силу с 1 января 2020 года.</w:t>
      </w:r>
    </w:p>
    <w:p w:rsidR="007F09D6" w:rsidRDefault="005E2AEB" w:rsidP="007F09D6">
      <w:pPr>
        <w:pStyle w:val="af2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before="22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5E2AEB">
        <w:rPr>
          <w:szCs w:val="28"/>
        </w:rPr>
        <w:t xml:space="preserve">публиковать </w:t>
      </w:r>
      <w:r>
        <w:rPr>
          <w:szCs w:val="28"/>
        </w:rPr>
        <w:t>н</w:t>
      </w:r>
      <w:r w:rsidR="00C077FA" w:rsidRPr="00C077FA">
        <w:rPr>
          <w:szCs w:val="28"/>
        </w:rPr>
        <w:t xml:space="preserve">астоящее постановление на </w:t>
      </w:r>
      <w:proofErr w:type="gramStart"/>
      <w:r w:rsidR="00C077FA" w:rsidRPr="00C077FA">
        <w:rPr>
          <w:szCs w:val="28"/>
        </w:rPr>
        <w:t>официальном</w:t>
      </w:r>
      <w:proofErr w:type="gramEnd"/>
      <w:r w:rsidR="00C077FA" w:rsidRPr="00C077FA">
        <w:rPr>
          <w:szCs w:val="28"/>
        </w:rPr>
        <w:t xml:space="preserve"> интернет-портале правовой информации (pravo.gov.ru).</w:t>
      </w:r>
    </w:p>
    <w:p w:rsidR="00D612AA" w:rsidRPr="007F09D6" w:rsidRDefault="00D612AA" w:rsidP="007F09D6">
      <w:pPr>
        <w:pStyle w:val="af2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before="220"/>
        <w:ind w:left="0" w:firstLine="709"/>
        <w:jc w:val="both"/>
        <w:rPr>
          <w:szCs w:val="28"/>
        </w:rPr>
      </w:pPr>
      <w:proofErr w:type="gramStart"/>
      <w:r w:rsidRPr="007F09D6">
        <w:rPr>
          <w:bCs/>
          <w:szCs w:val="28"/>
        </w:rPr>
        <w:t>Контроль за</w:t>
      </w:r>
      <w:proofErr w:type="gramEnd"/>
      <w:r w:rsidRPr="007F09D6">
        <w:rPr>
          <w:bCs/>
          <w:szCs w:val="28"/>
        </w:rPr>
        <w:t xml:space="preserve"> исполнением постановления возложить </w:t>
      </w:r>
      <w:r w:rsidR="000157DC" w:rsidRPr="007F09D6">
        <w:rPr>
          <w:szCs w:val="28"/>
        </w:rPr>
        <w:t>на</w:t>
      </w:r>
      <w:r w:rsidR="001C222F" w:rsidRPr="007F09D6">
        <w:rPr>
          <w:szCs w:val="28"/>
        </w:rPr>
        <w:t xml:space="preserve"> </w:t>
      </w:r>
      <w:r w:rsidR="001C222F" w:rsidRPr="007F09D6">
        <w:rPr>
          <w:bCs/>
          <w:szCs w:val="28"/>
        </w:rPr>
        <w:t xml:space="preserve">заместителя Губернатора Брянской области </w:t>
      </w:r>
      <w:proofErr w:type="spellStart"/>
      <w:r w:rsidR="001C222F" w:rsidRPr="007F09D6">
        <w:rPr>
          <w:bCs/>
          <w:szCs w:val="28"/>
        </w:rPr>
        <w:t>Петушкову</w:t>
      </w:r>
      <w:proofErr w:type="spellEnd"/>
      <w:r w:rsidR="001C222F" w:rsidRPr="007F09D6">
        <w:rPr>
          <w:bCs/>
          <w:szCs w:val="28"/>
        </w:rPr>
        <w:t xml:space="preserve"> </w:t>
      </w:r>
      <w:proofErr w:type="spellStart"/>
      <w:r w:rsidR="001C222F" w:rsidRPr="007F09D6">
        <w:rPr>
          <w:bCs/>
          <w:szCs w:val="28"/>
        </w:rPr>
        <w:t>Г.В</w:t>
      </w:r>
      <w:proofErr w:type="spellEnd"/>
      <w:r w:rsidR="001C222F" w:rsidRPr="007F09D6">
        <w:rPr>
          <w:bCs/>
          <w:szCs w:val="28"/>
        </w:rPr>
        <w:t>.</w:t>
      </w: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E344A" w:rsidRPr="00BA76BD" w:rsidRDefault="00BE2039" w:rsidP="00BE2039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E344A" w:rsidRPr="00BA76BD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A2B96" w:rsidRDefault="000A2B96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E90EF3" w:rsidRDefault="00E90EF3" w:rsidP="007A7B24">
      <w:pPr>
        <w:rPr>
          <w:szCs w:val="28"/>
        </w:rPr>
        <w:sectPr w:rsidR="00E90EF3" w:rsidSect="0094159A">
          <w:headerReference w:type="first" r:id="rId9"/>
          <w:pgSz w:w="11907" w:h="16840"/>
          <w:pgMar w:top="1134" w:right="851" w:bottom="1134" w:left="1701" w:header="567" w:footer="794" w:gutter="0"/>
          <w:cols w:space="720"/>
          <w:titlePg/>
        </w:sectPr>
      </w:pPr>
    </w:p>
    <w:tbl>
      <w:tblPr>
        <w:tblW w:w="9481" w:type="dxa"/>
        <w:tblInd w:w="90" w:type="dxa"/>
        <w:tblLook w:val="0000" w:firstRow="0" w:lastRow="0" w:firstColumn="0" w:lastColumn="0" w:noHBand="0" w:noVBand="0"/>
      </w:tblPr>
      <w:tblGrid>
        <w:gridCol w:w="5089"/>
        <w:gridCol w:w="4392"/>
      </w:tblGrid>
      <w:tr w:rsidR="00D612AA" w:rsidTr="007F2352">
        <w:trPr>
          <w:trHeight w:val="375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9E1844" w:rsidRDefault="00D612AA" w:rsidP="00D612AA">
            <w:pPr>
              <w:rPr>
                <w:szCs w:val="28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242" w:rsidRDefault="002142ED" w:rsidP="00457242">
            <w:pPr>
              <w:ind w:firstLine="882"/>
              <w:rPr>
                <w:szCs w:val="28"/>
              </w:rPr>
            </w:pPr>
            <w:proofErr w:type="gramStart"/>
            <w:r>
              <w:rPr>
                <w:szCs w:val="28"/>
              </w:rPr>
              <w:t>Утвержден</w:t>
            </w:r>
            <w:proofErr w:type="gramEnd"/>
            <w:r>
              <w:rPr>
                <w:szCs w:val="28"/>
              </w:rPr>
              <w:t xml:space="preserve"> </w:t>
            </w:r>
            <w:r w:rsidR="00D612AA">
              <w:rPr>
                <w:szCs w:val="28"/>
              </w:rPr>
              <w:t>постановлени</w:t>
            </w:r>
            <w:r>
              <w:rPr>
                <w:szCs w:val="28"/>
              </w:rPr>
              <w:t xml:space="preserve">ем </w:t>
            </w:r>
            <w:r w:rsidR="00B51A97">
              <w:rPr>
                <w:szCs w:val="28"/>
              </w:rPr>
              <w:t>П</w:t>
            </w:r>
            <w:r w:rsidR="0092674B">
              <w:rPr>
                <w:szCs w:val="28"/>
              </w:rPr>
              <w:t>равительства</w:t>
            </w:r>
            <w:r w:rsidR="00D612AA">
              <w:rPr>
                <w:szCs w:val="28"/>
              </w:rPr>
              <w:t xml:space="preserve"> Брянской области </w:t>
            </w:r>
          </w:p>
          <w:p w:rsidR="00D612AA" w:rsidRPr="009E1844" w:rsidRDefault="003802DA" w:rsidP="00270A6E">
            <w:pPr>
              <w:ind w:firstLine="32"/>
              <w:rPr>
                <w:szCs w:val="28"/>
              </w:rPr>
            </w:pPr>
            <w:r>
              <w:rPr>
                <w:position w:val="-34"/>
                <w:szCs w:val="28"/>
              </w:rPr>
              <w:t xml:space="preserve">от </w:t>
            </w:r>
            <w:r w:rsidR="00AF00BA">
              <w:rPr>
                <w:position w:val="-34"/>
                <w:szCs w:val="28"/>
              </w:rPr>
              <w:t>___</w:t>
            </w:r>
            <w:r w:rsidR="005139E0">
              <w:rPr>
                <w:position w:val="-34"/>
                <w:szCs w:val="28"/>
              </w:rPr>
              <w:t>_____</w:t>
            </w:r>
            <w:r>
              <w:rPr>
                <w:position w:val="-34"/>
                <w:szCs w:val="28"/>
              </w:rPr>
              <w:t>.201</w:t>
            </w:r>
            <w:r w:rsidR="008A7873">
              <w:rPr>
                <w:position w:val="-34"/>
                <w:szCs w:val="28"/>
              </w:rPr>
              <w:t>9</w:t>
            </w:r>
            <w:r>
              <w:rPr>
                <w:position w:val="-34"/>
                <w:szCs w:val="28"/>
              </w:rPr>
              <w:t xml:space="preserve"> года </w:t>
            </w:r>
            <w:r>
              <w:rPr>
                <w:spacing w:val="-20"/>
                <w:position w:val="-34"/>
                <w:szCs w:val="28"/>
              </w:rPr>
              <w:t xml:space="preserve"> №  </w:t>
            </w:r>
            <w:r w:rsidR="00AF00BA">
              <w:rPr>
                <w:spacing w:val="-20"/>
                <w:position w:val="-34"/>
                <w:szCs w:val="28"/>
              </w:rPr>
              <w:t>___</w:t>
            </w:r>
            <w:r>
              <w:rPr>
                <w:spacing w:val="-20"/>
                <w:position w:val="-34"/>
                <w:szCs w:val="28"/>
              </w:rPr>
              <w:t>__</w:t>
            </w:r>
          </w:p>
        </w:tc>
      </w:tr>
    </w:tbl>
    <w:p w:rsidR="00ED7DF8" w:rsidRDefault="00ED7DF8" w:rsidP="00ED7DF8">
      <w:pPr>
        <w:ind w:firstLine="709"/>
        <w:jc w:val="both"/>
        <w:rPr>
          <w:color w:val="000000"/>
          <w:spacing w:val="-1"/>
          <w:szCs w:val="28"/>
        </w:rPr>
      </w:pPr>
    </w:p>
    <w:p w:rsidR="00ED7DF8" w:rsidRPr="00ED7DF8" w:rsidRDefault="00ED7DF8" w:rsidP="00ED7DF8">
      <w:pPr>
        <w:ind w:firstLine="709"/>
        <w:jc w:val="center"/>
        <w:rPr>
          <w:b/>
          <w:bCs/>
          <w:szCs w:val="28"/>
        </w:rPr>
      </w:pPr>
      <w:r>
        <w:rPr>
          <w:b/>
          <w:szCs w:val="28"/>
        </w:rPr>
        <w:t>П</w:t>
      </w:r>
      <w:r w:rsidRPr="00ED7DF8">
        <w:rPr>
          <w:b/>
          <w:bCs/>
          <w:szCs w:val="28"/>
        </w:rPr>
        <w:t>орядок определения и установления предельного уровня софинансирования (в процентах) объема расходного обязательства муниципального образования из областного бюджета на очередной финансовый год и на плановый период</w:t>
      </w:r>
    </w:p>
    <w:p w:rsidR="00ED7DF8" w:rsidRPr="007F09D6" w:rsidRDefault="00ED7DF8" w:rsidP="00ED7DF8">
      <w:pPr>
        <w:ind w:firstLine="709"/>
        <w:jc w:val="both"/>
        <w:rPr>
          <w:spacing w:val="-1"/>
          <w:szCs w:val="28"/>
        </w:rPr>
      </w:pPr>
    </w:p>
    <w:p w:rsidR="000920EE" w:rsidRPr="007F09D6" w:rsidRDefault="000920EE" w:rsidP="000920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09D6">
        <w:rPr>
          <w:szCs w:val="28"/>
        </w:rPr>
        <w:t>1. Настоящий порядок регламентирует определение и установление предельного уровня софинансирования (в процентах) объема расходного обязательства муниципального образования из областного бюджета на очередной финансовый год и на плановый период.</w:t>
      </w:r>
    </w:p>
    <w:p w:rsidR="00ED7DF8" w:rsidRPr="007F09D6" w:rsidRDefault="000920EE" w:rsidP="00F53C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09D6">
        <w:rPr>
          <w:szCs w:val="28"/>
        </w:rPr>
        <w:t xml:space="preserve">2. </w:t>
      </w:r>
      <w:r w:rsidR="00ED7DF8" w:rsidRPr="007F09D6">
        <w:rPr>
          <w:szCs w:val="28"/>
        </w:rPr>
        <w:t xml:space="preserve">Предельный уровень софинансирования </w:t>
      </w:r>
      <w:r w:rsidR="00ED7DF8" w:rsidRPr="00ED7DF8">
        <w:rPr>
          <w:szCs w:val="28"/>
        </w:rPr>
        <w:t xml:space="preserve">(в процентах) объема расходного обязательства </w:t>
      </w:r>
      <w:r w:rsidR="000E2F33">
        <w:rPr>
          <w:szCs w:val="28"/>
        </w:rPr>
        <w:t xml:space="preserve">муниципальных районов (городских округов) </w:t>
      </w:r>
      <w:r w:rsidR="00ED7DF8" w:rsidRPr="00ED7DF8">
        <w:rPr>
          <w:szCs w:val="28"/>
        </w:rPr>
        <w:t xml:space="preserve">из областного бюджета на </w:t>
      </w:r>
      <w:r w:rsidR="00ED7DF8" w:rsidRPr="007F09D6">
        <w:rPr>
          <w:szCs w:val="28"/>
        </w:rPr>
        <w:t xml:space="preserve">очередной финансовый год и на плановый период в отношении субсидий, предоставляемых в целях софинансирования расходных обязательств </w:t>
      </w:r>
      <w:r w:rsidR="000E2F33" w:rsidRPr="007F09D6">
        <w:rPr>
          <w:szCs w:val="28"/>
        </w:rPr>
        <w:t>муниципальных районов (городских округов</w:t>
      </w:r>
      <w:r w:rsidR="00983681" w:rsidRPr="007F09D6">
        <w:rPr>
          <w:szCs w:val="28"/>
        </w:rPr>
        <w:t>)</w:t>
      </w:r>
      <w:r w:rsidR="000E2F33" w:rsidRPr="007F09D6">
        <w:rPr>
          <w:szCs w:val="28"/>
        </w:rPr>
        <w:t xml:space="preserve"> </w:t>
      </w:r>
      <w:r w:rsidR="00ED7DF8" w:rsidRPr="007F09D6">
        <w:rPr>
          <w:szCs w:val="28"/>
        </w:rPr>
        <w:t>(</w:t>
      </w:r>
      <w:proofErr w:type="spellStart"/>
      <w:r w:rsidR="00ED7DF8" w:rsidRPr="007F09D6">
        <w:rPr>
          <w:szCs w:val="28"/>
        </w:rPr>
        <w:t>Y</w:t>
      </w:r>
      <w:r w:rsidR="00ED7DF8" w:rsidRPr="007F09D6">
        <w:rPr>
          <w:szCs w:val="28"/>
          <w:vertAlign w:val="subscript"/>
        </w:rPr>
        <w:t>нпi</w:t>
      </w:r>
      <w:proofErr w:type="spellEnd"/>
      <w:r w:rsidR="00ED7DF8" w:rsidRPr="007F09D6">
        <w:rPr>
          <w:szCs w:val="28"/>
        </w:rPr>
        <w:t>):</w:t>
      </w:r>
    </w:p>
    <w:p w:rsidR="00ED7DF8" w:rsidRPr="007F09D6" w:rsidRDefault="00ED7DF8" w:rsidP="00F53CC1">
      <w:pPr>
        <w:autoSpaceDE w:val="0"/>
        <w:autoSpaceDN w:val="0"/>
        <w:adjustRightInd w:val="0"/>
        <w:spacing w:before="280"/>
        <w:ind w:firstLine="709"/>
        <w:jc w:val="both"/>
        <w:rPr>
          <w:szCs w:val="28"/>
        </w:rPr>
      </w:pPr>
      <w:r w:rsidRPr="007F09D6">
        <w:rPr>
          <w:szCs w:val="28"/>
        </w:rPr>
        <w:t xml:space="preserve">для муниципальных районов (городских округов), уровень расчетной бюджетной обеспеченности </w:t>
      </w:r>
      <w:r w:rsidR="000920EE" w:rsidRPr="007F09D6">
        <w:rPr>
          <w:szCs w:val="28"/>
        </w:rPr>
        <w:t xml:space="preserve">которых </w:t>
      </w:r>
      <w:r w:rsidRPr="007F09D6">
        <w:rPr>
          <w:szCs w:val="28"/>
        </w:rPr>
        <w:t>на очередной финансовый год</w:t>
      </w:r>
      <w:r w:rsidR="000920EE" w:rsidRPr="007F09D6">
        <w:rPr>
          <w:szCs w:val="28"/>
        </w:rPr>
        <w:t xml:space="preserve">, </w:t>
      </w:r>
      <w:r w:rsidRPr="007F09D6">
        <w:rPr>
          <w:szCs w:val="28"/>
        </w:rPr>
        <w:t>определенный в соответствии с Приложением 1 Закона Брянской области от 02.11.2016 №89-З «О межбюджетных отношениях в Брянской области»</w:t>
      </w:r>
      <w:r w:rsidR="000920EE" w:rsidRPr="007F09D6">
        <w:rPr>
          <w:szCs w:val="28"/>
        </w:rPr>
        <w:t>,</w:t>
      </w:r>
      <w:r w:rsidRPr="007F09D6">
        <w:rPr>
          <w:szCs w:val="28"/>
        </w:rPr>
        <w:t xml:space="preserve"> равен или превышает 1, определяется по формуле:</w:t>
      </w:r>
    </w:p>
    <w:p w:rsidR="00ED7DF8" w:rsidRPr="007F09D6" w:rsidRDefault="00ED7DF8" w:rsidP="00F53CC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AE400C" w:rsidRPr="007F09D6" w:rsidRDefault="00CB33F5" w:rsidP="00F53CC1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Cs w:val="28"/>
              </w:rPr>
              <m:t>НП</m:t>
            </m:r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>*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  <m:r>
                  <w:rPr>
                    <w:rFonts w:ascii="Cambria Math" w:hAnsi="Cambria Math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РБО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</w:rPr>
                      <m:t>-1</m:t>
                    </m: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szCs w:val="2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m</m:t>
                </m:r>
              </m:den>
            </m:f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</m:oMath>
      <w:r w:rsidR="00AE400C" w:rsidRPr="007F09D6">
        <w:rPr>
          <w:szCs w:val="28"/>
        </w:rPr>
        <w:t>,</w:t>
      </w:r>
      <w:r w:rsidR="00AB2207" w:rsidRPr="007F09D6">
        <w:rPr>
          <w:szCs w:val="28"/>
        </w:rPr>
        <w:t xml:space="preserve"> где</w:t>
      </w:r>
    </w:p>
    <w:p w:rsidR="00AE400C" w:rsidRPr="007F09D6" w:rsidRDefault="00AE400C" w:rsidP="00F53CC1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</w:p>
    <w:p w:rsidR="00670E01" w:rsidRPr="007F09D6" w:rsidRDefault="00670E01" w:rsidP="000E2F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09D6">
        <w:rPr>
          <w:szCs w:val="28"/>
          <w:lang w:val="en-US"/>
        </w:rPr>
        <w:t>P</w:t>
      </w:r>
      <w:r w:rsidRPr="007F09D6">
        <w:rPr>
          <w:szCs w:val="28"/>
          <w:vertAlign w:val="subscript"/>
        </w:rPr>
        <w:t>1</w:t>
      </w:r>
      <w:r w:rsidRPr="007F09D6">
        <w:rPr>
          <w:szCs w:val="28"/>
        </w:rPr>
        <w:t xml:space="preserve"> – максимальное значение </w:t>
      </w:r>
      <w:r w:rsidR="000E2F33" w:rsidRPr="007F09D6">
        <w:rPr>
          <w:szCs w:val="28"/>
        </w:rPr>
        <w:t>предельного уровня софинансирования объема расходного обязательства муниципальных районов (городских округов), уровень расчетной бюджетной обеспеченности на очередной финансовый год которых равен или превышает 1 (в процентах);</w:t>
      </w:r>
    </w:p>
    <w:p w:rsidR="000E2F33" w:rsidRPr="007F09D6" w:rsidRDefault="00670E01" w:rsidP="000E2F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09D6">
        <w:rPr>
          <w:szCs w:val="28"/>
          <w:lang w:val="en-US"/>
        </w:rPr>
        <w:t>P</w:t>
      </w:r>
      <w:r w:rsidRPr="007F09D6">
        <w:rPr>
          <w:szCs w:val="28"/>
          <w:vertAlign w:val="subscript"/>
        </w:rPr>
        <w:t xml:space="preserve">2 </w:t>
      </w:r>
      <w:r w:rsidR="000E2F33" w:rsidRPr="007F09D6">
        <w:rPr>
          <w:szCs w:val="28"/>
        </w:rPr>
        <w:t xml:space="preserve">– значение диапазона предельных уровней софинансирования объема </w:t>
      </w:r>
      <w:r w:rsidR="00170D96" w:rsidRPr="007F09D6">
        <w:rPr>
          <w:szCs w:val="28"/>
        </w:rPr>
        <w:t>расходного обязательства муниципальных районов (городских округов), уровень расчетной бюджетной обеспеченности на очередной финансовый год которых равен или превышает 1 (в процентах)</w:t>
      </w:r>
      <w:r w:rsidR="000E2F33" w:rsidRPr="007F09D6">
        <w:rPr>
          <w:szCs w:val="28"/>
        </w:rPr>
        <w:t>;</w:t>
      </w:r>
    </w:p>
    <w:p w:rsidR="00670E01" w:rsidRPr="007F09D6" w:rsidRDefault="00670E01" w:rsidP="00F53C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09D6">
        <w:rPr>
          <w:szCs w:val="28"/>
          <w:lang w:val="en-US"/>
        </w:rPr>
        <w:t>m</w:t>
      </w:r>
      <w:r w:rsidR="00170D96" w:rsidRPr="007F09D6">
        <w:rPr>
          <w:szCs w:val="28"/>
        </w:rPr>
        <w:t xml:space="preserve"> – </w:t>
      </w:r>
      <w:proofErr w:type="gramStart"/>
      <w:r w:rsidR="00170D96" w:rsidRPr="007F09D6">
        <w:rPr>
          <w:szCs w:val="28"/>
        </w:rPr>
        <w:t>фиксированное</w:t>
      </w:r>
      <w:proofErr w:type="gramEnd"/>
      <w:r w:rsidR="00170D96" w:rsidRPr="007F09D6">
        <w:rPr>
          <w:szCs w:val="28"/>
        </w:rPr>
        <w:t xml:space="preserve"> значен</w:t>
      </w:r>
      <w:r w:rsidR="00F602ED" w:rsidRPr="007F09D6">
        <w:rPr>
          <w:szCs w:val="28"/>
        </w:rPr>
        <w:t>ие диапазона;</w:t>
      </w:r>
    </w:p>
    <w:p w:rsidR="00ED7DF8" w:rsidRPr="007F09D6" w:rsidRDefault="00ED7DF8" w:rsidP="00F53CC1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7F09D6">
        <w:rPr>
          <w:szCs w:val="28"/>
        </w:rPr>
        <w:t>РБОi</w:t>
      </w:r>
      <w:proofErr w:type="spellEnd"/>
      <w:r w:rsidRPr="007F09D6">
        <w:rPr>
          <w:szCs w:val="28"/>
        </w:rPr>
        <w:t xml:space="preserve"> - место i-</w:t>
      </w:r>
      <w:proofErr w:type="spellStart"/>
      <w:r w:rsidRPr="007F09D6">
        <w:rPr>
          <w:szCs w:val="28"/>
        </w:rPr>
        <w:t>го</w:t>
      </w:r>
      <w:proofErr w:type="spellEnd"/>
      <w:r w:rsidRPr="007F09D6">
        <w:rPr>
          <w:szCs w:val="28"/>
        </w:rPr>
        <w:t xml:space="preserve"> муниципального района (городского округа) по уровню расчетной бюджетной обеспеченности на очередной финансовый год</w:t>
      </w:r>
      <w:r w:rsidR="00AB2207" w:rsidRPr="007F09D6">
        <w:rPr>
          <w:szCs w:val="28"/>
        </w:rPr>
        <w:t>;</w:t>
      </w:r>
    </w:p>
    <w:p w:rsidR="00AB2207" w:rsidRPr="007F09D6" w:rsidRDefault="00AB2207" w:rsidP="00F53CC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B2207" w:rsidRDefault="00AB2207" w:rsidP="00F53C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09D6">
        <w:rPr>
          <w:szCs w:val="28"/>
        </w:rPr>
        <w:t xml:space="preserve">для муниципальных районов (городских округов), уровень расчетной бюджетной обеспеченности </w:t>
      </w:r>
      <w:r w:rsidR="000920EE" w:rsidRPr="007F09D6">
        <w:rPr>
          <w:szCs w:val="28"/>
        </w:rPr>
        <w:t xml:space="preserve">которых </w:t>
      </w:r>
      <w:r w:rsidRPr="007F09D6">
        <w:rPr>
          <w:szCs w:val="28"/>
        </w:rPr>
        <w:t xml:space="preserve">на очередной финансовый год </w:t>
      </w:r>
      <w:r>
        <w:rPr>
          <w:szCs w:val="28"/>
        </w:rPr>
        <w:t xml:space="preserve">(определенный в соответствии с Приложением 1 </w:t>
      </w:r>
      <w:r w:rsidRPr="00151FD5">
        <w:rPr>
          <w:szCs w:val="28"/>
        </w:rPr>
        <w:t>Закона Брянской области от 02.11.2016 №89-З «О межбюджетных отношениях в Брянской области»</w:t>
      </w:r>
      <w:r>
        <w:rPr>
          <w:szCs w:val="28"/>
        </w:rPr>
        <w:t>) меньше 1, определяется по формуле</w:t>
      </w:r>
      <w:r w:rsidR="000920EE">
        <w:rPr>
          <w:szCs w:val="28"/>
        </w:rPr>
        <w:t>:</w:t>
      </w:r>
    </w:p>
    <w:p w:rsidR="00AB2207" w:rsidRDefault="00AB2207" w:rsidP="00F53CC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AB2207" w:rsidRPr="00AB2207" w:rsidRDefault="00CB33F5" w:rsidP="00F53CC1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Cs w:val="28"/>
              </w:rPr>
              <m:t>НП</m:t>
            </m:r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Cs w:val="28"/>
              </w:rPr>
              <m:t>3</m:t>
            </m:r>
          </m:sub>
        </m:sSub>
        <m: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Cs w:val="28"/>
              </w:rPr>
              <m:t>4</m:t>
            </m:r>
          </m:sub>
        </m:sSub>
        <m:r>
          <w:rPr>
            <w:rFonts w:ascii="Cambria Math" w:hAnsi="Cambria Math"/>
            <w:szCs w:val="28"/>
          </w:rPr>
          <m:t>*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i</m:t>
                    </m:r>
                  </m:e>
                </m:nary>
                <m:r>
                  <w:rPr>
                    <w:rFonts w:ascii="Cambria Math" w:hAnsi="Cambria Math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РБО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val="en-US"/>
                      </w:rPr>
                      <m:t>i</m:t>
                    </m:r>
                  </m:sub>
                </m:sSub>
                <m:ctrlPr>
                  <w:rPr>
                    <w:rFonts w:ascii="Cambria Math" w:hAnsi="Cambria Math"/>
                    <w:i/>
                    <w:szCs w:val="28"/>
                  </w:rPr>
                </m:ctrlPr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i</m:t>
                    </m:r>
                  </m:e>
                </m:nary>
              </m:den>
            </m:f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</m:oMath>
      <w:r w:rsidR="00AB2207">
        <w:rPr>
          <w:szCs w:val="28"/>
        </w:rPr>
        <w:t>,</w:t>
      </w:r>
      <w:r w:rsidR="00AB2207" w:rsidRPr="00AB2207">
        <w:rPr>
          <w:szCs w:val="28"/>
        </w:rPr>
        <w:t xml:space="preserve"> </w:t>
      </w:r>
      <w:r w:rsidR="00AB2207">
        <w:rPr>
          <w:szCs w:val="28"/>
        </w:rPr>
        <w:t>где</w:t>
      </w:r>
    </w:p>
    <w:p w:rsidR="00AB2207" w:rsidRDefault="00AB2207" w:rsidP="00F53CC1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</w:p>
    <w:p w:rsidR="00F602ED" w:rsidRDefault="00670E01" w:rsidP="00F602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P</w:t>
      </w:r>
      <w:r>
        <w:rPr>
          <w:szCs w:val="28"/>
          <w:vertAlign w:val="subscript"/>
        </w:rPr>
        <w:t>3</w:t>
      </w:r>
      <w:r w:rsidRPr="00670E01">
        <w:rPr>
          <w:szCs w:val="28"/>
        </w:rPr>
        <w:t xml:space="preserve"> – </w:t>
      </w:r>
      <w:r>
        <w:rPr>
          <w:szCs w:val="28"/>
        </w:rPr>
        <w:t xml:space="preserve">максимальное значение </w:t>
      </w:r>
      <w:r w:rsidR="00F602ED">
        <w:rPr>
          <w:szCs w:val="28"/>
        </w:rPr>
        <w:t xml:space="preserve">предельного уровня софинансирования </w:t>
      </w:r>
      <w:r w:rsidR="00F602ED" w:rsidRPr="00ED7DF8">
        <w:rPr>
          <w:szCs w:val="28"/>
        </w:rPr>
        <w:t>объема расходного обязательства муниципальн</w:t>
      </w:r>
      <w:r w:rsidR="00F602ED">
        <w:rPr>
          <w:szCs w:val="28"/>
        </w:rPr>
        <w:t>ых</w:t>
      </w:r>
      <w:r w:rsidR="00F602ED" w:rsidRPr="00ED7DF8">
        <w:rPr>
          <w:szCs w:val="28"/>
        </w:rPr>
        <w:t xml:space="preserve"> </w:t>
      </w:r>
      <w:r w:rsidR="00F602ED">
        <w:rPr>
          <w:szCs w:val="28"/>
        </w:rPr>
        <w:t>районов (городских округов), уровень расчетной бюджетной обеспеченности на очередной финансовый год которых меньше 1</w:t>
      </w:r>
      <w:r w:rsidR="00F602ED" w:rsidRPr="00ED7DF8">
        <w:rPr>
          <w:szCs w:val="28"/>
        </w:rPr>
        <w:t xml:space="preserve"> (в процентах)</w:t>
      </w:r>
      <w:r w:rsidR="00F602ED">
        <w:rPr>
          <w:szCs w:val="28"/>
        </w:rPr>
        <w:t>;</w:t>
      </w:r>
    </w:p>
    <w:p w:rsidR="00670E01" w:rsidRDefault="00670E01" w:rsidP="00F602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P</w:t>
      </w:r>
      <w:r>
        <w:rPr>
          <w:szCs w:val="28"/>
          <w:vertAlign w:val="subscript"/>
        </w:rPr>
        <w:t>4</w:t>
      </w:r>
      <w:r w:rsidRPr="00670E01">
        <w:rPr>
          <w:szCs w:val="28"/>
          <w:vertAlign w:val="subscript"/>
        </w:rPr>
        <w:t xml:space="preserve"> </w:t>
      </w:r>
      <w:r w:rsidRPr="00670E01">
        <w:rPr>
          <w:szCs w:val="28"/>
        </w:rPr>
        <w:t xml:space="preserve">– </w:t>
      </w:r>
      <w:r w:rsidR="00F602ED">
        <w:rPr>
          <w:szCs w:val="28"/>
        </w:rPr>
        <w:t xml:space="preserve">значение диапазона предельных уровней софинансирования </w:t>
      </w:r>
      <w:r w:rsidR="00F602ED" w:rsidRPr="00ED7DF8">
        <w:rPr>
          <w:szCs w:val="28"/>
        </w:rPr>
        <w:t>объема расходного обязательства муниципальн</w:t>
      </w:r>
      <w:r w:rsidR="00F602ED">
        <w:rPr>
          <w:szCs w:val="28"/>
        </w:rPr>
        <w:t>ых</w:t>
      </w:r>
      <w:r w:rsidR="00F602ED" w:rsidRPr="00ED7DF8">
        <w:rPr>
          <w:szCs w:val="28"/>
        </w:rPr>
        <w:t xml:space="preserve"> </w:t>
      </w:r>
      <w:r w:rsidR="00F602ED">
        <w:rPr>
          <w:szCs w:val="28"/>
        </w:rPr>
        <w:t xml:space="preserve">районов (городских округов), уровень расчетной бюджетной обеспеченности на очередной финансовый год которых меньше 1 </w:t>
      </w:r>
      <w:r w:rsidR="00F602ED" w:rsidRPr="00ED7DF8">
        <w:rPr>
          <w:szCs w:val="28"/>
        </w:rPr>
        <w:t>(в процентах)</w:t>
      </w:r>
      <w:r w:rsidR="00F602ED">
        <w:rPr>
          <w:szCs w:val="28"/>
        </w:rPr>
        <w:t>;</w:t>
      </w:r>
    </w:p>
    <w:p w:rsidR="00AB2207" w:rsidRDefault="00AB2207" w:rsidP="00F53CC1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РБОi</w:t>
      </w:r>
      <w:proofErr w:type="spellEnd"/>
      <w:r>
        <w:rPr>
          <w:szCs w:val="28"/>
        </w:rPr>
        <w:t xml:space="preserve"> - место i-</w:t>
      </w:r>
      <w:proofErr w:type="spellStart"/>
      <w:r>
        <w:rPr>
          <w:szCs w:val="28"/>
        </w:rPr>
        <w:t>го</w:t>
      </w:r>
      <w:proofErr w:type="spellEnd"/>
      <w:r>
        <w:rPr>
          <w:szCs w:val="28"/>
        </w:rPr>
        <w:t xml:space="preserve"> муниципального района (городского округа) по уровню расчетной бюджетной обеспеченности на очередной финансовый год</w:t>
      </w:r>
      <w:r w:rsidR="00F602ED">
        <w:rPr>
          <w:szCs w:val="28"/>
        </w:rPr>
        <w:t>;</w:t>
      </w:r>
    </w:p>
    <w:p w:rsidR="00F602ED" w:rsidRDefault="00F602ED" w:rsidP="00F602E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sym w:font="Symbol" w:char="F053"/>
      </w:r>
      <w:r>
        <w:rPr>
          <w:szCs w:val="28"/>
        </w:rPr>
        <w:t>i</w:t>
      </w:r>
      <w:r w:rsidRPr="00AB2207">
        <w:rPr>
          <w:szCs w:val="28"/>
        </w:rPr>
        <w:t xml:space="preserve"> – </w:t>
      </w:r>
      <w:r>
        <w:rPr>
          <w:szCs w:val="28"/>
        </w:rPr>
        <w:t>число муниципальных районов (городских округов).</w:t>
      </w:r>
    </w:p>
    <w:p w:rsidR="00983681" w:rsidRDefault="00983681" w:rsidP="00F53CC1">
      <w:pPr>
        <w:ind w:firstLine="709"/>
        <w:jc w:val="both"/>
        <w:rPr>
          <w:szCs w:val="28"/>
        </w:rPr>
      </w:pPr>
    </w:p>
    <w:p w:rsidR="00F53CC1" w:rsidRPr="007F09D6" w:rsidRDefault="000920EE" w:rsidP="00F53CC1">
      <w:pPr>
        <w:ind w:firstLine="709"/>
        <w:jc w:val="both"/>
        <w:rPr>
          <w:szCs w:val="28"/>
        </w:rPr>
      </w:pPr>
      <w:r w:rsidRPr="007F09D6">
        <w:rPr>
          <w:szCs w:val="28"/>
        </w:rPr>
        <w:t xml:space="preserve">3. </w:t>
      </w:r>
      <w:proofErr w:type="gramStart"/>
      <w:r w:rsidR="007F494D" w:rsidRPr="007F09D6">
        <w:rPr>
          <w:szCs w:val="28"/>
        </w:rPr>
        <w:t>Значение у</w:t>
      </w:r>
      <w:r w:rsidR="00F53CC1" w:rsidRPr="007F09D6">
        <w:rPr>
          <w:szCs w:val="28"/>
        </w:rPr>
        <w:t>ров</w:t>
      </w:r>
      <w:r w:rsidR="007F494D" w:rsidRPr="007F09D6">
        <w:rPr>
          <w:szCs w:val="28"/>
        </w:rPr>
        <w:t>ня</w:t>
      </w:r>
      <w:r w:rsidR="00F53CC1" w:rsidRPr="007F09D6">
        <w:rPr>
          <w:szCs w:val="28"/>
        </w:rPr>
        <w:t xml:space="preserve"> софинансирования объема расходного обязательства муниципального образования из областного бюджета на очередной финансовый год и на плановый период в отношении субсидий, предоставляемых в целях софинансирования расходных обязательств муниципальных образований на осуществление капитальных вложений в объекты капитального строительства и (или) приобретение объектов недвижимого имущества может превышать предельный уровень софинансирования объема расходного обязательства муниципального образования из областного бюджета </w:t>
      </w:r>
      <w:r w:rsidR="003C15AF" w:rsidRPr="007F09D6">
        <w:rPr>
          <w:szCs w:val="28"/>
        </w:rPr>
        <w:t xml:space="preserve">и составлять </w:t>
      </w:r>
      <w:r w:rsidR="003C15AF" w:rsidRPr="007F09D6">
        <w:rPr>
          <w:szCs w:val="28"/>
        </w:rPr>
        <w:br/>
      </w:r>
      <w:r w:rsidR="00F53CC1" w:rsidRPr="007F09D6">
        <w:rPr>
          <w:szCs w:val="28"/>
        </w:rPr>
        <w:t>не</w:t>
      </w:r>
      <w:proofErr w:type="gramEnd"/>
      <w:r w:rsidR="00F53CC1" w:rsidRPr="007F09D6">
        <w:rPr>
          <w:szCs w:val="28"/>
        </w:rPr>
        <w:t xml:space="preserve"> более 99 процентов.</w:t>
      </w:r>
    </w:p>
    <w:p w:rsidR="00F53CC1" w:rsidRPr="007F09D6" w:rsidRDefault="00E25E45" w:rsidP="00F53CC1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7F494D" w:rsidRPr="007F09D6">
        <w:rPr>
          <w:szCs w:val="28"/>
        </w:rPr>
        <w:t xml:space="preserve">. Значение уровня </w:t>
      </w:r>
      <w:r w:rsidR="00F53CC1" w:rsidRPr="007F09D6">
        <w:rPr>
          <w:szCs w:val="28"/>
        </w:rPr>
        <w:t>софинансирования объема расходного обязательства муниципального образования из областного бюджета на очередной финансовый год и на плановый период в отношении субсидий, предоставляемых в целях софинансирования расходных обязательств муниципальных образований, возникающих при реализации национальных (федеральных, региональных, ведомственных) проектов, государственных программ Российской Федерации и федеральных целевых программ, составляет не более 99 процентов.</w:t>
      </w:r>
    </w:p>
    <w:p w:rsidR="007F494D" w:rsidRPr="007F09D6" w:rsidRDefault="00E25E45" w:rsidP="00DD632A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="007F494D" w:rsidRPr="007F09D6">
        <w:rPr>
          <w:szCs w:val="28"/>
        </w:rPr>
        <w:t xml:space="preserve">. </w:t>
      </w:r>
      <w:proofErr w:type="gramStart"/>
      <w:r w:rsidR="007F494D" w:rsidRPr="007F09D6">
        <w:rPr>
          <w:szCs w:val="28"/>
        </w:rPr>
        <w:t>Значение уровня</w:t>
      </w:r>
      <w:r w:rsidR="00F53CC1" w:rsidRPr="007F09D6">
        <w:rPr>
          <w:szCs w:val="28"/>
        </w:rPr>
        <w:t xml:space="preserve"> софинансирования объема расходного обязательства муниципального образования из областного бюджета на очередной финансовый год и на плановый период в отношении субсидий</w:t>
      </w:r>
      <w:r w:rsidR="003C15AF" w:rsidRPr="007F09D6">
        <w:rPr>
          <w:szCs w:val="28"/>
        </w:rPr>
        <w:t xml:space="preserve">, источником финансового обеспечения которых являются бюджетные ассигнования резервного фонда Правительства Брянской области, </w:t>
      </w:r>
      <w:r w:rsidR="00F53CC1" w:rsidRPr="007F09D6">
        <w:rPr>
          <w:szCs w:val="28"/>
        </w:rPr>
        <w:t>предоставляемых в целях софинансирования расходных обязательств муниципальных образований</w:t>
      </w:r>
      <w:r w:rsidR="003C15AF" w:rsidRPr="007F09D6">
        <w:rPr>
          <w:szCs w:val="28"/>
        </w:rPr>
        <w:t>,</w:t>
      </w:r>
      <w:r w:rsidR="00F53CC1" w:rsidRPr="007F09D6">
        <w:rPr>
          <w:szCs w:val="28"/>
        </w:rPr>
        <w:t xml:space="preserve"> составляет </w:t>
      </w:r>
      <w:r w:rsidR="003C15AF" w:rsidRPr="007F09D6">
        <w:rPr>
          <w:szCs w:val="28"/>
        </w:rPr>
        <w:br/>
      </w:r>
      <w:r w:rsidR="007F494D" w:rsidRPr="007F09D6">
        <w:rPr>
          <w:szCs w:val="28"/>
        </w:rPr>
        <w:t>не более м</w:t>
      </w:r>
      <w:r w:rsidR="007F09D6" w:rsidRPr="007F09D6">
        <w:rPr>
          <w:szCs w:val="28"/>
        </w:rPr>
        <w:t>аксимального</w:t>
      </w:r>
      <w:r w:rsidR="007F494D" w:rsidRPr="007F09D6">
        <w:rPr>
          <w:szCs w:val="28"/>
        </w:rPr>
        <w:t xml:space="preserve"> значения муниципальных районов (городских округов).</w:t>
      </w:r>
      <w:proofErr w:type="gramEnd"/>
    </w:p>
    <w:p w:rsidR="00E25E45" w:rsidRDefault="00E25E45" w:rsidP="00DD632A">
      <w:pPr>
        <w:ind w:firstLine="720"/>
        <w:jc w:val="both"/>
        <w:rPr>
          <w:szCs w:val="28"/>
        </w:rPr>
      </w:pPr>
      <w:r>
        <w:rPr>
          <w:szCs w:val="28"/>
        </w:rPr>
        <w:t>6</w:t>
      </w:r>
      <w:r w:rsidR="007F494D" w:rsidRPr="007F09D6">
        <w:rPr>
          <w:szCs w:val="28"/>
        </w:rPr>
        <w:t xml:space="preserve">. Значение уровня </w:t>
      </w:r>
      <w:r w:rsidR="00DD632A" w:rsidRPr="007F09D6">
        <w:rPr>
          <w:szCs w:val="28"/>
        </w:rPr>
        <w:t>софинансирования объема расходного обязательства сельских (городских) поселений из областного бюджета на очередной финансовый год и на плановый период в отношении субсидий, предоставляемых в целях софинансирования расходных обязательств сельских (городских) поселений</w:t>
      </w:r>
      <w:r w:rsidR="003C15AF" w:rsidRPr="007F09D6">
        <w:rPr>
          <w:szCs w:val="28"/>
        </w:rPr>
        <w:t>,</w:t>
      </w:r>
      <w:r w:rsidR="00DD632A" w:rsidRPr="007F09D6">
        <w:rPr>
          <w:szCs w:val="28"/>
        </w:rPr>
        <w:t xml:space="preserve"> составляет не </w:t>
      </w:r>
      <w:proofErr w:type="gramStart"/>
      <w:r w:rsidR="00DD632A" w:rsidRPr="007F09D6">
        <w:rPr>
          <w:szCs w:val="28"/>
        </w:rPr>
        <w:t xml:space="preserve">более </w:t>
      </w:r>
      <w:r w:rsidR="007F09D6" w:rsidRPr="007F09D6">
        <w:rPr>
          <w:szCs w:val="28"/>
        </w:rPr>
        <w:t>максимального</w:t>
      </w:r>
      <w:proofErr w:type="gramEnd"/>
      <w:r w:rsidR="000920EE" w:rsidRPr="007F09D6">
        <w:rPr>
          <w:szCs w:val="28"/>
        </w:rPr>
        <w:t xml:space="preserve"> значения муниципальных районов (городских округов)</w:t>
      </w:r>
      <w:r w:rsidR="00DD632A" w:rsidRPr="007F09D6">
        <w:rPr>
          <w:szCs w:val="28"/>
        </w:rPr>
        <w:t>.</w:t>
      </w:r>
    </w:p>
    <w:p w:rsidR="00E25E45" w:rsidRPr="007F09D6" w:rsidRDefault="00E25E45" w:rsidP="00E25E45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7F09D6">
        <w:rPr>
          <w:szCs w:val="28"/>
        </w:rPr>
        <w:t xml:space="preserve">Значения предельных уровней софинансирования (в процентах) объема расходного обязательства муниципальных </w:t>
      </w:r>
      <w:r>
        <w:rPr>
          <w:szCs w:val="28"/>
        </w:rPr>
        <w:t>образований</w:t>
      </w:r>
      <w:r w:rsidRPr="007F09D6">
        <w:rPr>
          <w:szCs w:val="28"/>
        </w:rPr>
        <w:t xml:space="preserve"> из областного бюджета на очередной финансовый год и на плановый период в отношении субсидий, </w:t>
      </w:r>
      <w:r w:rsidRPr="007F09D6">
        <w:rPr>
          <w:szCs w:val="28"/>
        </w:rPr>
        <w:lastRenderedPageBreak/>
        <w:t xml:space="preserve">предоставляемых в целях софинансирования расходных обязательств муниципальных районов (городских округов) утверждаются нормативным </w:t>
      </w:r>
      <w:r>
        <w:rPr>
          <w:szCs w:val="28"/>
        </w:rPr>
        <w:t xml:space="preserve">правовым актом </w:t>
      </w:r>
      <w:r w:rsidRPr="007F09D6">
        <w:rPr>
          <w:szCs w:val="28"/>
        </w:rPr>
        <w:t>правовым актом Правительства Брянской области.</w:t>
      </w:r>
    </w:p>
    <w:p w:rsidR="00E25E45" w:rsidRDefault="00E25E45" w:rsidP="00DD632A">
      <w:pPr>
        <w:ind w:firstLine="720"/>
        <w:jc w:val="both"/>
        <w:rPr>
          <w:szCs w:val="28"/>
        </w:rPr>
      </w:pPr>
    </w:p>
    <w:p w:rsidR="00E25E45" w:rsidRDefault="00E25E45" w:rsidP="00DD632A">
      <w:pPr>
        <w:ind w:firstLine="720"/>
        <w:jc w:val="both"/>
        <w:rPr>
          <w:szCs w:val="28"/>
        </w:rPr>
      </w:pPr>
    </w:p>
    <w:p w:rsidR="002078AE" w:rsidRPr="007F09D6" w:rsidRDefault="002078AE" w:rsidP="00DD632A">
      <w:pPr>
        <w:ind w:firstLine="720"/>
        <w:jc w:val="both"/>
        <w:rPr>
          <w:szCs w:val="28"/>
        </w:rPr>
      </w:pPr>
      <w:r w:rsidRPr="007F09D6">
        <w:rPr>
          <w:szCs w:val="28"/>
        </w:rPr>
        <w:br w:type="page"/>
      </w:r>
    </w:p>
    <w:p w:rsidR="0092674B" w:rsidRPr="001A767D" w:rsidRDefault="0092674B" w:rsidP="0092674B">
      <w:pPr>
        <w:pStyle w:val="ab"/>
        <w:jc w:val="center"/>
        <w:rPr>
          <w:b/>
        </w:rPr>
      </w:pPr>
      <w:bookmarkStart w:id="0" w:name="_GoBack"/>
      <w:bookmarkEnd w:id="0"/>
      <w:r w:rsidRPr="001A767D">
        <w:rPr>
          <w:b/>
        </w:rPr>
        <w:lastRenderedPageBreak/>
        <w:t>Пояснительная записка</w:t>
      </w:r>
    </w:p>
    <w:p w:rsidR="0092674B" w:rsidRPr="001A767D" w:rsidRDefault="0092674B" w:rsidP="0092674B">
      <w:pPr>
        <w:pStyle w:val="ab"/>
        <w:jc w:val="center"/>
        <w:rPr>
          <w:b/>
        </w:rPr>
      </w:pPr>
      <w:r w:rsidRPr="001A767D">
        <w:rPr>
          <w:b/>
        </w:rPr>
        <w:t xml:space="preserve">к проекту постановления </w:t>
      </w:r>
      <w:r w:rsidR="00CC3CD2" w:rsidRPr="001A767D">
        <w:rPr>
          <w:b/>
        </w:rPr>
        <w:t xml:space="preserve">Правительства Брянской </w:t>
      </w:r>
      <w:r w:rsidRPr="001A767D">
        <w:rPr>
          <w:b/>
        </w:rPr>
        <w:t>области</w:t>
      </w:r>
    </w:p>
    <w:p w:rsidR="00CC3CD2" w:rsidRPr="001A767D" w:rsidRDefault="001A767D" w:rsidP="001A767D">
      <w:pPr>
        <w:ind w:firstLine="1080"/>
        <w:jc w:val="center"/>
        <w:rPr>
          <w:b/>
          <w:szCs w:val="28"/>
        </w:rPr>
      </w:pPr>
      <w:r w:rsidRPr="001A767D">
        <w:rPr>
          <w:b/>
          <w:szCs w:val="28"/>
        </w:rPr>
        <w:t>«Об утверждении порядка определения и установления предельного уровня софинансирования (в процентах) объема расходного обязательства муниципального образования из областного бюджета на очередной финансовый год и на плановый период»</w:t>
      </w:r>
    </w:p>
    <w:p w:rsidR="001A767D" w:rsidRDefault="001A767D" w:rsidP="001A767D">
      <w:pPr>
        <w:ind w:firstLine="1080"/>
        <w:jc w:val="center"/>
        <w:rPr>
          <w:szCs w:val="28"/>
        </w:rPr>
      </w:pPr>
    </w:p>
    <w:p w:rsidR="00D74398" w:rsidRPr="007F09D6" w:rsidRDefault="00D74398" w:rsidP="00D74398">
      <w:pPr>
        <w:ind w:firstLine="720"/>
        <w:jc w:val="both"/>
        <w:rPr>
          <w:szCs w:val="28"/>
        </w:rPr>
      </w:pPr>
      <w:r w:rsidRPr="00D74398">
        <w:rPr>
          <w:szCs w:val="28"/>
        </w:rPr>
        <w:t xml:space="preserve">Проект </w:t>
      </w:r>
      <w:r w:rsidRPr="007F09D6">
        <w:rPr>
          <w:szCs w:val="28"/>
        </w:rPr>
        <w:t xml:space="preserve">постановления разработан в соответствии с </w:t>
      </w:r>
      <w:r w:rsidR="00562D5E" w:rsidRPr="007F09D6">
        <w:rPr>
          <w:szCs w:val="28"/>
        </w:rPr>
        <w:t>пунктом 3 статьи 139 Бюджетного кодекса Российской Федерации, пунктом 3 статьи 13 Закона Брянской области от 02.11.2016 №89-З «О межбюджетных отношениях в Брянской области».</w:t>
      </w:r>
    </w:p>
    <w:p w:rsidR="001A767D" w:rsidRPr="001A767D" w:rsidRDefault="00D74398" w:rsidP="00D74398">
      <w:pPr>
        <w:ind w:firstLine="720"/>
        <w:jc w:val="both"/>
        <w:rPr>
          <w:szCs w:val="28"/>
        </w:rPr>
      </w:pPr>
      <w:r w:rsidRPr="007F09D6">
        <w:rPr>
          <w:szCs w:val="28"/>
        </w:rPr>
        <w:t>Проектом постановления утвержда</w:t>
      </w:r>
      <w:r w:rsidR="001A767D" w:rsidRPr="007F09D6">
        <w:rPr>
          <w:szCs w:val="28"/>
        </w:rPr>
        <w:t>е</w:t>
      </w:r>
      <w:r w:rsidRPr="007F09D6">
        <w:rPr>
          <w:szCs w:val="28"/>
        </w:rPr>
        <w:t xml:space="preserve">тся </w:t>
      </w:r>
      <w:r w:rsidR="001A767D" w:rsidRPr="007F09D6">
        <w:rPr>
          <w:szCs w:val="28"/>
        </w:rPr>
        <w:t xml:space="preserve">порядок определения и установления предельного уровня софинансирования (в </w:t>
      </w:r>
      <w:r w:rsidR="001A767D" w:rsidRPr="001A767D">
        <w:rPr>
          <w:szCs w:val="28"/>
        </w:rPr>
        <w:t>процентах) объема расходного обязательства муниципального образования из областного бюджета на очередной финансовый год и на плановый период</w:t>
      </w:r>
      <w:r w:rsidR="0082041F">
        <w:rPr>
          <w:szCs w:val="28"/>
        </w:rPr>
        <w:t>. В</w:t>
      </w:r>
      <w:r w:rsidR="0082041F" w:rsidRPr="00D74398">
        <w:rPr>
          <w:szCs w:val="28"/>
        </w:rPr>
        <w:t xml:space="preserve"> целях снижения нагрузки на местные бюджеты</w:t>
      </w:r>
      <w:r w:rsidR="0082041F">
        <w:rPr>
          <w:szCs w:val="28"/>
        </w:rPr>
        <w:t xml:space="preserve"> порядок разработан </w:t>
      </w:r>
      <w:r w:rsidR="0082041F" w:rsidRPr="00D74398">
        <w:rPr>
          <w:szCs w:val="28"/>
        </w:rPr>
        <w:t>исходя из места муниципального образования по уровню расчетной бюджетной обеспеченности муниципальных районов (городских округов), рассчитанного в соответствии с методикой распределения дотаций на выравнивание бюджетной обеспеченности муниципальных районов (городских округов)</w:t>
      </w:r>
      <w:r w:rsidR="001A767D">
        <w:rPr>
          <w:szCs w:val="28"/>
        </w:rPr>
        <w:t>.</w:t>
      </w:r>
    </w:p>
    <w:p w:rsidR="000A2B96" w:rsidRDefault="00E25E45" w:rsidP="00DD632A">
      <w:pPr>
        <w:ind w:firstLine="720"/>
        <w:jc w:val="both"/>
        <w:rPr>
          <w:szCs w:val="28"/>
        </w:rPr>
      </w:pPr>
      <w:r>
        <w:rPr>
          <w:szCs w:val="28"/>
        </w:rPr>
        <w:t>Определя</w:t>
      </w:r>
      <w:r w:rsidR="0082041F">
        <w:rPr>
          <w:szCs w:val="28"/>
        </w:rPr>
        <w:t xml:space="preserve">ются </w:t>
      </w:r>
      <w:r w:rsidR="00DD632A">
        <w:rPr>
          <w:szCs w:val="28"/>
        </w:rPr>
        <w:t xml:space="preserve">единые для всех муниципальных образований </w:t>
      </w:r>
      <w:r w:rsidR="0082041F">
        <w:rPr>
          <w:szCs w:val="28"/>
        </w:rPr>
        <w:t>у</w:t>
      </w:r>
      <w:r w:rsidR="0082041F" w:rsidRPr="0065725B">
        <w:rPr>
          <w:szCs w:val="28"/>
        </w:rPr>
        <w:t>ров</w:t>
      </w:r>
      <w:r w:rsidR="0082041F">
        <w:rPr>
          <w:szCs w:val="28"/>
        </w:rPr>
        <w:t xml:space="preserve">ни </w:t>
      </w:r>
      <w:r w:rsidR="0082041F" w:rsidRPr="0065725B">
        <w:rPr>
          <w:szCs w:val="28"/>
        </w:rPr>
        <w:t>софинансирования объема расходного обязательства муниципального образования из областного бюджета на очередной финансовый год и на плановый период в отношении субсидий, предоставляемых в целях софинансирования</w:t>
      </w:r>
      <w:r>
        <w:rPr>
          <w:szCs w:val="28"/>
        </w:rPr>
        <w:t>:</w:t>
      </w:r>
      <w:r w:rsidR="0082041F" w:rsidRPr="0065725B">
        <w:rPr>
          <w:szCs w:val="28"/>
        </w:rPr>
        <w:t xml:space="preserve"> расходных обязательств муниципальных образований на осуществление капитальных вложений в объекты капитального строительства и (или) приобретение объектов недвижимого имущества</w:t>
      </w:r>
      <w:r>
        <w:rPr>
          <w:szCs w:val="28"/>
        </w:rPr>
        <w:t>;</w:t>
      </w:r>
      <w:r w:rsidR="0082041F">
        <w:rPr>
          <w:szCs w:val="28"/>
        </w:rPr>
        <w:t xml:space="preserve"> </w:t>
      </w:r>
      <w:proofErr w:type="gramStart"/>
      <w:r w:rsidR="0082041F" w:rsidRPr="0065725B">
        <w:rPr>
          <w:szCs w:val="28"/>
        </w:rPr>
        <w:t>расходных обязательств муниципальных образований, возникающих при реализации национальных (федеральных, региональных, ведомственных) проектов, государственных программ Российской Федерации и федеральных целевых программ</w:t>
      </w:r>
      <w:r>
        <w:rPr>
          <w:szCs w:val="28"/>
        </w:rPr>
        <w:t>, а также у</w:t>
      </w:r>
      <w:r w:rsidR="0082041F" w:rsidRPr="0065725B">
        <w:rPr>
          <w:szCs w:val="28"/>
        </w:rPr>
        <w:t xml:space="preserve">ровень софинансирования объема расходного обязательства муниципального образования из областного бюджета на очередной финансовый год и на плановый период в отношении субсидий, </w:t>
      </w:r>
      <w:r w:rsidRPr="007F09D6">
        <w:rPr>
          <w:szCs w:val="28"/>
        </w:rPr>
        <w:t xml:space="preserve">источником финансового обеспечения которых являются бюджетные ассигнования резервного фонда Правительства Брянской области, </w:t>
      </w:r>
      <w:r w:rsidR="0082041F" w:rsidRPr="0065725B">
        <w:rPr>
          <w:szCs w:val="28"/>
        </w:rPr>
        <w:t>предоставляемых в целях софинансирования расходных</w:t>
      </w:r>
      <w:proofErr w:type="gramEnd"/>
      <w:r w:rsidR="0082041F" w:rsidRPr="0065725B">
        <w:rPr>
          <w:szCs w:val="28"/>
        </w:rPr>
        <w:t xml:space="preserve"> обязательств муниципальных образований</w:t>
      </w:r>
      <w:r w:rsidR="0082041F">
        <w:rPr>
          <w:szCs w:val="28"/>
        </w:rPr>
        <w:t>.</w:t>
      </w:r>
    </w:p>
    <w:p w:rsidR="00DF022E" w:rsidRDefault="00E25E45" w:rsidP="00DD632A">
      <w:pPr>
        <w:ind w:firstLine="720"/>
        <w:jc w:val="both"/>
        <w:rPr>
          <w:color w:val="000000"/>
          <w:spacing w:val="-1"/>
          <w:szCs w:val="28"/>
        </w:rPr>
      </w:pPr>
      <w:r>
        <w:rPr>
          <w:szCs w:val="28"/>
        </w:rPr>
        <w:t>Определя</w:t>
      </w:r>
      <w:r w:rsidR="00DD632A">
        <w:rPr>
          <w:szCs w:val="28"/>
        </w:rPr>
        <w:t>ется у</w:t>
      </w:r>
      <w:r w:rsidR="00DD632A" w:rsidRPr="0065725B">
        <w:rPr>
          <w:szCs w:val="28"/>
        </w:rPr>
        <w:t xml:space="preserve">ровень софинансирования объема расходного обязательства </w:t>
      </w:r>
      <w:r w:rsidR="00DD632A">
        <w:rPr>
          <w:szCs w:val="28"/>
        </w:rPr>
        <w:t>сельских (городских) поселений</w:t>
      </w:r>
      <w:r w:rsidR="00DD632A" w:rsidRPr="0065725B">
        <w:rPr>
          <w:szCs w:val="28"/>
        </w:rPr>
        <w:t xml:space="preserve"> из областного бюджета на очередной финансовый год и на плановый период в отношении субсидий, предоставляемых в целях софинансирования расходных обязательств </w:t>
      </w:r>
      <w:r w:rsidR="00DD632A">
        <w:rPr>
          <w:szCs w:val="28"/>
        </w:rPr>
        <w:t>сельских (городских) поселений.</w:t>
      </w:r>
    </w:p>
    <w:p w:rsidR="00DF022E" w:rsidRDefault="00DF022E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21B8E" w:rsidRPr="00E97D6A" w:rsidRDefault="00D21B8E" w:rsidP="00D21B8E">
      <w:pPr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Заместитель Губернатора </w:t>
      </w:r>
    </w:p>
    <w:p w:rsidR="00333184" w:rsidRDefault="00D21B8E" w:rsidP="00D21B8E">
      <w:pPr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Брянской области                     </w:t>
      </w:r>
      <w:r w:rsidR="00C01A9A">
        <w:rPr>
          <w:color w:val="000000"/>
          <w:spacing w:val="-1"/>
          <w:szCs w:val="28"/>
        </w:rPr>
        <w:t xml:space="preserve">                            </w:t>
      </w:r>
      <w:r w:rsidRPr="00E97D6A">
        <w:rPr>
          <w:color w:val="000000"/>
          <w:spacing w:val="-1"/>
          <w:szCs w:val="28"/>
        </w:rPr>
        <w:t xml:space="preserve">                            Г.В. Петушкова </w:t>
      </w:r>
    </w:p>
    <w:p w:rsidR="00333184" w:rsidRDefault="00333184" w:rsidP="00D21B8E">
      <w:pPr>
        <w:rPr>
          <w:color w:val="000000"/>
          <w:spacing w:val="-1"/>
          <w:szCs w:val="28"/>
        </w:rPr>
      </w:pPr>
    </w:p>
    <w:p w:rsidR="00333184" w:rsidRPr="00333184" w:rsidRDefault="00DD632A" w:rsidP="00333184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Кураленко О.Г.</w:t>
      </w:r>
    </w:p>
    <w:p w:rsidR="00496BD2" w:rsidRDefault="00333184" w:rsidP="00333184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sz w:val="32"/>
          <w:szCs w:val="32"/>
        </w:rPr>
      </w:pPr>
      <w:r w:rsidRPr="00333184">
        <w:rPr>
          <w:i/>
          <w:color w:val="000000"/>
          <w:spacing w:val="-3"/>
          <w:sz w:val="22"/>
          <w:szCs w:val="22"/>
        </w:rPr>
        <w:t>74-29-00</w:t>
      </w:r>
      <w:r w:rsidR="00496BD2">
        <w:rPr>
          <w:sz w:val="32"/>
          <w:szCs w:val="32"/>
        </w:rPr>
        <w:br w:type="page"/>
      </w:r>
    </w:p>
    <w:p w:rsidR="000A2B96" w:rsidRDefault="000A2B96" w:rsidP="000A2B9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Аннотация </w:t>
      </w:r>
    </w:p>
    <w:p w:rsidR="00F0417F" w:rsidRPr="001A767D" w:rsidRDefault="00F0417F" w:rsidP="001A767D">
      <w:pPr>
        <w:pStyle w:val="ab"/>
        <w:jc w:val="center"/>
        <w:rPr>
          <w:b/>
        </w:rPr>
      </w:pPr>
      <w:r w:rsidRPr="001A767D">
        <w:rPr>
          <w:b/>
        </w:rPr>
        <w:t>к проекту постановления Правительства Брянской области</w:t>
      </w:r>
    </w:p>
    <w:p w:rsidR="00ED0606" w:rsidRDefault="001A767D" w:rsidP="001A767D">
      <w:pPr>
        <w:ind w:firstLine="720"/>
        <w:jc w:val="center"/>
        <w:rPr>
          <w:b/>
          <w:szCs w:val="28"/>
        </w:rPr>
      </w:pPr>
      <w:r w:rsidRPr="001A767D">
        <w:rPr>
          <w:b/>
          <w:szCs w:val="28"/>
        </w:rPr>
        <w:t>«Об утверждении порядка определения и установления предельного уровня софинансирования (в процентах) объема расходного обязательства муниципального образования из областного бюджета на очередной финансовый год и на плановый период»</w:t>
      </w:r>
    </w:p>
    <w:p w:rsidR="007F09D6" w:rsidRPr="001A767D" w:rsidRDefault="007F09D6" w:rsidP="001A767D">
      <w:pPr>
        <w:ind w:firstLine="720"/>
        <w:jc w:val="center"/>
        <w:rPr>
          <w:b/>
          <w:szCs w:val="28"/>
        </w:rPr>
      </w:pPr>
    </w:p>
    <w:p w:rsidR="00562D5E" w:rsidRPr="007F09D6" w:rsidRDefault="00DD632A" w:rsidP="00562D5E">
      <w:pPr>
        <w:ind w:firstLine="720"/>
        <w:jc w:val="both"/>
        <w:rPr>
          <w:szCs w:val="28"/>
        </w:rPr>
      </w:pPr>
      <w:r w:rsidRPr="007F09D6">
        <w:rPr>
          <w:szCs w:val="28"/>
        </w:rPr>
        <w:t xml:space="preserve">Проект постановления разработан в соответствии с </w:t>
      </w:r>
      <w:r w:rsidR="00562D5E" w:rsidRPr="007F09D6">
        <w:rPr>
          <w:szCs w:val="28"/>
        </w:rPr>
        <w:t>пунктом 3 статьи 139 Бюджетного кодекса Российской Федерации, пунктом 3 статьи 13 Закона Брянской области от 02.11.2016 №89-З «О межбюджетных отношениях в Брянской области».</w:t>
      </w:r>
    </w:p>
    <w:p w:rsidR="00DD632A" w:rsidRPr="001A767D" w:rsidRDefault="00DD632A" w:rsidP="00DD632A">
      <w:pPr>
        <w:ind w:firstLine="720"/>
        <w:jc w:val="both"/>
        <w:rPr>
          <w:szCs w:val="28"/>
        </w:rPr>
      </w:pPr>
      <w:r w:rsidRPr="007F09D6">
        <w:rPr>
          <w:szCs w:val="28"/>
        </w:rPr>
        <w:t xml:space="preserve">Проектом постановления утверждается порядок определения и установления </w:t>
      </w:r>
      <w:r w:rsidRPr="001A767D">
        <w:rPr>
          <w:szCs w:val="28"/>
        </w:rPr>
        <w:t>предельного уровня софинансирования (в процентах) объема расходного обязательства муниципального образования из областного бюджета на очередной финансовый год и на плановый период</w:t>
      </w:r>
      <w:r>
        <w:rPr>
          <w:szCs w:val="28"/>
        </w:rPr>
        <w:t>. В</w:t>
      </w:r>
      <w:r w:rsidRPr="00D74398">
        <w:rPr>
          <w:szCs w:val="28"/>
        </w:rPr>
        <w:t xml:space="preserve"> целях снижения нагрузки на местные бюджеты</w:t>
      </w:r>
      <w:r>
        <w:rPr>
          <w:szCs w:val="28"/>
        </w:rPr>
        <w:t xml:space="preserve"> порядок разработан </w:t>
      </w:r>
      <w:r w:rsidRPr="00D74398">
        <w:rPr>
          <w:szCs w:val="28"/>
        </w:rPr>
        <w:t>исходя из места муниципального образования по уровню расчетной бюджетной обеспеченности муниципальных районов (городских округов), рассчитанного в соответствии с методикой распределения дотаций на выравнивание бюджетной обеспеченности муниципальных районов (городских округов)</w:t>
      </w:r>
      <w:r>
        <w:rPr>
          <w:szCs w:val="28"/>
        </w:rPr>
        <w:t>.</w:t>
      </w:r>
    </w:p>
    <w:p w:rsidR="00E25E45" w:rsidRDefault="00E25E45" w:rsidP="00E25E45">
      <w:pPr>
        <w:ind w:firstLine="720"/>
        <w:jc w:val="both"/>
        <w:rPr>
          <w:szCs w:val="28"/>
        </w:rPr>
      </w:pPr>
      <w:r>
        <w:rPr>
          <w:szCs w:val="28"/>
        </w:rPr>
        <w:t>Определяются единые для всех муниципальных образований у</w:t>
      </w:r>
      <w:r w:rsidRPr="0065725B">
        <w:rPr>
          <w:szCs w:val="28"/>
        </w:rPr>
        <w:t>ров</w:t>
      </w:r>
      <w:r>
        <w:rPr>
          <w:szCs w:val="28"/>
        </w:rPr>
        <w:t xml:space="preserve">ни </w:t>
      </w:r>
      <w:r w:rsidRPr="0065725B">
        <w:rPr>
          <w:szCs w:val="28"/>
        </w:rPr>
        <w:t>софинансирования объема расходного обязательства муниципального образования из областного бюджета на очередной финансовый год и на плановый период в отношении субсидий, предоставляемых в целях софинансирования</w:t>
      </w:r>
      <w:r>
        <w:rPr>
          <w:szCs w:val="28"/>
        </w:rPr>
        <w:t>:</w:t>
      </w:r>
      <w:r w:rsidRPr="0065725B">
        <w:rPr>
          <w:szCs w:val="28"/>
        </w:rPr>
        <w:t xml:space="preserve"> расходных обязательств муниципальных образований на осуществление капитальных вложений в объекты капитального строительства и (или) приобретение объектов недвижимого имущества</w:t>
      </w:r>
      <w:r>
        <w:rPr>
          <w:szCs w:val="28"/>
        </w:rPr>
        <w:t xml:space="preserve">; </w:t>
      </w:r>
      <w:proofErr w:type="gramStart"/>
      <w:r w:rsidRPr="0065725B">
        <w:rPr>
          <w:szCs w:val="28"/>
        </w:rPr>
        <w:t>расходных обязательств муниципальных образований, возникающих при реализации национальных (федеральных, региональных, ведомственных) проектов, государственных программ Российской Федерации и федеральных целевых программ</w:t>
      </w:r>
      <w:r>
        <w:rPr>
          <w:szCs w:val="28"/>
        </w:rPr>
        <w:t>, а также у</w:t>
      </w:r>
      <w:r w:rsidRPr="0065725B">
        <w:rPr>
          <w:szCs w:val="28"/>
        </w:rPr>
        <w:t xml:space="preserve">ровень софинансирования объема расходного обязательства муниципального образования из областного бюджета на очередной финансовый год и на плановый период в отношении субсидий, </w:t>
      </w:r>
      <w:r w:rsidRPr="007F09D6">
        <w:rPr>
          <w:szCs w:val="28"/>
        </w:rPr>
        <w:t xml:space="preserve">источником финансового обеспечения которых являются бюджетные ассигнования резервного фонда Правительства Брянской области, </w:t>
      </w:r>
      <w:r w:rsidRPr="0065725B">
        <w:rPr>
          <w:szCs w:val="28"/>
        </w:rPr>
        <w:t>предоставляемых в целях софинансирования расходных</w:t>
      </w:r>
      <w:proofErr w:type="gramEnd"/>
      <w:r w:rsidRPr="0065725B">
        <w:rPr>
          <w:szCs w:val="28"/>
        </w:rPr>
        <w:t xml:space="preserve"> обязательств муниципальных образований</w:t>
      </w:r>
      <w:r>
        <w:rPr>
          <w:szCs w:val="28"/>
        </w:rPr>
        <w:t>.</w:t>
      </w:r>
    </w:p>
    <w:p w:rsidR="00E25E45" w:rsidRDefault="00E25E45" w:rsidP="00E25E45">
      <w:pPr>
        <w:ind w:firstLine="720"/>
        <w:jc w:val="both"/>
        <w:rPr>
          <w:color w:val="000000"/>
          <w:spacing w:val="-1"/>
          <w:szCs w:val="28"/>
        </w:rPr>
      </w:pPr>
      <w:r>
        <w:rPr>
          <w:szCs w:val="28"/>
        </w:rPr>
        <w:t>Определяется у</w:t>
      </w:r>
      <w:r w:rsidRPr="0065725B">
        <w:rPr>
          <w:szCs w:val="28"/>
        </w:rPr>
        <w:t xml:space="preserve">ровень софинансирования объема расходного обязательства </w:t>
      </w:r>
      <w:r>
        <w:rPr>
          <w:szCs w:val="28"/>
        </w:rPr>
        <w:t>сельских (городских) поселений</w:t>
      </w:r>
      <w:r w:rsidRPr="0065725B">
        <w:rPr>
          <w:szCs w:val="28"/>
        </w:rPr>
        <w:t xml:space="preserve"> из областного бюджета на очередной финансовый год и на плановый период в отношении субсидий, предоставляемых в целях софинансирования расходных обязательств </w:t>
      </w:r>
      <w:r>
        <w:rPr>
          <w:szCs w:val="28"/>
        </w:rPr>
        <w:t>сельских (городских) поселений.</w:t>
      </w:r>
    </w:p>
    <w:p w:rsidR="00CF4710" w:rsidRDefault="00CF4710" w:rsidP="00CF471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25E45" w:rsidRDefault="00E25E45" w:rsidP="00CF471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21B8E" w:rsidRPr="00D21B8E" w:rsidRDefault="00D21B8E" w:rsidP="00D21B8E">
      <w:pPr>
        <w:shd w:val="clear" w:color="auto" w:fill="FFFFFF"/>
        <w:tabs>
          <w:tab w:val="left" w:pos="8520"/>
        </w:tabs>
        <w:spacing w:line="326" w:lineRule="exact"/>
        <w:ind w:left="11" w:right="7"/>
        <w:rPr>
          <w:color w:val="000000"/>
          <w:spacing w:val="-1"/>
          <w:szCs w:val="28"/>
        </w:rPr>
      </w:pPr>
      <w:r w:rsidRPr="00D21B8E">
        <w:rPr>
          <w:color w:val="000000"/>
          <w:spacing w:val="-1"/>
          <w:szCs w:val="28"/>
        </w:rPr>
        <w:t xml:space="preserve">Заместитель Губернатора </w:t>
      </w:r>
    </w:p>
    <w:p w:rsidR="0046431C" w:rsidRDefault="00D21B8E" w:rsidP="00D21B8E">
      <w:pPr>
        <w:shd w:val="clear" w:color="auto" w:fill="FFFFFF"/>
        <w:tabs>
          <w:tab w:val="left" w:pos="8520"/>
        </w:tabs>
        <w:spacing w:line="326" w:lineRule="exact"/>
        <w:ind w:left="11" w:right="7"/>
        <w:rPr>
          <w:color w:val="000000"/>
          <w:spacing w:val="-1"/>
          <w:szCs w:val="28"/>
        </w:rPr>
      </w:pPr>
      <w:r w:rsidRPr="00D21B8E">
        <w:rPr>
          <w:color w:val="000000"/>
          <w:spacing w:val="-1"/>
          <w:szCs w:val="28"/>
        </w:rPr>
        <w:t xml:space="preserve">Брянской области                  </w:t>
      </w:r>
      <w:r w:rsidR="00C01A9A">
        <w:rPr>
          <w:color w:val="000000"/>
          <w:spacing w:val="-1"/>
          <w:szCs w:val="28"/>
        </w:rPr>
        <w:t xml:space="preserve">                             </w:t>
      </w:r>
      <w:r w:rsidRPr="00D21B8E">
        <w:rPr>
          <w:color w:val="000000"/>
          <w:spacing w:val="-1"/>
          <w:szCs w:val="28"/>
        </w:rPr>
        <w:t xml:space="preserve">                              Г.В. Петушкова</w:t>
      </w:r>
      <w:r w:rsidR="00E97D6A">
        <w:rPr>
          <w:color w:val="000000"/>
          <w:spacing w:val="-1"/>
          <w:szCs w:val="28"/>
        </w:rPr>
        <w:tab/>
      </w:r>
    </w:p>
    <w:sectPr w:rsidR="0046431C" w:rsidSect="00DD632A">
      <w:pgSz w:w="11907" w:h="16840"/>
      <w:pgMar w:top="851" w:right="567" w:bottom="851" w:left="1276" w:header="567" w:footer="794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8AFE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8AFE48" w16cid:durableId="216C17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F5" w:rsidRDefault="00CB33F5">
      <w:r>
        <w:separator/>
      </w:r>
    </w:p>
  </w:endnote>
  <w:endnote w:type="continuationSeparator" w:id="0">
    <w:p w:rsidR="00CB33F5" w:rsidRDefault="00CB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F5" w:rsidRDefault="00CB33F5">
      <w:r>
        <w:separator/>
      </w:r>
    </w:p>
  </w:footnote>
  <w:footnote w:type="continuationSeparator" w:id="0">
    <w:p w:rsidR="00CB33F5" w:rsidRDefault="00CB3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D5" w:rsidRDefault="00DE3AD5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DA00F2"/>
    <w:multiLevelType w:val="hybridMultilevel"/>
    <w:tmpl w:val="5E9E530C"/>
    <w:lvl w:ilvl="0" w:tplc="EA00A592">
      <w:start w:val="1"/>
      <w:numFmt w:val="decimal"/>
      <w:lvlText w:val="%1."/>
      <w:lvlJc w:val="left"/>
      <w:pPr>
        <w:ind w:left="2041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5">
    <w:nsid w:val="60804A76"/>
    <w:multiLevelType w:val="hybridMultilevel"/>
    <w:tmpl w:val="6EB0CAA6"/>
    <w:lvl w:ilvl="0" w:tplc="B21EB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C8552A"/>
    <w:multiLevelType w:val="hybridMultilevel"/>
    <w:tmpl w:val="8CB0D518"/>
    <w:lvl w:ilvl="0" w:tplc="2B0E00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8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0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8"/>
  </w:num>
  <w:num w:numId="10">
    <w:abstractNumId w:val="1"/>
  </w:num>
  <w:num w:numId="11">
    <w:abstractNumId w:val="4"/>
  </w:num>
  <w:num w:numId="12">
    <w:abstractNumId w:val="20"/>
  </w:num>
  <w:num w:numId="13">
    <w:abstractNumId w:val="17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ртур Аксененко">
    <w15:presenceInfo w15:providerId="Windows Live" w15:userId="56b14344b46d77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40F"/>
    <w:rsid w:val="00004416"/>
    <w:rsid w:val="000058CC"/>
    <w:rsid w:val="000147C0"/>
    <w:rsid w:val="000157DC"/>
    <w:rsid w:val="000160CC"/>
    <w:rsid w:val="00022E11"/>
    <w:rsid w:val="0002450D"/>
    <w:rsid w:val="0003107D"/>
    <w:rsid w:val="00040108"/>
    <w:rsid w:val="00040BF4"/>
    <w:rsid w:val="00050E8D"/>
    <w:rsid w:val="000512DC"/>
    <w:rsid w:val="00054657"/>
    <w:rsid w:val="000557E1"/>
    <w:rsid w:val="0006197D"/>
    <w:rsid w:val="00063848"/>
    <w:rsid w:val="00063ADD"/>
    <w:rsid w:val="00080AC7"/>
    <w:rsid w:val="00081E0F"/>
    <w:rsid w:val="000844CB"/>
    <w:rsid w:val="0008703B"/>
    <w:rsid w:val="000920EE"/>
    <w:rsid w:val="00093929"/>
    <w:rsid w:val="000973D3"/>
    <w:rsid w:val="000A1335"/>
    <w:rsid w:val="000A2B96"/>
    <w:rsid w:val="000A3EFE"/>
    <w:rsid w:val="000A5BC2"/>
    <w:rsid w:val="000A6225"/>
    <w:rsid w:val="000A776F"/>
    <w:rsid w:val="000B5149"/>
    <w:rsid w:val="000B66F1"/>
    <w:rsid w:val="000B7C85"/>
    <w:rsid w:val="000C0D65"/>
    <w:rsid w:val="000C4081"/>
    <w:rsid w:val="000D0751"/>
    <w:rsid w:val="000D1167"/>
    <w:rsid w:val="000D24FB"/>
    <w:rsid w:val="000D2AF7"/>
    <w:rsid w:val="000D3492"/>
    <w:rsid w:val="000D3754"/>
    <w:rsid w:val="000D42D1"/>
    <w:rsid w:val="000E0B45"/>
    <w:rsid w:val="000E2C95"/>
    <w:rsid w:val="000E2F33"/>
    <w:rsid w:val="000E5EF0"/>
    <w:rsid w:val="000F57F0"/>
    <w:rsid w:val="000F6CBC"/>
    <w:rsid w:val="001001F8"/>
    <w:rsid w:val="00100956"/>
    <w:rsid w:val="00101B3D"/>
    <w:rsid w:val="0010463A"/>
    <w:rsid w:val="00105547"/>
    <w:rsid w:val="00111C98"/>
    <w:rsid w:val="00111D52"/>
    <w:rsid w:val="001135B1"/>
    <w:rsid w:val="001158BA"/>
    <w:rsid w:val="0011619D"/>
    <w:rsid w:val="00117609"/>
    <w:rsid w:val="001228F5"/>
    <w:rsid w:val="001240C9"/>
    <w:rsid w:val="0013262A"/>
    <w:rsid w:val="00133128"/>
    <w:rsid w:val="0013541F"/>
    <w:rsid w:val="00136C1D"/>
    <w:rsid w:val="00137EA7"/>
    <w:rsid w:val="00140521"/>
    <w:rsid w:val="00141D69"/>
    <w:rsid w:val="00143768"/>
    <w:rsid w:val="00146578"/>
    <w:rsid w:val="00147D27"/>
    <w:rsid w:val="00151FD5"/>
    <w:rsid w:val="0015248D"/>
    <w:rsid w:val="0015717A"/>
    <w:rsid w:val="00160F4D"/>
    <w:rsid w:val="0016477F"/>
    <w:rsid w:val="00170D96"/>
    <w:rsid w:val="00171EDC"/>
    <w:rsid w:val="00172047"/>
    <w:rsid w:val="00175C09"/>
    <w:rsid w:val="00180698"/>
    <w:rsid w:val="00180FF7"/>
    <w:rsid w:val="00187139"/>
    <w:rsid w:val="00187396"/>
    <w:rsid w:val="0019052C"/>
    <w:rsid w:val="001A02E8"/>
    <w:rsid w:val="001A1AA1"/>
    <w:rsid w:val="001A3327"/>
    <w:rsid w:val="001A767D"/>
    <w:rsid w:val="001C1348"/>
    <w:rsid w:val="001C222F"/>
    <w:rsid w:val="001C2566"/>
    <w:rsid w:val="001C4B8D"/>
    <w:rsid w:val="001D06D7"/>
    <w:rsid w:val="001D3BF1"/>
    <w:rsid w:val="001D5BAA"/>
    <w:rsid w:val="001D7D4E"/>
    <w:rsid w:val="001E7448"/>
    <w:rsid w:val="001E7A62"/>
    <w:rsid w:val="001E7AE2"/>
    <w:rsid w:val="001F4677"/>
    <w:rsid w:val="001F7553"/>
    <w:rsid w:val="0020231A"/>
    <w:rsid w:val="00205D38"/>
    <w:rsid w:val="00206AE7"/>
    <w:rsid w:val="002071C5"/>
    <w:rsid w:val="002078AE"/>
    <w:rsid w:val="002105C9"/>
    <w:rsid w:val="00211D8A"/>
    <w:rsid w:val="00211E2E"/>
    <w:rsid w:val="002124F3"/>
    <w:rsid w:val="002142ED"/>
    <w:rsid w:val="00216DE4"/>
    <w:rsid w:val="00224AD5"/>
    <w:rsid w:val="00227154"/>
    <w:rsid w:val="002304B6"/>
    <w:rsid w:val="002374D7"/>
    <w:rsid w:val="00240EAA"/>
    <w:rsid w:val="00246D30"/>
    <w:rsid w:val="0025009A"/>
    <w:rsid w:val="0025035E"/>
    <w:rsid w:val="00250D3A"/>
    <w:rsid w:val="0025101D"/>
    <w:rsid w:val="002519FC"/>
    <w:rsid w:val="002562AF"/>
    <w:rsid w:val="00257480"/>
    <w:rsid w:val="00257588"/>
    <w:rsid w:val="00257E69"/>
    <w:rsid w:val="00270A6E"/>
    <w:rsid w:val="00275CD4"/>
    <w:rsid w:val="00280E9A"/>
    <w:rsid w:val="00285B9F"/>
    <w:rsid w:val="00286F70"/>
    <w:rsid w:val="00290138"/>
    <w:rsid w:val="00291C13"/>
    <w:rsid w:val="002931F6"/>
    <w:rsid w:val="002941AF"/>
    <w:rsid w:val="002941F5"/>
    <w:rsid w:val="002A05EF"/>
    <w:rsid w:val="002A1694"/>
    <w:rsid w:val="002A1BC6"/>
    <w:rsid w:val="002A356A"/>
    <w:rsid w:val="002A410A"/>
    <w:rsid w:val="002A587C"/>
    <w:rsid w:val="002A68B0"/>
    <w:rsid w:val="002A6909"/>
    <w:rsid w:val="002A74EB"/>
    <w:rsid w:val="002A74FB"/>
    <w:rsid w:val="002B014D"/>
    <w:rsid w:val="002B2621"/>
    <w:rsid w:val="002B2E1A"/>
    <w:rsid w:val="002B4563"/>
    <w:rsid w:val="002C02E7"/>
    <w:rsid w:val="002C465E"/>
    <w:rsid w:val="002D0851"/>
    <w:rsid w:val="002D1475"/>
    <w:rsid w:val="002D214E"/>
    <w:rsid w:val="002D2494"/>
    <w:rsid w:val="002D2586"/>
    <w:rsid w:val="002D6EE9"/>
    <w:rsid w:val="002D7128"/>
    <w:rsid w:val="002D757C"/>
    <w:rsid w:val="002E0E11"/>
    <w:rsid w:val="002E29E4"/>
    <w:rsid w:val="002F071C"/>
    <w:rsid w:val="002F2788"/>
    <w:rsid w:val="00306B96"/>
    <w:rsid w:val="00310173"/>
    <w:rsid w:val="00311CC0"/>
    <w:rsid w:val="00314435"/>
    <w:rsid w:val="00327DE8"/>
    <w:rsid w:val="00330BBD"/>
    <w:rsid w:val="00333184"/>
    <w:rsid w:val="00333A0E"/>
    <w:rsid w:val="00335B1A"/>
    <w:rsid w:val="00336049"/>
    <w:rsid w:val="00342222"/>
    <w:rsid w:val="003422D9"/>
    <w:rsid w:val="00342F6A"/>
    <w:rsid w:val="00344402"/>
    <w:rsid w:val="003451D3"/>
    <w:rsid w:val="0034777C"/>
    <w:rsid w:val="0035183B"/>
    <w:rsid w:val="003527D5"/>
    <w:rsid w:val="00352B3F"/>
    <w:rsid w:val="00356A16"/>
    <w:rsid w:val="00356DDE"/>
    <w:rsid w:val="00370C66"/>
    <w:rsid w:val="0037211E"/>
    <w:rsid w:val="00374059"/>
    <w:rsid w:val="003802DA"/>
    <w:rsid w:val="00380F2F"/>
    <w:rsid w:val="00382C94"/>
    <w:rsid w:val="00382F67"/>
    <w:rsid w:val="00383141"/>
    <w:rsid w:val="0038345A"/>
    <w:rsid w:val="003853A2"/>
    <w:rsid w:val="00387D4F"/>
    <w:rsid w:val="00390229"/>
    <w:rsid w:val="003904E6"/>
    <w:rsid w:val="003905F7"/>
    <w:rsid w:val="003952E3"/>
    <w:rsid w:val="003954CC"/>
    <w:rsid w:val="003976F5"/>
    <w:rsid w:val="003A0DFC"/>
    <w:rsid w:val="003A56DC"/>
    <w:rsid w:val="003A6C1F"/>
    <w:rsid w:val="003A6FF1"/>
    <w:rsid w:val="003B09C8"/>
    <w:rsid w:val="003B2761"/>
    <w:rsid w:val="003C15AF"/>
    <w:rsid w:val="003C3A24"/>
    <w:rsid w:val="003D0BDD"/>
    <w:rsid w:val="003D16D5"/>
    <w:rsid w:val="003D48D8"/>
    <w:rsid w:val="003D4CF7"/>
    <w:rsid w:val="003D7B1B"/>
    <w:rsid w:val="003E4124"/>
    <w:rsid w:val="003F0355"/>
    <w:rsid w:val="003F05B8"/>
    <w:rsid w:val="003F1B8E"/>
    <w:rsid w:val="003F27CE"/>
    <w:rsid w:val="003F28BD"/>
    <w:rsid w:val="003F488C"/>
    <w:rsid w:val="003F4F9E"/>
    <w:rsid w:val="003F53B5"/>
    <w:rsid w:val="003F57E5"/>
    <w:rsid w:val="004006F8"/>
    <w:rsid w:val="00404882"/>
    <w:rsid w:val="00404BCD"/>
    <w:rsid w:val="00404EA4"/>
    <w:rsid w:val="004056B6"/>
    <w:rsid w:val="00406AA8"/>
    <w:rsid w:val="00407C38"/>
    <w:rsid w:val="00411737"/>
    <w:rsid w:val="00414D68"/>
    <w:rsid w:val="00417398"/>
    <w:rsid w:val="00420D3C"/>
    <w:rsid w:val="004238D1"/>
    <w:rsid w:val="004247CB"/>
    <w:rsid w:val="00430EE3"/>
    <w:rsid w:val="00432279"/>
    <w:rsid w:val="00432F2C"/>
    <w:rsid w:val="00433783"/>
    <w:rsid w:val="00436789"/>
    <w:rsid w:val="00437B49"/>
    <w:rsid w:val="00440535"/>
    <w:rsid w:val="00440AE1"/>
    <w:rsid w:val="0044362F"/>
    <w:rsid w:val="004478F0"/>
    <w:rsid w:val="00450C92"/>
    <w:rsid w:val="00450D88"/>
    <w:rsid w:val="00457242"/>
    <w:rsid w:val="00460AD9"/>
    <w:rsid w:val="00464291"/>
    <w:rsid w:val="0046431C"/>
    <w:rsid w:val="00465C59"/>
    <w:rsid w:val="00466BA7"/>
    <w:rsid w:val="00466F32"/>
    <w:rsid w:val="00467792"/>
    <w:rsid w:val="004713CB"/>
    <w:rsid w:val="00472CC3"/>
    <w:rsid w:val="00473BA5"/>
    <w:rsid w:val="00474E64"/>
    <w:rsid w:val="00476473"/>
    <w:rsid w:val="00476F24"/>
    <w:rsid w:val="00476F82"/>
    <w:rsid w:val="00477769"/>
    <w:rsid w:val="00480FC2"/>
    <w:rsid w:val="004821D0"/>
    <w:rsid w:val="00484B04"/>
    <w:rsid w:val="00485A5E"/>
    <w:rsid w:val="00486879"/>
    <w:rsid w:val="0049250E"/>
    <w:rsid w:val="00494639"/>
    <w:rsid w:val="00496BD2"/>
    <w:rsid w:val="004975DD"/>
    <w:rsid w:val="004A05AA"/>
    <w:rsid w:val="004A0EA2"/>
    <w:rsid w:val="004A29CD"/>
    <w:rsid w:val="004A4BC1"/>
    <w:rsid w:val="004A55B6"/>
    <w:rsid w:val="004A6047"/>
    <w:rsid w:val="004B2561"/>
    <w:rsid w:val="004B322F"/>
    <w:rsid w:val="004B3B58"/>
    <w:rsid w:val="004C05B0"/>
    <w:rsid w:val="004C642D"/>
    <w:rsid w:val="004D02DD"/>
    <w:rsid w:val="004D54B4"/>
    <w:rsid w:val="004D5D9D"/>
    <w:rsid w:val="004E0F28"/>
    <w:rsid w:val="004E2066"/>
    <w:rsid w:val="004F16B3"/>
    <w:rsid w:val="004F3A10"/>
    <w:rsid w:val="004F3AB2"/>
    <w:rsid w:val="004F41C7"/>
    <w:rsid w:val="00500E9D"/>
    <w:rsid w:val="00502192"/>
    <w:rsid w:val="00503E9B"/>
    <w:rsid w:val="00511741"/>
    <w:rsid w:val="00512D9B"/>
    <w:rsid w:val="00513350"/>
    <w:rsid w:val="005139E0"/>
    <w:rsid w:val="00515D81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6797"/>
    <w:rsid w:val="00551417"/>
    <w:rsid w:val="00551604"/>
    <w:rsid w:val="00551FB6"/>
    <w:rsid w:val="00554AE9"/>
    <w:rsid w:val="00560A48"/>
    <w:rsid w:val="00561D1B"/>
    <w:rsid w:val="00562CB5"/>
    <w:rsid w:val="00562D5E"/>
    <w:rsid w:val="00564BB2"/>
    <w:rsid w:val="00566D85"/>
    <w:rsid w:val="0056743C"/>
    <w:rsid w:val="00570AC2"/>
    <w:rsid w:val="005750DB"/>
    <w:rsid w:val="00576873"/>
    <w:rsid w:val="00577D36"/>
    <w:rsid w:val="00577F07"/>
    <w:rsid w:val="00581C75"/>
    <w:rsid w:val="005830E9"/>
    <w:rsid w:val="005839C2"/>
    <w:rsid w:val="00584DEC"/>
    <w:rsid w:val="00585B48"/>
    <w:rsid w:val="005877B9"/>
    <w:rsid w:val="00593590"/>
    <w:rsid w:val="00595D50"/>
    <w:rsid w:val="0059667D"/>
    <w:rsid w:val="005B01C5"/>
    <w:rsid w:val="005B080C"/>
    <w:rsid w:val="005B41FE"/>
    <w:rsid w:val="005B51E3"/>
    <w:rsid w:val="005B701E"/>
    <w:rsid w:val="005C0530"/>
    <w:rsid w:val="005C304C"/>
    <w:rsid w:val="005C55AA"/>
    <w:rsid w:val="005C7A98"/>
    <w:rsid w:val="005D29F4"/>
    <w:rsid w:val="005D6E88"/>
    <w:rsid w:val="005E2AEB"/>
    <w:rsid w:val="005F02B0"/>
    <w:rsid w:val="005F2422"/>
    <w:rsid w:val="005F314C"/>
    <w:rsid w:val="005F4C8F"/>
    <w:rsid w:val="005F7836"/>
    <w:rsid w:val="006012DE"/>
    <w:rsid w:val="006013DF"/>
    <w:rsid w:val="00603AD9"/>
    <w:rsid w:val="00606D63"/>
    <w:rsid w:val="00614578"/>
    <w:rsid w:val="00616239"/>
    <w:rsid w:val="0061789C"/>
    <w:rsid w:val="006210FF"/>
    <w:rsid w:val="00621431"/>
    <w:rsid w:val="00626885"/>
    <w:rsid w:val="00626CBE"/>
    <w:rsid w:val="00633652"/>
    <w:rsid w:val="00633A25"/>
    <w:rsid w:val="00634A9D"/>
    <w:rsid w:val="006407ED"/>
    <w:rsid w:val="00642FBE"/>
    <w:rsid w:val="0064427D"/>
    <w:rsid w:val="006456FE"/>
    <w:rsid w:val="00645EBF"/>
    <w:rsid w:val="00656CBD"/>
    <w:rsid w:val="0065725B"/>
    <w:rsid w:val="00657702"/>
    <w:rsid w:val="0066091E"/>
    <w:rsid w:val="00670E01"/>
    <w:rsid w:val="006725E9"/>
    <w:rsid w:val="0067328D"/>
    <w:rsid w:val="006751AD"/>
    <w:rsid w:val="00677158"/>
    <w:rsid w:val="00680ECE"/>
    <w:rsid w:val="00681034"/>
    <w:rsid w:val="00681494"/>
    <w:rsid w:val="00685869"/>
    <w:rsid w:val="006879FD"/>
    <w:rsid w:val="00691148"/>
    <w:rsid w:val="00695B91"/>
    <w:rsid w:val="00697D96"/>
    <w:rsid w:val="006A1847"/>
    <w:rsid w:val="006A2441"/>
    <w:rsid w:val="006A575C"/>
    <w:rsid w:val="006B0030"/>
    <w:rsid w:val="006B01F7"/>
    <w:rsid w:val="006C0FFF"/>
    <w:rsid w:val="006C21A5"/>
    <w:rsid w:val="006C5A99"/>
    <w:rsid w:val="006C64A6"/>
    <w:rsid w:val="006C6A00"/>
    <w:rsid w:val="006C6CD3"/>
    <w:rsid w:val="006C7550"/>
    <w:rsid w:val="006C7724"/>
    <w:rsid w:val="006C7905"/>
    <w:rsid w:val="006D22CC"/>
    <w:rsid w:val="006D26AF"/>
    <w:rsid w:val="006D304E"/>
    <w:rsid w:val="006D5E83"/>
    <w:rsid w:val="006D601F"/>
    <w:rsid w:val="006D6C71"/>
    <w:rsid w:val="006D70C2"/>
    <w:rsid w:val="006D7A94"/>
    <w:rsid w:val="006E1198"/>
    <w:rsid w:val="006E32D3"/>
    <w:rsid w:val="006E3491"/>
    <w:rsid w:val="006E4CDF"/>
    <w:rsid w:val="006E5081"/>
    <w:rsid w:val="006E7A95"/>
    <w:rsid w:val="006E7DA2"/>
    <w:rsid w:val="006F0B5F"/>
    <w:rsid w:val="006F20D9"/>
    <w:rsid w:val="006F2ED5"/>
    <w:rsid w:val="006F326B"/>
    <w:rsid w:val="006F40AA"/>
    <w:rsid w:val="006F555E"/>
    <w:rsid w:val="00703832"/>
    <w:rsid w:val="00713A19"/>
    <w:rsid w:val="00716080"/>
    <w:rsid w:val="00721348"/>
    <w:rsid w:val="00723389"/>
    <w:rsid w:val="00724E99"/>
    <w:rsid w:val="00725A65"/>
    <w:rsid w:val="00725B0B"/>
    <w:rsid w:val="00725BDC"/>
    <w:rsid w:val="00727AE1"/>
    <w:rsid w:val="007321B3"/>
    <w:rsid w:val="00732769"/>
    <w:rsid w:val="007337B8"/>
    <w:rsid w:val="00736E6E"/>
    <w:rsid w:val="0073728E"/>
    <w:rsid w:val="007375B1"/>
    <w:rsid w:val="007400D3"/>
    <w:rsid w:val="00741141"/>
    <w:rsid w:val="0074195C"/>
    <w:rsid w:val="00743CF1"/>
    <w:rsid w:val="0074749A"/>
    <w:rsid w:val="007539DB"/>
    <w:rsid w:val="00757562"/>
    <w:rsid w:val="00763264"/>
    <w:rsid w:val="00771796"/>
    <w:rsid w:val="00773B38"/>
    <w:rsid w:val="007774B7"/>
    <w:rsid w:val="00780CFA"/>
    <w:rsid w:val="00782843"/>
    <w:rsid w:val="007830C5"/>
    <w:rsid w:val="00783113"/>
    <w:rsid w:val="00786553"/>
    <w:rsid w:val="00791335"/>
    <w:rsid w:val="00792644"/>
    <w:rsid w:val="00794E16"/>
    <w:rsid w:val="007A4863"/>
    <w:rsid w:val="007A5282"/>
    <w:rsid w:val="007A555D"/>
    <w:rsid w:val="007A68D1"/>
    <w:rsid w:val="007A7B24"/>
    <w:rsid w:val="007B46AA"/>
    <w:rsid w:val="007C0CEF"/>
    <w:rsid w:val="007C1DA9"/>
    <w:rsid w:val="007C1DEE"/>
    <w:rsid w:val="007C1F11"/>
    <w:rsid w:val="007C3082"/>
    <w:rsid w:val="007C3CCB"/>
    <w:rsid w:val="007C4278"/>
    <w:rsid w:val="007C68A6"/>
    <w:rsid w:val="007C777B"/>
    <w:rsid w:val="007D1C8D"/>
    <w:rsid w:val="007D2F65"/>
    <w:rsid w:val="007D3ECC"/>
    <w:rsid w:val="007D49DC"/>
    <w:rsid w:val="007D5981"/>
    <w:rsid w:val="007D7064"/>
    <w:rsid w:val="007D79E6"/>
    <w:rsid w:val="007E03E7"/>
    <w:rsid w:val="007E086A"/>
    <w:rsid w:val="007E117C"/>
    <w:rsid w:val="007E5741"/>
    <w:rsid w:val="007E5B9F"/>
    <w:rsid w:val="007E7C22"/>
    <w:rsid w:val="007F09D6"/>
    <w:rsid w:val="007F1644"/>
    <w:rsid w:val="007F183E"/>
    <w:rsid w:val="007F2352"/>
    <w:rsid w:val="007F32BA"/>
    <w:rsid w:val="007F494D"/>
    <w:rsid w:val="007F4D28"/>
    <w:rsid w:val="007F6B5D"/>
    <w:rsid w:val="007F71EE"/>
    <w:rsid w:val="008045D6"/>
    <w:rsid w:val="00805079"/>
    <w:rsid w:val="00813217"/>
    <w:rsid w:val="00816C3B"/>
    <w:rsid w:val="0082041F"/>
    <w:rsid w:val="00820ABA"/>
    <w:rsid w:val="0082554E"/>
    <w:rsid w:val="00825682"/>
    <w:rsid w:val="00830986"/>
    <w:rsid w:val="008349A2"/>
    <w:rsid w:val="00836008"/>
    <w:rsid w:val="00836142"/>
    <w:rsid w:val="00836971"/>
    <w:rsid w:val="00850D6C"/>
    <w:rsid w:val="00854F0C"/>
    <w:rsid w:val="0085571C"/>
    <w:rsid w:val="00856339"/>
    <w:rsid w:val="00856840"/>
    <w:rsid w:val="00856C99"/>
    <w:rsid w:val="00861A39"/>
    <w:rsid w:val="00867E82"/>
    <w:rsid w:val="00870DDD"/>
    <w:rsid w:val="008712BA"/>
    <w:rsid w:val="0087130F"/>
    <w:rsid w:val="0087161A"/>
    <w:rsid w:val="0087305F"/>
    <w:rsid w:val="00873CB1"/>
    <w:rsid w:val="008750C3"/>
    <w:rsid w:val="00875161"/>
    <w:rsid w:val="008761B3"/>
    <w:rsid w:val="00881BF2"/>
    <w:rsid w:val="008868FD"/>
    <w:rsid w:val="00894A41"/>
    <w:rsid w:val="008A130B"/>
    <w:rsid w:val="008A4D49"/>
    <w:rsid w:val="008A6452"/>
    <w:rsid w:val="008A7873"/>
    <w:rsid w:val="008B375B"/>
    <w:rsid w:val="008C073B"/>
    <w:rsid w:val="008C2989"/>
    <w:rsid w:val="008C41E0"/>
    <w:rsid w:val="008D1E2D"/>
    <w:rsid w:val="008D4DD5"/>
    <w:rsid w:val="008D55B0"/>
    <w:rsid w:val="008D6BDB"/>
    <w:rsid w:val="008E35AB"/>
    <w:rsid w:val="008E52B9"/>
    <w:rsid w:val="008E5D1C"/>
    <w:rsid w:val="008F0A3F"/>
    <w:rsid w:val="008F2295"/>
    <w:rsid w:val="008F77DE"/>
    <w:rsid w:val="008F7EF8"/>
    <w:rsid w:val="00900B22"/>
    <w:rsid w:val="00902604"/>
    <w:rsid w:val="0090310D"/>
    <w:rsid w:val="0090342C"/>
    <w:rsid w:val="00906E25"/>
    <w:rsid w:val="00907339"/>
    <w:rsid w:val="009078C5"/>
    <w:rsid w:val="00907CF8"/>
    <w:rsid w:val="0091281F"/>
    <w:rsid w:val="00913E1E"/>
    <w:rsid w:val="00921859"/>
    <w:rsid w:val="009240B6"/>
    <w:rsid w:val="0092674B"/>
    <w:rsid w:val="009270F0"/>
    <w:rsid w:val="00927908"/>
    <w:rsid w:val="00933565"/>
    <w:rsid w:val="00935E35"/>
    <w:rsid w:val="0093607E"/>
    <w:rsid w:val="00940C14"/>
    <w:rsid w:val="0094159A"/>
    <w:rsid w:val="00945F28"/>
    <w:rsid w:val="00946CD2"/>
    <w:rsid w:val="009475AF"/>
    <w:rsid w:val="0094765D"/>
    <w:rsid w:val="0095006B"/>
    <w:rsid w:val="00954356"/>
    <w:rsid w:val="00954501"/>
    <w:rsid w:val="0095549F"/>
    <w:rsid w:val="00956810"/>
    <w:rsid w:val="0095689E"/>
    <w:rsid w:val="0097571D"/>
    <w:rsid w:val="00975CF4"/>
    <w:rsid w:val="0098181C"/>
    <w:rsid w:val="00983681"/>
    <w:rsid w:val="00986244"/>
    <w:rsid w:val="0098683C"/>
    <w:rsid w:val="009911E9"/>
    <w:rsid w:val="00992DE2"/>
    <w:rsid w:val="009A1532"/>
    <w:rsid w:val="009A1879"/>
    <w:rsid w:val="009A1F91"/>
    <w:rsid w:val="009A448E"/>
    <w:rsid w:val="009A50DA"/>
    <w:rsid w:val="009A69F8"/>
    <w:rsid w:val="009B579A"/>
    <w:rsid w:val="009C395E"/>
    <w:rsid w:val="009C5921"/>
    <w:rsid w:val="009C7150"/>
    <w:rsid w:val="009C7A06"/>
    <w:rsid w:val="009D535F"/>
    <w:rsid w:val="009E1745"/>
    <w:rsid w:val="009E3455"/>
    <w:rsid w:val="009E6341"/>
    <w:rsid w:val="009E67B6"/>
    <w:rsid w:val="009E67E4"/>
    <w:rsid w:val="009F38E5"/>
    <w:rsid w:val="009F60AF"/>
    <w:rsid w:val="009F6BEC"/>
    <w:rsid w:val="00A000F9"/>
    <w:rsid w:val="00A00626"/>
    <w:rsid w:val="00A01E67"/>
    <w:rsid w:val="00A03FCF"/>
    <w:rsid w:val="00A06131"/>
    <w:rsid w:val="00A10276"/>
    <w:rsid w:val="00A175CD"/>
    <w:rsid w:val="00A17674"/>
    <w:rsid w:val="00A17CA9"/>
    <w:rsid w:val="00A22540"/>
    <w:rsid w:val="00A22F7D"/>
    <w:rsid w:val="00A23A6C"/>
    <w:rsid w:val="00A24F7D"/>
    <w:rsid w:val="00A25514"/>
    <w:rsid w:val="00A26AAC"/>
    <w:rsid w:val="00A26E53"/>
    <w:rsid w:val="00A31DFA"/>
    <w:rsid w:val="00A32A79"/>
    <w:rsid w:val="00A3320D"/>
    <w:rsid w:val="00A36041"/>
    <w:rsid w:val="00A36603"/>
    <w:rsid w:val="00A44754"/>
    <w:rsid w:val="00A44A61"/>
    <w:rsid w:val="00A50449"/>
    <w:rsid w:val="00A52FC3"/>
    <w:rsid w:val="00A557B2"/>
    <w:rsid w:val="00A6160B"/>
    <w:rsid w:val="00A66D4A"/>
    <w:rsid w:val="00A73869"/>
    <w:rsid w:val="00A75E16"/>
    <w:rsid w:val="00A77583"/>
    <w:rsid w:val="00A809ED"/>
    <w:rsid w:val="00A844C9"/>
    <w:rsid w:val="00A84703"/>
    <w:rsid w:val="00A84C67"/>
    <w:rsid w:val="00A85308"/>
    <w:rsid w:val="00A87C84"/>
    <w:rsid w:val="00A90F07"/>
    <w:rsid w:val="00A91969"/>
    <w:rsid w:val="00A9360F"/>
    <w:rsid w:val="00A947F0"/>
    <w:rsid w:val="00A96465"/>
    <w:rsid w:val="00AA2FE9"/>
    <w:rsid w:val="00AA64DE"/>
    <w:rsid w:val="00AB2207"/>
    <w:rsid w:val="00AB5253"/>
    <w:rsid w:val="00AB606B"/>
    <w:rsid w:val="00AC2604"/>
    <w:rsid w:val="00AC4248"/>
    <w:rsid w:val="00AC4E1B"/>
    <w:rsid w:val="00AD1E20"/>
    <w:rsid w:val="00AD2DF0"/>
    <w:rsid w:val="00AD38B0"/>
    <w:rsid w:val="00AD473D"/>
    <w:rsid w:val="00AD630E"/>
    <w:rsid w:val="00AE2649"/>
    <w:rsid w:val="00AE342B"/>
    <w:rsid w:val="00AE400C"/>
    <w:rsid w:val="00AE5674"/>
    <w:rsid w:val="00AE606B"/>
    <w:rsid w:val="00AF00BA"/>
    <w:rsid w:val="00AF0DF0"/>
    <w:rsid w:val="00AF1E08"/>
    <w:rsid w:val="00AF2F43"/>
    <w:rsid w:val="00AF4300"/>
    <w:rsid w:val="00AF67BF"/>
    <w:rsid w:val="00B0068C"/>
    <w:rsid w:val="00B050D2"/>
    <w:rsid w:val="00B05D76"/>
    <w:rsid w:val="00B06992"/>
    <w:rsid w:val="00B146C2"/>
    <w:rsid w:val="00B26960"/>
    <w:rsid w:val="00B26B85"/>
    <w:rsid w:val="00B359E8"/>
    <w:rsid w:val="00B3669C"/>
    <w:rsid w:val="00B413BC"/>
    <w:rsid w:val="00B42F58"/>
    <w:rsid w:val="00B43485"/>
    <w:rsid w:val="00B51A97"/>
    <w:rsid w:val="00B51A98"/>
    <w:rsid w:val="00B5320D"/>
    <w:rsid w:val="00B5363D"/>
    <w:rsid w:val="00B57AAA"/>
    <w:rsid w:val="00B64BB1"/>
    <w:rsid w:val="00B71E9C"/>
    <w:rsid w:val="00B755F0"/>
    <w:rsid w:val="00B76AD0"/>
    <w:rsid w:val="00B77593"/>
    <w:rsid w:val="00B80071"/>
    <w:rsid w:val="00B80E77"/>
    <w:rsid w:val="00B81A44"/>
    <w:rsid w:val="00B81D36"/>
    <w:rsid w:val="00B83549"/>
    <w:rsid w:val="00B852E7"/>
    <w:rsid w:val="00B90234"/>
    <w:rsid w:val="00B94E9B"/>
    <w:rsid w:val="00B97052"/>
    <w:rsid w:val="00BA3125"/>
    <w:rsid w:val="00BA4C23"/>
    <w:rsid w:val="00BA716D"/>
    <w:rsid w:val="00BB155C"/>
    <w:rsid w:val="00BB1F47"/>
    <w:rsid w:val="00BB252E"/>
    <w:rsid w:val="00BB2579"/>
    <w:rsid w:val="00BB312F"/>
    <w:rsid w:val="00BB5266"/>
    <w:rsid w:val="00BB6B71"/>
    <w:rsid w:val="00BC091B"/>
    <w:rsid w:val="00BC2B60"/>
    <w:rsid w:val="00BC6B2B"/>
    <w:rsid w:val="00BC772E"/>
    <w:rsid w:val="00BD04B5"/>
    <w:rsid w:val="00BD1067"/>
    <w:rsid w:val="00BD5ACB"/>
    <w:rsid w:val="00BD77BF"/>
    <w:rsid w:val="00BE05E5"/>
    <w:rsid w:val="00BE1B14"/>
    <w:rsid w:val="00BE2039"/>
    <w:rsid w:val="00BE32EA"/>
    <w:rsid w:val="00BE3B90"/>
    <w:rsid w:val="00BE3C49"/>
    <w:rsid w:val="00BF0827"/>
    <w:rsid w:val="00BF1501"/>
    <w:rsid w:val="00BF1A93"/>
    <w:rsid w:val="00BF2EB3"/>
    <w:rsid w:val="00BF4CD5"/>
    <w:rsid w:val="00C01A9A"/>
    <w:rsid w:val="00C077FA"/>
    <w:rsid w:val="00C079F2"/>
    <w:rsid w:val="00C10FB5"/>
    <w:rsid w:val="00C120F2"/>
    <w:rsid w:val="00C132F5"/>
    <w:rsid w:val="00C14CF3"/>
    <w:rsid w:val="00C173CE"/>
    <w:rsid w:val="00C21B0F"/>
    <w:rsid w:val="00C22361"/>
    <w:rsid w:val="00C22792"/>
    <w:rsid w:val="00C24226"/>
    <w:rsid w:val="00C25BDE"/>
    <w:rsid w:val="00C25E81"/>
    <w:rsid w:val="00C31F03"/>
    <w:rsid w:val="00C40507"/>
    <w:rsid w:val="00C44A2B"/>
    <w:rsid w:val="00C46268"/>
    <w:rsid w:val="00C50723"/>
    <w:rsid w:val="00C533A9"/>
    <w:rsid w:val="00C546A6"/>
    <w:rsid w:val="00C61970"/>
    <w:rsid w:val="00C62024"/>
    <w:rsid w:val="00C62E94"/>
    <w:rsid w:val="00C64FEE"/>
    <w:rsid w:val="00C71B73"/>
    <w:rsid w:val="00C71BE5"/>
    <w:rsid w:val="00C737DB"/>
    <w:rsid w:val="00C748CD"/>
    <w:rsid w:val="00C757B1"/>
    <w:rsid w:val="00C83041"/>
    <w:rsid w:val="00C84AD6"/>
    <w:rsid w:val="00C84AEB"/>
    <w:rsid w:val="00C925FF"/>
    <w:rsid w:val="00C9759E"/>
    <w:rsid w:val="00CA09F2"/>
    <w:rsid w:val="00CA2B42"/>
    <w:rsid w:val="00CA4CDB"/>
    <w:rsid w:val="00CB2B44"/>
    <w:rsid w:val="00CB33F5"/>
    <w:rsid w:val="00CB5D0C"/>
    <w:rsid w:val="00CB6260"/>
    <w:rsid w:val="00CB6982"/>
    <w:rsid w:val="00CC20B7"/>
    <w:rsid w:val="00CC3CD2"/>
    <w:rsid w:val="00CC4A14"/>
    <w:rsid w:val="00CC4E9F"/>
    <w:rsid w:val="00CC6322"/>
    <w:rsid w:val="00CC6D63"/>
    <w:rsid w:val="00CC71C0"/>
    <w:rsid w:val="00CC7B3A"/>
    <w:rsid w:val="00CD5F79"/>
    <w:rsid w:val="00CD680E"/>
    <w:rsid w:val="00CD74EA"/>
    <w:rsid w:val="00CE29C2"/>
    <w:rsid w:val="00CE43B8"/>
    <w:rsid w:val="00CE4771"/>
    <w:rsid w:val="00CE49F5"/>
    <w:rsid w:val="00CE5336"/>
    <w:rsid w:val="00CE6211"/>
    <w:rsid w:val="00CF4710"/>
    <w:rsid w:val="00CF4CC3"/>
    <w:rsid w:val="00CF5E5F"/>
    <w:rsid w:val="00CF62B5"/>
    <w:rsid w:val="00D007CF"/>
    <w:rsid w:val="00D01D03"/>
    <w:rsid w:val="00D01DE2"/>
    <w:rsid w:val="00D1293B"/>
    <w:rsid w:val="00D12A74"/>
    <w:rsid w:val="00D12E69"/>
    <w:rsid w:val="00D14300"/>
    <w:rsid w:val="00D14A2D"/>
    <w:rsid w:val="00D16900"/>
    <w:rsid w:val="00D218B8"/>
    <w:rsid w:val="00D21B8E"/>
    <w:rsid w:val="00D22B17"/>
    <w:rsid w:val="00D23C74"/>
    <w:rsid w:val="00D249FC"/>
    <w:rsid w:val="00D24AF1"/>
    <w:rsid w:val="00D30140"/>
    <w:rsid w:val="00D31219"/>
    <w:rsid w:val="00D314E3"/>
    <w:rsid w:val="00D32AA3"/>
    <w:rsid w:val="00D33705"/>
    <w:rsid w:val="00D35B1B"/>
    <w:rsid w:val="00D3741C"/>
    <w:rsid w:val="00D37E8D"/>
    <w:rsid w:val="00D40144"/>
    <w:rsid w:val="00D42029"/>
    <w:rsid w:val="00D43C09"/>
    <w:rsid w:val="00D445E4"/>
    <w:rsid w:val="00D528F3"/>
    <w:rsid w:val="00D5369B"/>
    <w:rsid w:val="00D538FF"/>
    <w:rsid w:val="00D53CE7"/>
    <w:rsid w:val="00D5631D"/>
    <w:rsid w:val="00D568A3"/>
    <w:rsid w:val="00D612AA"/>
    <w:rsid w:val="00D616D0"/>
    <w:rsid w:val="00D63320"/>
    <w:rsid w:val="00D63EDF"/>
    <w:rsid w:val="00D669CA"/>
    <w:rsid w:val="00D6772F"/>
    <w:rsid w:val="00D6783B"/>
    <w:rsid w:val="00D70E39"/>
    <w:rsid w:val="00D72BB5"/>
    <w:rsid w:val="00D742ED"/>
    <w:rsid w:val="00D74398"/>
    <w:rsid w:val="00D74CC7"/>
    <w:rsid w:val="00D82E0B"/>
    <w:rsid w:val="00D83476"/>
    <w:rsid w:val="00D90292"/>
    <w:rsid w:val="00D9063F"/>
    <w:rsid w:val="00D90D9B"/>
    <w:rsid w:val="00D9754B"/>
    <w:rsid w:val="00DA11AD"/>
    <w:rsid w:val="00DA2223"/>
    <w:rsid w:val="00DA2FD6"/>
    <w:rsid w:val="00DA6195"/>
    <w:rsid w:val="00DA7145"/>
    <w:rsid w:val="00DB02BB"/>
    <w:rsid w:val="00DB02E8"/>
    <w:rsid w:val="00DB5F10"/>
    <w:rsid w:val="00DB7994"/>
    <w:rsid w:val="00DC0D63"/>
    <w:rsid w:val="00DC6C56"/>
    <w:rsid w:val="00DD632A"/>
    <w:rsid w:val="00DD6C5B"/>
    <w:rsid w:val="00DE27D1"/>
    <w:rsid w:val="00DE344A"/>
    <w:rsid w:val="00DE34E3"/>
    <w:rsid w:val="00DE3AD5"/>
    <w:rsid w:val="00DE65C7"/>
    <w:rsid w:val="00DE7F5A"/>
    <w:rsid w:val="00DF008D"/>
    <w:rsid w:val="00DF022E"/>
    <w:rsid w:val="00DF371A"/>
    <w:rsid w:val="00DF45D3"/>
    <w:rsid w:val="00DF4961"/>
    <w:rsid w:val="00DF62FD"/>
    <w:rsid w:val="00DF788E"/>
    <w:rsid w:val="00E0349D"/>
    <w:rsid w:val="00E039EC"/>
    <w:rsid w:val="00E06953"/>
    <w:rsid w:val="00E06CB5"/>
    <w:rsid w:val="00E127B4"/>
    <w:rsid w:val="00E13926"/>
    <w:rsid w:val="00E1581A"/>
    <w:rsid w:val="00E224FC"/>
    <w:rsid w:val="00E23360"/>
    <w:rsid w:val="00E25E45"/>
    <w:rsid w:val="00E312A8"/>
    <w:rsid w:val="00E33C4C"/>
    <w:rsid w:val="00E344C9"/>
    <w:rsid w:val="00E42F65"/>
    <w:rsid w:val="00E461AE"/>
    <w:rsid w:val="00E51502"/>
    <w:rsid w:val="00E5307B"/>
    <w:rsid w:val="00E53E28"/>
    <w:rsid w:val="00E550D2"/>
    <w:rsid w:val="00E55429"/>
    <w:rsid w:val="00E5576F"/>
    <w:rsid w:val="00E57D1F"/>
    <w:rsid w:val="00E60417"/>
    <w:rsid w:val="00E67698"/>
    <w:rsid w:val="00E7131D"/>
    <w:rsid w:val="00E71E94"/>
    <w:rsid w:val="00E71F89"/>
    <w:rsid w:val="00E735C9"/>
    <w:rsid w:val="00E7569D"/>
    <w:rsid w:val="00E7767B"/>
    <w:rsid w:val="00E90EF3"/>
    <w:rsid w:val="00E92141"/>
    <w:rsid w:val="00E922F5"/>
    <w:rsid w:val="00E95293"/>
    <w:rsid w:val="00E97D6A"/>
    <w:rsid w:val="00EA1642"/>
    <w:rsid w:val="00EA200E"/>
    <w:rsid w:val="00EA70D4"/>
    <w:rsid w:val="00EB30C1"/>
    <w:rsid w:val="00EB62D1"/>
    <w:rsid w:val="00EB7F69"/>
    <w:rsid w:val="00EC02CE"/>
    <w:rsid w:val="00EC0374"/>
    <w:rsid w:val="00EC0E66"/>
    <w:rsid w:val="00EC2F3A"/>
    <w:rsid w:val="00EC53D0"/>
    <w:rsid w:val="00ED0024"/>
    <w:rsid w:val="00ED0606"/>
    <w:rsid w:val="00ED081E"/>
    <w:rsid w:val="00ED3304"/>
    <w:rsid w:val="00ED38C8"/>
    <w:rsid w:val="00ED57EF"/>
    <w:rsid w:val="00ED60E4"/>
    <w:rsid w:val="00ED66DE"/>
    <w:rsid w:val="00ED75CA"/>
    <w:rsid w:val="00ED7DF8"/>
    <w:rsid w:val="00EE2E0B"/>
    <w:rsid w:val="00EE7401"/>
    <w:rsid w:val="00EE791C"/>
    <w:rsid w:val="00EF06F2"/>
    <w:rsid w:val="00EF0AEB"/>
    <w:rsid w:val="00EF0F52"/>
    <w:rsid w:val="00EF32D1"/>
    <w:rsid w:val="00EF33AE"/>
    <w:rsid w:val="00EF33C2"/>
    <w:rsid w:val="00F007C3"/>
    <w:rsid w:val="00F0117B"/>
    <w:rsid w:val="00F0417F"/>
    <w:rsid w:val="00F07267"/>
    <w:rsid w:val="00F12F44"/>
    <w:rsid w:val="00F21841"/>
    <w:rsid w:val="00F22B7E"/>
    <w:rsid w:val="00F258ED"/>
    <w:rsid w:val="00F33AB3"/>
    <w:rsid w:val="00F42C11"/>
    <w:rsid w:val="00F4367F"/>
    <w:rsid w:val="00F440B7"/>
    <w:rsid w:val="00F44AD7"/>
    <w:rsid w:val="00F45EA5"/>
    <w:rsid w:val="00F53CC1"/>
    <w:rsid w:val="00F54279"/>
    <w:rsid w:val="00F5614E"/>
    <w:rsid w:val="00F602ED"/>
    <w:rsid w:val="00F6470C"/>
    <w:rsid w:val="00F65623"/>
    <w:rsid w:val="00F71CEB"/>
    <w:rsid w:val="00F72494"/>
    <w:rsid w:val="00F72FEC"/>
    <w:rsid w:val="00F73BDA"/>
    <w:rsid w:val="00F76780"/>
    <w:rsid w:val="00F80291"/>
    <w:rsid w:val="00F80494"/>
    <w:rsid w:val="00F868B2"/>
    <w:rsid w:val="00F92363"/>
    <w:rsid w:val="00F93BDD"/>
    <w:rsid w:val="00F9784D"/>
    <w:rsid w:val="00FA31C5"/>
    <w:rsid w:val="00FA73AB"/>
    <w:rsid w:val="00FB1A41"/>
    <w:rsid w:val="00FB2142"/>
    <w:rsid w:val="00FB36E1"/>
    <w:rsid w:val="00FB560D"/>
    <w:rsid w:val="00FB5B12"/>
    <w:rsid w:val="00FB7368"/>
    <w:rsid w:val="00FC1C91"/>
    <w:rsid w:val="00FC2423"/>
    <w:rsid w:val="00FC294E"/>
    <w:rsid w:val="00FC3129"/>
    <w:rsid w:val="00FC49B8"/>
    <w:rsid w:val="00FC567A"/>
    <w:rsid w:val="00FC6FFB"/>
    <w:rsid w:val="00FC7680"/>
    <w:rsid w:val="00FC7BE7"/>
    <w:rsid w:val="00FD1A22"/>
    <w:rsid w:val="00FD3612"/>
    <w:rsid w:val="00FD4E2D"/>
    <w:rsid w:val="00FD559D"/>
    <w:rsid w:val="00FE2534"/>
    <w:rsid w:val="00FE4921"/>
    <w:rsid w:val="00FF2F6A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49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  <w:style w:type="character" w:styleId="afe">
    <w:name w:val="annotation reference"/>
    <w:basedOn w:val="a0"/>
    <w:semiHidden/>
    <w:unhideWhenUsed/>
    <w:rsid w:val="001C1348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1C1348"/>
    <w:rPr>
      <w:sz w:val="20"/>
    </w:rPr>
  </w:style>
  <w:style w:type="character" w:customStyle="1" w:styleId="aff0">
    <w:name w:val="Текст примечания Знак"/>
    <w:basedOn w:val="a0"/>
    <w:link w:val="aff"/>
    <w:semiHidden/>
    <w:rsid w:val="001C1348"/>
  </w:style>
  <w:style w:type="paragraph" w:styleId="aff1">
    <w:name w:val="annotation subject"/>
    <w:basedOn w:val="aff"/>
    <w:next w:val="aff"/>
    <w:link w:val="aff2"/>
    <w:semiHidden/>
    <w:unhideWhenUsed/>
    <w:rsid w:val="001C1348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1C1348"/>
    <w:rPr>
      <w:b/>
      <w:bCs/>
    </w:rPr>
  </w:style>
  <w:style w:type="paragraph" w:styleId="aff3">
    <w:name w:val="Revision"/>
    <w:hidden/>
    <w:uiPriority w:val="99"/>
    <w:semiHidden/>
    <w:rsid w:val="001C134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  <w:style w:type="character" w:styleId="afe">
    <w:name w:val="annotation reference"/>
    <w:basedOn w:val="a0"/>
    <w:semiHidden/>
    <w:unhideWhenUsed/>
    <w:rsid w:val="001C1348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1C1348"/>
    <w:rPr>
      <w:sz w:val="20"/>
    </w:rPr>
  </w:style>
  <w:style w:type="character" w:customStyle="1" w:styleId="aff0">
    <w:name w:val="Текст примечания Знак"/>
    <w:basedOn w:val="a0"/>
    <w:link w:val="aff"/>
    <w:semiHidden/>
    <w:rsid w:val="001C1348"/>
  </w:style>
  <w:style w:type="paragraph" w:styleId="aff1">
    <w:name w:val="annotation subject"/>
    <w:basedOn w:val="aff"/>
    <w:next w:val="aff"/>
    <w:link w:val="aff2"/>
    <w:semiHidden/>
    <w:unhideWhenUsed/>
    <w:rsid w:val="001C1348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1C1348"/>
    <w:rPr>
      <w:b/>
      <w:bCs/>
    </w:rPr>
  </w:style>
  <w:style w:type="paragraph" w:styleId="aff3">
    <w:name w:val="Revision"/>
    <w:hidden/>
    <w:uiPriority w:val="99"/>
    <w:semiHidden/>
    <w:rsid w:val="001C134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BF03-EC10-4D15-95D8-8263F657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6</Pages>
  <Words>1751</Words>
  <Characters>9983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11711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 Оксана Григорьевна</cp:lastModifiedBy>
  <cp:revision>16</cp:revision>
  <cp:lastPrinted>2019-11-05T14:13:00Z</cp:lastPrinted>
  <dcterms:created xsi:type="dcterms:W3CDTF">2019-10-30T08:02:00Z</dcterms:created>
  <dcterms:modified xsi:type="dcterms:W3CDTF">2019-11-06T11:55:00Z</dcterms:modified>
</cp:coreProperties>
</file>