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02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>П</w:t>
      </w:r>
      <w:r>
        <w:rPr>
          <w:color w:val="000000"/>
          <w:spacing w:val="-3"/>
          <w:szCs w:val="28"/>
        </w:rPr>
        <w:t>роект</w:t>
      </w:r>
    </w:p>
    <w:p w:rsidR="002142ED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</w:p>
    <w:p w:rsidR="002142ED" w:rsidRPr="003D767E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E51502" w:rsidRPr="00BA76BD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E51502" w:rsidRPr="00E51502" w:rsidRDefault="00E51502" w:rsidP="00E51502">
      <w:pPr>
        <w:pStyle w:val="3"/>
        <w:keepLines w:val="0"/>
        <w:spacing w:before="0" w:line="23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</w:pPr>
      <w:r w:rsidRPr="00E51502"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ПОСТАНОВЛЕНИЕ</w:t>
      </w:r>
    </w:p>
    <w:p w:rsidR="00E51502" w:rsidRDefault="00E51502" w:rsidP="00E51502">
      <w:pPr>
        <w:spacing w:line="230" w:lineRule="auto"/>
        <w:jc w:val="center"/>
        <w:rPr>
          <w:b/>
          <w:smallCaps/>
          <w:szCs w:val="28"/>
        </w:rPr>
      </w:pPr>
    </w:p>
    <w:p w:rsidR="00E51502" w:rsidRDefault="00E51502" w:rsidP="00E51502">
      <w:pPr>
        <w:spacing w:line="230" w:lineRule="auto"/>
        <w:jc w:val="center"/>
        <w:rPr>
          <w:szCs w:val="28"/>
        </w:rPr>
      </w:pPr>
    </w:p>
    <w:p w:rsidR="00E51502" w:rsidRDefault="006F326B" w:rsidP="00CB6260">
      <w:pPr>
        <w:spacing w:line="230" w:lineRule="auto"/>
        <w:rPr>
          <w:position w:val="-20"/>
          <w:szCs w:val="28"/>
        </w:rPr>
      </w:pP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 w:rsidR="00240EAA">
        <w:rPr>
          <w:position w:val="-34"/>
          <w:szCs w:val="28"/>
        </w:rPr>
        <w:t xml:space="preserve">        </w:t>
      </w:r>
      <w:r w:rsidR="00A947F0">
        <w:rPr>
          <w:position w:val="-34"/>
          <w:szCs w:val="28"/>
        </w:rPr>
        <w:t xml:space="preserve">от </w:t>
      </w:r>
      <w:r w:rsidR="001D3BF1">
        <w:rPr>
          <w:position w:val="-34"/>
          <w:szCs w:val="28"/>
        </w:rPr>
        <w:t>_</w:t>
      </w:r>
      <w:r w:rsidR="00820ABA">
        <w:rPr>
          <w:position w:val="-34"/>
          <w:szCs w:val="28"/>
        </w:rPr>
        <w:t xml:space="preserve">                    </w:t>
      </w:r>
      <w:r w:rsidR="00EA200E">
        <w:rPr>
          <w:position w:val="-34"/>
          <w:szCs w:val="28"/>
        </w:rPr>
        <w:t xml:space="preserve"> </w:t>
      </w:r>
      <w:r w:rsidR="001D3BF1">
        <w:rPr>
          <w:position w:val="-34"/>
          <w:szCs w:val="28"/>
        </w:rPr>
        <w:t xml:space="preserve"> </w:t>
      </w:r>
      <w:r w:rsidR="00E51502">
        <w:rPr>
          <w:spacing w:val="-20"/>
          <w:position w:val="-34"/>
          <w:szCs w:val="28"/>
        </w:rPr>
        <w:t>№</w:t>
      </w:r>
      <w:r w:rsidR="00CC71C0">
        <w:rPr>
          <w:spacing w:val="-20"/>
          <w:position w:val="-34"/>
          <w:szCs w:val="28"/>
        </w:rPr>
        <w:t xml:space="preserve"> </w:t>
      </w:r>
      <w:r w:rsidR="00A50449">
        <w:rPr>
          <w:spacing w:val="-20"/>
          <w:position w:val="-34"/>
          <w:szCs w:val="28"/>
        </w:rPr>
        <w:t xml:space="preserve"> </w:t>
      </w:r>
      <w:r w:rsidR="00861A39">
        <w:rPr>
          <w:spacing w:val="-20"/>
          <w:position w:val="-34"/>
          <w:szCs w:val="28"/>
        </w:rPr>
        <w:t xml:space="preserve"> </w:t>
      </w:r>
    </w:p>
    <w:p w:rsidR="00E51502" w:rsidRDefault="00CB6260" w:rsidP="00CB6260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     </w:t>
      </w:r>
      <w:r w:rsidR="00E51502">
        <w:rPr>
          <w:color w:val="000000"/>
          <w:spacing w:val="-3"/>
          <w:szCs w:val="28"/>
        </w:rPr>
        <w:t>г. Брянск</w:t>
      </w:r>
    </w:p>
    <w:p w:rsidR="00D12A74" w:rsidRDefault="00D12A74" w:rsidP="00D12A74">
      <w:pPr>
        <w:shd w:val="clear" w:color="auto" w:fill="FFFFFF"/>
        <w:tabs>
          <w:tab w:val="left" w:pos="0"/>
          <w:tab w:val="left" w:pos="1134"/>
        </w:tabs>
        <w:spacing w:line="322" w:lineRule="exact"/>
        <w:jc w:val="center"/>
        <w:rPr>
          <w:bCs/>
          <w:sz w:val="26"/>
          <w:szCs w:val="26"/>
        </w:rPr>
      </w:pPr>
    </w:p>
    <w:p w:rsidR="00DE344A" w:rsidRDefault="00DE344A" w:rsidP="00054657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 xml:space="preserve">   </w:t>
      </w:r>
    </w:p>
    <w:p w:rsidR="00257588" w:rsidRDefault="003A36E8" w:rsidP="00257588">
      <w:pPr>
        <w:tabs>
          <w:tab w:val="left" w:pos="6096"/>
        </w:tabs>
        <w:ind w:right="3684"/>
        <w:jc w:val="both"/>
        <w:rPr>
          <w:szCs w:val="28"/>
        </w:rPr>
      </w:pPr>
      <w:r w:rsidRPr="00F26BCC">
        <w:rPr>
          <w:szCs w:val="28"/>
        </w:rPr>
        <w:t>«О внесении изменений в постановление Правительства Брянской области от 12 февраля 2018 года №35-п «О соглашениях, которые предусматривают меры по социально-экономическому развитию и оздоровлению муниципальных финансов»</w:t>
      </w:r>
    </w:p>
    <w:p w:rsidR="003A36E8" w:rsidRPr="00257588" w:rsidRDefault="003A36E8" w:rsidP="00257588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</w:p>
    <w:p w:rsidR="00E51502" w:rsidRPr="00D12E69" w:rsidRDefault="0067328D" w:rsidP="00AF463A">
      <w:pPr>
        <w:ind w:firstLine="540"/>
        <w:jc w:val="both"/>
        <w:rPr>
          <w:color w:val="000000"/>
          <w:spacing w:val="-1"/>
          <w:szCs w:val="28"/>
        </w:rPr>
      </w:pPr>
      <w:r w:rsidRPr="00137EA7">
        <w:rPr>
          <w:szCs w:val="28"/>
        </w:rPr>
        <w:t xml:space="preserve">В соответствии </w:t>
      </w:r>
      <w:r w:rsidR="00352B3F" w:rsidRPr="00137EA7">
        <w:rPr>
          <w:szCs w:val="28"/>
        </w:rPr>
        <w:t xml:space="preserve">с </w:t>
      </w:r>
      <w:r w:rsidR="00141F73">
        <w:rPr>
          <w:szCs w:val="28"/>
        </w:rPr>
        <w:t xml:space="preserve">постановлением Правительства Российской Федерации от 30 декабря 2018 года № 1762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Федерации», </w:t>
      </w:r>
      <w:r w:rsidR="00352B3F" w:rsidRPr="00137EA7">
        <w:rPr>
          <w:szCs w:val="28"/>
        </w:rPr>
        <w:t xml:space="preserve">Законом Брянской области от </w:t>
      </w:r>
      <w:r w:rsidR="00141F73">
        <w:rPr>
          <w:szCs w:val="28"/>
        </w:rPr>
        <w:t xml:space="preserve">     </w:t>
      </w:r>
      <w:r w:rsidR="007D79E6">
        <w:rPr>
          <w:szCs w:val="28"/>
        </w:rPr>
        <w:t>2</w:t>
      </w:r>
      <w:r w:rsidR="00CC4A14">
        <w:rPr>
          <w:szCs w:val="28"/>
        </w:rPr>
        <w:t xml:space="preserve"> ноября </w:t>
      </w:r>
      <w:r w:rsidR="007D79E6" w:rsidRPr="00137EA7">
        <w:rPr>
          <w:szCs w:val="28"/>
        </w:rPr>
        <w:t>20</w:t>
      </w:r>
      <w:r w:rsidR="007D79E6">
        <w:rPr>
          <w:szCs w:val="28"/>
        </w:rPr>
        <w:t>16</w:t>
      </w:r>
      <w:r w:rsidR="007D79E6" w:rsidRPr="00137EA7">
        <w:rPr>
          <w:szCs w:val="28"/>
        </w:rPr>
        <w:t xml:space="preserve"> </w:t>
      </w:r>
      <w:r w:rsidR="00CC4A14">
        <w:rPr>
          <w:szCs w:val="28"/>
        </w:rPr>
        <w:t xml:space="preserve">года </w:t>
      </w:r>
      <w:r w:rsidR="007D79E6" w:rsidRPr="00137EA7">
        <w:rPr>
          <w:szCs w:val="28"/>
        </w:rPr>
        <w:t xml:space="preserve">№ </w:t>
      </w:r>
      <w:r w:rsidR="007D79E6">
        <w:rPr>
          <w:szCs w:val="28"/>
        </w:rPr>
        <w:t>89</w:t>
      </w:r>
      <w:r w:rsidR="007D79E6" w:rsidRPr="00137EA7">
        <w:rPr>
          <w:szCs w:val="28"/>
        </w:rPr>
        <w:t>-З «О</w:t>
      </w:r>
      <w:r w:rsidR="007D79E6" w:rsidRPr="006C64A6">
        <w:rPr>
          <w:szCs w:val="28"/>
        </w:rPr>
        <w:t xml:space="preserve">  межбюджетных отношениях в Брянской области» </w:t>
      </w:r>
      <w:r w:rsidR="00CB6260">
        <w:rPr>
          <w:color w:val="000000"/>
          <w:spacing w:val="-1"/>
          <w:szCs w:val="28"/>
        </w:rPr>
        <w:t>Правительство Брянской области</w:t>
      </w:r>
    </w:p>
    <w:p w:rsidR="00E51502" w:rsidRDefault="00E51502" w:rsidP="00180FF7">
      <w:pPr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ПОСТАНОВЛЯ</w:t>
      </w:r>
      <w:r w:rsidR="00CB6260">
        <w:rPr>
          <w:color w:val="000000"/>
          <w:spacing w:val="-1"/>
          <w:szCs w:val="28"/>
        </w:rPr>
        <w:t>ЕТ</w:t>
      </w:r>
      <w:r>
        <w:rPr>
          <w:color w:val="000000"/>
          <w:spacing w:val="-1"/>
          <w:szCs w:val="28"/>
        </w:rPr>
        <w:t>:</w:t>
      </w:r>
    </w:p>
    <w:p w:rsidR="00CB6260" w:rsidRDefault="00CB6260" w:rsidP="00CB6260">
      <w:pPr>
        <w:ind w:right="-452" w:firstLine="480"/>
        <w:jc w:val="both"/>
        <w:rPr>
          <w:szCs w:val="28"/>
        </w:rPr>
      </w:pPr>
    </w:p>
    <w:p w:rsidR="00543266" w:rsidRPr="0001399C" w:rsidRDefault="00543266" w:rsidP="00796D4A">
      <w:pPr>
        <w:pStyle w:val="af2"/>
        <w:numPr>
          <w:ilvl w:val="0"/>
          <w:numId w:val="19"/>
        </w:num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spacing w:line="322" w:lineRule="exact"/>
        <w:ind w:left="0" w:right="-1" w:firstLine="709"/>
        <w:jc w:val="both"/>
        <w:rPr>
          <w:color w:val="000000"/>
          <w:spacing w:val="-3"/>
          <w:szCs w:val="28"/>
        </w:rPr>
      </w:pPr>
      <w:r w:rsidRPr="00543266">
        <w:rPr>
          <w:color w:val="000000"/>
          <w:spacing w:val="-1"/>
          <w:szCs w:val="28"/>
        </w:rPr>
        <w:t xml:space="preserve">Внести </w:t>
      </w:r>
      <w:r w:rsidR="0001399C">
        <w:rPr>
          <w:color w:val="000000"/>
          <w:spacing w:val="-1"/>
          <w:szCs w:val="28"/>
        </w:rPr>
        <w:t xml:space="preserve">в </w:t>
      </w:r>
      <w:r w:rsidR="0001399C" w:rsidRPr="00F26BCC">
        <w:rPr>
          <w:szCs w:val="28"/>
        </w:rPr>
        <w:t>постановление Правительства Брянской области от 12 февраля 2018 года №35-п «О соглашениях, которые предусматривают меры по социально-экономическому развитию и оздоровлению муниципальных финансов»</w:t>
      </w:r>
      <w:r w:rsidR="0001399C">
        <w:rPr>
          <w:szCs w:val="28"/>
        </w:rPr>
        <w:t xml:space="preserve"> </w:t>
      </w:r>
      <w:r w:rsidR="0085693E">
        <w:rPr>
          <w:szCs w:val="28"/>
        </w:rPr>
        <w:t xml:space="preserve">(в редакции постановления Правительства Брянской области от 21 мая 2018 года № 253-п) </w:t>
      </w:r>
      <w:r w:rsidRPr="00543266">
        <w:rPr>
          <w:color w:val="000000"/>
          <w:spacing w:val="-1"/>
          <w:szCs w:val="28"/>
        </w:rPr>
        <w:t>с</w:t>
      </w:r>
      <w:r w:rsidR="0001399C">
        <w:rPr>
          <w:color w:val="000000"/>
          <w:spacing w:val="-1"/>
          <w:szCs w:val="28"/>
        </w:rPr>
        <w:t>ледующие изменения:</w:t>
      </w:r>
    </w:p>
    <w:p w:rsidR="00AC461E" w:rsidRDefault="005E66F6" w:rsidP="00796D4A">
      <w:pPr>
        <w:pStyle w:val="af2"/>
        <w:numPr>
          <w:ilvl w:val="1"/>
          <w:numId w:val="19"/>
        </w:num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spacing w:line="322" w:lineRule="exact"/>
        <w:ind w:left="0" w:right="-1" w:firstLine="709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Абзацы первый и второй п</w:t>
      </w:r>
      <w:r w:rsidR="00AC461E">
        <w:rPr>
          <w:color w:val="000000"/>
          <w:spacing w:val="-3"/>
          <w:szCs w:val="28"/>
        </w:rPr>
        <w:t>ункт</w:t>
      </w:r>
      <w:r>
        <w:rPr>
          <w:color w:val="000000"/>
          <w:spacing w:val="-3"/>
          <w:szCs w:val="28"/>
        </w:rPr>
        <w:t>а</w:t>
      </w:r>
      <w:r w:rsidR="00AC461E">
        <w:rPr>
          <w:color w:val="000000"/>
          <w:spacing w:val="-3"/>
          <w:szCs w:val="28"/>
        </w:rPr>
        <w:t xml:space="preserve"> 6 изложить в следующей редакции:</w:t>
      </w:r>
    </w:p>
    <w:p w:rsidR="00AC461E" w:rsidRDefault="00AC461E" w:rsidP="00796D4A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color w:val="000000"/>
          <w:spacing w:val="-3"/>
          <w:szCs w:val="28"/>
        </w:rPr>
        <w:t>«</w:t>
      </w:r>
      <w:r>
        <w:rPr>
          <w:szCs w:val="28"/>
        </w:rPr>
        <w:t xml:space="preserve">6. </w:t>
      </w:r>
      <w:r w:rsidR="0060240F">
        <w:rPr>
          <w:szCs w:val="28"/>
        </w:rPr>
        <w:t>В случае невыполнения муниципальным районом (городским округом), являющимся получателем дотаций</w:t>
      </w:r>
      <w:r>
        <w:rPr>
          <w:szCs w:val="28"/>
        </w:rPr>
        <w:t>, обязательств</w:t>
      </w:r>
      <w:r w:rsidR="0060240F">
        <w:rPr>
          <w:szCs w:val="28"/>
        </w:rPr>
        <w:t>, предусмотренных</w:t>
      </w:r>
      <w:r>
        <w:rPr>
          <w:szCs w:val="28"/>
        </w:rPr>
        <w:t>:</w:t>
      </w:r>
    </w:p>
    <w:p w:rsidR="00AC461E" w:rsidRDefault="00AC461E" w:rsidP="00796D4A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proofErr w:type="gramStart"/>
      <w:r>
        <w:rPr>
          <w:szCs w:val="28"/>
        </w:rPr>
        <w:t xml:space="preserve">а) </w:t>
      </w:r>
      <w:r w:rsidRPr="004C14B3">
        <w:rPr>
          <w:szCs w:val="28"/>
        </w:rPr>
        <w:t>подпункт</w:t>
      </w:r>
      <w:r w:rsidR="0060240F">
        <w:rPr>
          <w:szCs w:val="28"/>
        </w:rPr>
        <w:t>ом</w:t>
      </w:r>
      <w:r w:rsidRPr="004C14B3">
        <w:rPr>
          <w:szCs w:val="28"/>
        </w:rPr>
        <w:t xml:space="preserve"> «</w:t>
      </w:r>
      <w:r>
        <w:rPr>
          <w:szCs w:val="28"/>
        </w:rPr>
        <w:t>д</w:t>
      </w:r>
      <w:r w:rsidRPr="004C14B3">
        <w:rPr>
          <w:szCs w:val="28"/>
        </w:rPr>
        <w:t xml:space="preserve">» пункта 1 приложения к настоящему постановлению, </w:t>
      </w:r>
      <w:r>
        <w:rPr>
          <w:szCs w:val="28"/>
        </w:rPr>
        <w:t>для муниципальн</w:t>
      </w:r>
      <w:r w:rsidR="008C49AB">
        <w:rPr>
          <w:szCs w:val="28"/>
        </w:rPr>
        <w:t>ого района</w:t>
      </w:r>
      <w:r>
        <w:rPr>
          <w:szCs w:val="28"/>
        </w:rPr>
        <w:t xml:space="preserve"> (городск</w:t>
      </w:r>
      <w:r w:rsidR="008C49AB">
        <w:rPr>
          <w:szCs w:val="28"/>
        </w:rPr>
        <w:t>ого</w:t>
      </w:r>
      <w:r>
        <w:rPr>
          <w:szCs w:val="28"/>
        </w:rPr>
        <w:t xml:space="preserve"> округ</w:t>
      </w:r>
      <w:r w:rsidR="008C49AB">
        <w:rPr>
          <w:szCs w:val="28"/>
        </w:rPr>
        <w:t>а</w:t>
      </w:r>
      <w:r>
        <w:rPr>
          <w:szCs w:val="28"/>
        </w:rPr>
        <w:t>), у котор</w:t>
      </w:r>
      <w:r w:rsidR="008C49AB">
        <w:rPr>
          <w:szCs w:val="28"/>
        </w:rPr>
        <w:t>ого</w:t>
      </w:r>
      <w:r>
        <w:rPr>
          <w:szCs w:val="28"/>
        </w:rPr>
        <w:t xml:space="preserve"> в течение двух последних отчетных финансовых лет прогнозные показатели налоговых и неналоговых доходов консолидированного бюджета муниципального района (бюджета городского округа) превышают показатели фактического исполнения консолидированного бюджета муниципального района (бюджета городского округа) по итогам отчетного финансового г</w:t>
      </w:r>
      <w:r w:rsidR="0060240F">
        <w:rPr>
          <w:szCs w:val="28"/>
        </w:rPr>
        <w:t>ода более чем на 10 процентов</w:t>
      </w:r>
      <w:r w:rsidR="00E27719">
        <w:rPr>
          <w:szCs w:val="28"/>
        </w:rPr>
        <w:t>,</w:t>
      </w:r>
      <w:r w:rsidR="0060240F">
        <w:rPr>
          <w:szCs w:val="28"/>
        </w:rPr>
        <w:t xml:space="preserve"> </w:t>
      </w:r>
      <w:r w:rsidR="00AC4F56">
        <w:rPr>
          <w:szCs w:val="28"/>
        </w:rPr>
        <w:t>применяются меры ответственности</w:t>
      </w:r>
      <w:proofErr w:type="gramEnd"/>
      <w:r w:rsidR="00AC4F56">
        <w:rPr>
          <w:szCs w:val="28"/>
        </w:rPr>
        <w:t xml:space="preserve"> </w:t>
      </w:r>
      <w:proofErr w:type="gramStart"/>
      <w:r w:rsidR="00AC4F56">
        <w:rPr>
          <w:szCs w:val="28"/>
        </w:rPr>
        <w:t xml:space="preserve">в виде </w:t>
      </w:r>
      <w:r w:rsidR="0060240F">
        <w:rPr>
          <w:szCs w:val="28"/>
        </w:rPr>
        <w:t>сокращени</w:t>
      </w:r>
      <w:r w:rsidR="00AC4F56">
        <w:rPr>
          <w:szCs w:val="28"/>
        </w:rPr>
        <w:t>я</w:t>
      </w:r>
      <w:r w:rsidR="0060240F">
        <w:rPr>
          <w:szCs w:val="28"/>
        </w:rPr>
        <w:t xml:space="preserve"> </w:t>
      </w:r>
      <w:r w:rsidR="00F253EA">
        <w:rPr>
          <w:szCs w:val="28"/>
        </w:rPr>
        <w:t>объема дотаций</w:t>
      </w:r>
      <w:r>
        <w:rPr>
          <w:szCs w:val="28"/>
        </w:rPr>
        <w:t xml:space="preserve"> на </w:t>
      </w:r>
      <w:r w:rsidR="001069AD">
        <w:rPr>
          <w:szCs w:val="28"/>
        </w:rPr>
        <w:t>очередной финансовый год</w:t>
      </w:r>
      <w:r>
        <w:rPr>
          <w:szCs w:val="28"/>
        </w:rPr>
        <w:t>, осуществляемо</w:t>
      </w:r>
      <w:r w:rsidR="009A0111">
        <w:rPr>
          <w:szCs w:val="28"/>
        </w:rPr>
        <w:t>го</w:t>
      </w:r>
      <w:r>
        <w:rPr>
          <w:szCs w:val="28"/>
        </w:rPr>
        <w:t xml:space="preserve"> </w:t>
      </w:r>
      <w:r w:rsidRPr="004C14B3">
        <w:rPr>
          <w:szCs w:val="28"/>
        </w:rPr>
        <w:t xml:space="preserve">путем </w:t>
      </w:r>
      <w:r w:rsidRPr="000F54E2">
        <w:rPr>
          <w:szCs w:val="28"/>
        </w:rPr>
        <w:t>внесени</w:t>
      </w:r>
      <w:r>
        <w:rPr>
          <w:szCs w:val="28"/>
        </w:rPr>
        <w:t>я</w:t>
      </w:r>
      <w:r w:rsidRPr="000F54E2">
        <w:rPr>
          <w:szCs w:val="28"/>
        </w:rPr>
        <w:t xml:space="preserve"> изменений в распр</w:t>
      </w:r>
      <w:r>
        <w:rPr>
          <w:szCs w:val="28"/>
        </w:rPr>
        <w:t xml:space="preserve">еделение дотаций, утвержденное </w:t>
      </w:r>
      <w:r w:rsidRPr="000F54E2">
        <w:rPr>
          <w:szCs w:val="28"/>
        </w:rPr>
        <w:t>законом</w:t>
      </w:r>
      <w:r>
        <w:rPr>
          <w:szCs w:val="28"/>
        </w:rPr>
        <w:t xml:space="preserve"> Брянской области</w:t>
      </w:r>
      <w:r w:rsidRPr="000F54E2">
        <w:rPr>
          <w:szCs w:val="28"/>
        </w:rPr>
        <w:t xml:space="preserve"> </w:t>
      </w:r>
      <w:r w:rsidR="001069AD">
        <w:rPr>
          <w:szCs w:val="28"/>
        </w:rPr>
        <w:t xml:space="preserve">об областном бюджете на </w:t>
      </w:r>
      <w:r w:rsidR="00E17C1C">
        <w:rPr>
          <w:szCs w:val="28"/>
        </w:rPr>
        <w:t>очередной</w:t>
      </w:r>
      <w:r w:rsidR="001069AD">
        <w:rPr>
          <w:szCs w:val="28"/>
        </w:rPr>
        <w:t xml:space="preserve"> финансовый год и плановый период</w:t>
      </w:r>
      <w:r>
        <w:rPr>
          <w:szCs w:val="28"/>
        </w:rPr>
        <w:t xml:space="preserve">, в размере не более </w:t>
      </w:r>
      <w:r>
        <w:rPr>
          <w:szCs w:val="28"/>
        </w:rPr>
        <w:lastRenderedPageBreak/>
        <w:t>1,25 процента размера дотаци</w:t>
      </w:r>
      <w:r w:rsidR="009A0111">
        <w:rPr>
          <w:szCs w:val="28"/>
        </w:rPr>
        <w:t>й</w:t>
      </w:r>
      <w:r>
        <w:rPr>
          <w:szCs w:val="28"/>
        </w:rPr>
        <w:t>, предусмотренн</w:t>
      </w:r>
      <w:r w:rsidR="009A0111">
        <w:rPr>
          <w:szCs w:val="28"/>
        </w:rPr>
        <w:t>ых</w:t>
      </w:r>
      <w:r>
        <w:rPr>
          <w:szCs w:val="28"/>
        </w:rPr>
        <w:t xml:space="preserve"> </w:t>
      </w:r>
      <w:r w:rsidR="00E17C1C">
        <w:rPr>
          <w:szCs w:val="28"/>
        </w:rPr>
        <w:t>на очередной финансовый год</w:t>
      </w:r>
      <w:r>
        <w:rPr>
          <w:szCs w:val="28"/>
        </w:rPr>
        <w:t>, но не более 1,25 процента налоговых и неналоговых доходов бюджета муниципального района (городского округа) по данным годового</w:t>
      </w:r>
      <w:proofErr w:type="gramEnd"/>
      <w:r>
        <w:rPr>
          <w:szCs w:val="28"/>
        </w:rPr>
        <w:t xml:space="preserve"> отчета об исполнении бюджета муниципального района (городского округа)</w:t>
      </w:r>
      <w:r w:rsidR="008C49AB">
        <w:rPr>
          <w:szCs w:val="28"/>
        </w:rPr>
        <w:t xml:space="preserve"> </w:t>
      </w:r>
      <w:r>
        <w:rPr>
          <w:szCs w:val="28"/>
        </w:rPr>
        <w:t xml:space="preserve">за </w:t>
      </w:r>
      <w:r w:rsidR="00F84D3B">
        <w:rPr>
          <w:szCs w:val="28"/>
        </w:rPr>
        <w:t>отчетный</w:t>
      </w:r>
      <w:r w:rsidR="001069AD">
        <w:rPr>
          <w:szCs w:val="28"/>
        </w:rPr>
        <w:t xml:space="preserve"> год</w:t>
      </w:r>
      <w:r>
        <w:rPr>
          <w:szCs w:val="28"/>
        </w:rPr>
        <w:t>;</w:t>
      </w:r>
    </w:p>
    <w:p w:rsidR="00AC461E" w:rsidRDefault="00AC461E" w:rsidP="00796D4A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для </w:t>
      </w:r>
      <w:r w:rsidR="008C49AB">
        <w:rPr>
          <w:szCs w:val="28"/>
        </w:rPr>
        <w:t>муниципальных районов (городских округов)</w:t>
      </w:r>
      <w:r>
        <w:rPr>
          <w:szCs w:val="28"/>
        </w:rPr>
        <w:t xml:space="preserve">, за исключением указанных в абзаце первом настоящего подпункта, </w:t>
      </w:r>
      <w:r w:rsidR="008C49AB">
        <w:rPr>
          <w:szCs w:val="28"/>
        </w:rPr>
        <w:t xml:space="preserve">руководителем администрации муниципального района (городского округа) </w:t>
      </w:r>
      <w:r w:rsidR="00AC4F56">
        <w:rPr>
          <w:szCs w:val="28"/>
        </w:rPr>
        <w:t xml:space="preserve">применяются </w:t>
      </w:r>
      <w:r w:rsidRPr="001C1B30">
        <w:rPr>
          <w:szCs w:val="28"/>
        </w:rPr>
        <w:t>меры дисциплинарной ответственности в соответствии с законодательством Российской Федерации к должностным лицам органов</w:t>
      </w:r>
      <w:r w:rsidR="008C49AB">
        <w:rPr>
          <w:szCs w:val="28"/>
        </w:rPr>
        <w:t xml:space="preserve"> местного самоуправления муниципального района (городского округа)</w:t>
      </w:r>
      <w:r w:rsidRPr="001C1B30">
        <w:rPr>
          <w:szCs w:val="28"/>
        </w:rPr>
        <w:t>, чьи действия (бездействие) привели к нарушению указанн</w:t>
      </w:r>
      <w:r>
        <w:rPr>
          <w:szCs w:val="28"/>
        </w:rPr>
        <w:t>ого</w:t>
      </w:r>
      <w:r w:rsidRPr="001C1B30">
        <w:rPr>
          <w:szCs w:val="28"/>
        </w:rPr>
        <w:t xml:space="preserve"> обязательств</w:t>
      </w:r>
      <w:r>
        <w:rPr>
          <w:szCs w:val="28"/>
        </w:rPr>
        <w:t>а;</w:t>
      </w:r>
    </w:p>
    <w:p w:rsidR="00AC461E" w:rsidRDefault="00F24DEE" w:rsidP="00796D4A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proofErr w:type="gramStart"/>
      <w:r>
        <w:rPr>
          <w:szCs w:val="28"/>
        </w:rPr>
        <w:t>б) подпунктом</w:t>
      </w:r>
      <w:r w:rsidR="00AC461E">
        <w:rPr>
          <w:szCs w:val="28"/>
        </w:rPr>
        <w:t xml:space="preserve"> </w:t>
      </w:r>
      <w:r w:rsidR="00AC461E" w:rsidRPr="004C14B3">
        <w:rPr>
          <w:szCs w:val="28"/>
        </w:rPr>
        <w:t>«</w:t>
      </w:r>
      <w:r w:rsidR="00235890">
        <w:rPr>
          <w:szCs w:val="28"/>
        </w:rPr>
        <w:t>ж</w:t>
      </w:r>
      <w:r w:rsidR="00AC461E" w:rsidRPr="004C14B3">
        <w:rPr>
          <w:szCs w:val="28"/>
        </w:rPr>
        <w:t>» пункта 2</w:t>
      </w:r>
      <w:r w:rsidR="00AC461E">
        <w:rPr>
          <w:szCs w:val="28"/>
        </w:rPr>
        <w:t xml:space="preserve"> </w:t>
      </w:r>
      <w:r w:rsidR="00AC461E" w:rsidRPr="004C14B3">
        <w:rPr>
          <w:szCs w:val="28"/>
        </w:rPr>
        <w:t>приложения к настоящему постановлению</w:t>
      </w:r>
      <w:r w:rsidR="009A0111">
        <w:rPr>
          <w:szCs w:val="28"/>
        </w:rPr>
        <w:t>,</w:t>
      </w:r>
      <w:r w:rsidR="00AC461E">
        <w:rPr>
          <w:szCs w:val="28"/>
        </w:rPr>
        <w:t xml:space="preserve">  для</w:t>
      </w:r>
      <w:r w:rsidR="00457F09">
        <w:rPr>
          <w:szCs w:val="28"/>
        </w:rPr>
        <w:t xml:space="preserve"> муниципальных районо</w:t>
      </w:r>
      <w:r w:rsidR="00B60FF3">
        <w:rPr>
          <w:szCs w:val="28"/>
        </w:rPr>
        <w:t>в</w:t>
      </w:r>
      <w:r w:rsidR="00457F09">
        <w:rPr>
          <w:szCs w:val="28"/>
        </w:rPr>
        <w:t xml:space="preserve"> (городских округов)</w:t>
      </w:r>
      <w:r w:rsidR="00AC461E">
        <w:rPr>
          <w:szCs w:val="28"/>
        </w:rPr>
        <w:t xml:space="preserve">, </w:t>
      </w:r>
      <w:r w:rsidR="00AC461E" w:rsidRPr="001C1B30">
        <w:rPr>
          <w:szCs w:val="28"/>
        </w:rPr>
        <w:t xml:space="preserve">в бюджетах которых доля дотаций из </w:t>
      </w:r>
      <w:r w:rsidR="00126250">
        <w:rPr>
          <w:szCs w:val="28"/>
        </w:rPr>
        <w:t>област</w:t>
      </w:r>
      <w:r w:rsidR="00AC461E" w:rsidRPr="001C1B30">
        <w:rPr>
          <w:szCs w:val="28"/>
        </w:rPr>
        <w:t xml:space="preserve">ного бюджета в течение двух из трех последних отчетных финансовых лет превышала </w:t>
      </w:r>
      <w:r w:rsidR="00235890">
        <w:rPr>
          <w:szCs w:val="28"/>
        </w:rPr>
        <w:t>5</w:t>
      </w:r>
      <w:r w:rsidR="00AC461E" w:rsidRPr="001C1B30">
        <w:rPr>
          <w:szCs w:val="28"/>
        </w:rPr>
        <w:t xml:space="preserve"> </w:t>
      </w:r>
      <w:r w:rsidR="00AC461E">
        <w:rPr>
          <w:szCs w:val="28"/>
        </w:rPr>
        <w:t>процентов</w:t>
      </w:r>
      <w:r w:rsidR="00AC461E" w:rsidRPr="001C1B30">
        <w:rPr>
          <w:szCs w:val="28"/>
        </w:rPr>
        <w:t xml:space="preserve"> объема собственных доходов консолидированного бюджета </w:t>
      </w:r>
      <w:r w:rsidR="00235890">
        <w:rPr>
          <w:szCs w:val="28"/>
        </w:rPr>
        <w:t>муниципального района (городского округа)</w:t>
      </w:r>
      <w:r w:rsidR="00AC461E">
        <w:rPr>
          <w:szCs w:val="28"/>
        </w:rPr>
        <w:t xml:space="preserve">, </w:t>
      </w:r>
      <w:r>
        <w:rPr>
          <w:szCs w:val="28"/>
        </w:rPr>
        <w:t xml:space="preserve">применяются меры ответственности в виде сокращения объема </w:t>
      </w:r>
      <w:r w:rsidR="00F253EA">
        <w:rPr>
          <w:szCs w:val="28"/>
        </w:rPr>
        <w:t>дотаций</w:t>
      </w:r>
      <w:r w:rsidR="00AC461E" w:rsidRPr="00D955B6">
        <w:rPr>
          <w:szCs w:val="28"/>
        </w:rPr>
        <w:t xml:space="preserve"> на </w:t>
      </w:r>
      <w:r w:rsidR="001069AD">
        <w:rPr>
          <w:szCs w:val="28"/>
        </w:rPr>
        <w:t>очередной финансовый год</w:t>
      </w:r>
      <w:r>
        <w:rPr>
          <w:szCs w:val="28"/>
        </w:rPr>
        <w:t>,</w:t>
      </w:r>
      <w:r w:rsidR="001069AD">
        <w:rPr>
          <w:szCs w:val="28"/>
        </w:rPr>
        <w:t xml:space="preserve"> </w:t>
      </w:r>
      <w:r w:rsidR="00AC461E">
        <w:rPr>
          <w:szCs w:val="28"/>
        </w:rPr>
        <w:t>осуществляемо</w:t>
      </w:r>
      <w:r w:rsidR="009A0111">
        <w:rPr>
          <w:szCs w:val="28"/>
        </w:rPr>
        <w:t>го</w:t>
      </w:r>
      <w:r w:rsidR="00AC461E" w:rsidRPr="00D955B6">
        <w:rPr>
          <w:szCs w:val="28"/>
        </w:rPr>
        <w:t xml:space="preserve"> путем внесени</w:t>
      </w:r>
      <w:r w:rsidR="00AC461E">
        <w:rPr>
          <w:szCs w:val="28"/>
        </w:rPr>
        <w:t>я</w:t>
      </w:r>
      <w:r w:rsidR="00AC461E" w:rsidRPr="00D955B6">
        <w:rPr>
          <w:szCs w:val="28"/>
        </w:rPr>
        <w:t xml:space="preserve"> изменений в</w:t>
      </w:r>
      <w:proofErr w:type="gramEnd"/>
      <w:r w:rsidR="00AC461E" w:rsidRPr="00D955B6">
        <w:rPr>
          <w:szCs w:val="28"/>
        </w:rPr>
        <w:t xml:space="preserve"> </w:t>
      </w:r>
      <w:proofErr w:type="gramStart"/>
      <w:r w:rsidR="00AC461E" w:rsidRPr="00D955B6">
        <w:rPr>
          <w:szCs w:val="28"/>
        </w:rPr>
        <w:t xml:space="preserve">распределение дотаций, утвержденное законом </w:t>
      </w:r>
      <w:r w:rsidR="00235890">
        <w:rPr>
          <w:szCs w:val="28"/>
        </w:rPr>
        <w:t xml:space="preserve">Брянской области </w:t>
      </w:r>
      <w:r w:rsidR="001069AD">
        <w:rPr>
          <w:szCs w:val="28"/>
        </w:rPr>
        <w:t>об обла</w:t>
      </w:r>
      <w:r>
        <w:rPr>
          <w:szCs w:val="28"/>
        </w:rPr>
        <w:t>стном бюджете на очередной</w:t>
      </w:r>
      <w:r w:rsidR="001069AD">
        <w:rPr>
          <w:szCs w:val="28"/>
        </w:rPr>
        <w:t xml:space="preserve"> финансовый год и плановый период</w:t>
      </w:r>
      <w:r w:rsidR="00AC461E" w:rsidRPr="00D955B6">
        <w:rPr>
          <w:szCs w:val="28"/>
        </w:rPr>
        <w:t xml:space="preserve">, в размере превышения объема бюджетных ассигнований, направляемых указанным </w:t>
      </w:r>
      <w:r w:rsidR="00235890">
        <w:rPr>
          <w:szCs w:val="28"/>
        </w:rPr>
        <w:t xml:space="preserve">муниципальным районом (городским округом) </w:t>
      </w:r>
      <w:r w:rsidR="00AC461E" w:rsidRPr="00D955B6">
        <w:rPr>
          <w:szCs w:val="28"/>
        </w:rPr>
        <w:t xml:space="preserve"> на содержание органов</w:t>
      </w:r>
      <w:r w:rsidR="00235890">
        <w:rPr>
          <w:szCs w:val="28"/>
        </w:rPr>
        <w:t xml:space="preserve"> местного самоуправления</w:t>
      </w:r>
      <w:r w:rsidR="00AC461E" w:rsidRPr="00D955B6">
        <w:rPr>
          <w:szCs w:val="28"/>
        </w:rPr>
        <w:t>, над объемом бюджетных ассигнований, рассчитанных в соответствии с нормативами формирования расходов на указанную цель, установленными Правительством</w:t>
      </w:r>
      <w:r w:rsidR="00235890">
        <w:rPr>
          <w:szCs w:val="28"/>
        </w:rPr>
        <w:t xml:space="preserve"> Брянской области</w:t>
      </w:r>
      <w:r w:rsidR="00AC461E" w:rsidRPr="00D955B6">
        <w:rPr>
          <w:szCs w:val="28"/>
        </w:rPr>
        <w:t xml:space="preserve">, но не более чем на </w:t>
      </w:r>
      <w:r w:rsidR="00AC461E">
        <w:rPr>
          <w:szCs w:val="28"/>
        </w:rPr>
        <w:t>1</w:t>
      </w:r>
      <w:r w:rsidR="00F253EA">
        <w:rPr>
          <w:szCs w:val="28"/>
        </w:rPr>
        <w:t xml:space="preserve"> процент размера дотаций</w:t>
      </w:r>
      <w:proofErr w:type="gramEnd"/>
      <w:r w:rsidR="00F253EA">
        <w:rPr>
          <w:szCs w:val="28"/>
        </w:rPr>
        <w:t>, предусмотренных</w:t>
      </w:r>
      <w:r w:rsidR="00AC461E" w:rsidRPr="00D955B6">
        <w:rPr>
          <w:szCs w:val="28"/>
        </w:rPr>
        <w:t xml:space="preserve"> на </w:t>
      </w:r>
      <w:r>
        <w:rPr>
          <w:szCs w:val="28"/>
        </w:rPr>
        <w:t>очередной финансовый год</w:t>
      </w:r>
      <w:r w:rsidR="00AC461E" w:rsidRPr="00D955B6">
        <w:rPr>
          <w:szCs w:val="28"/>
        </w:rPr>
        <w:t xml:space="preserve">, и не более чем на </w:t>
      </w:r>
      <w:r w:rsidR="00AC461E">
        <w:rPr>
          <w:szCs w:val="28"/>
        </w:rPr>
        <w:t>1</w:t>
      </w:r>
      <w:r w:rsidR="00AC461E" w:rsidRPr="00D955B6">
        <w:rPr>
          <w:szCs w:val="28"/>
        </w:rPr>
        <w:t xml:space="preserve"> процент налоговых и неналоговых доходов бюджета </w:t>
      </w:r>
      <w:r w:rsidR="007B026D">
        <w:rPr>
          <w:szCs w:val="28"/>
        </w:rPr>
        <w:t xml:space="preserve">муниципального района (городского округа) </w:t>
      </w:r>
      <w:r w:rsidR="00AC461E" w:rsidRPr="00D955B6">
        <w:rPr>
          <w:szCs w:val="28"/>
        </w:rPr>
        <w:t xml:space="preserve">по данным годового отчета об исполнении бюджета </w:t>
      </w:r>
      <w:r w:rsidR="007B026D">
        <w:rPr>
          <w:szCs w:val="28"/>
        </w:rPr>
        <w:t xml:space="preserve">муниципального района (городского округа) </w:t>
      </w:r>
      <w:r w:rsidR="00C834F6">
        <w:rPr>
          <w:szCs w:val="28"/>
        </w:rPr>
        <w:t xml:space="preserve">за </w:t>
      </w:r>
      <w:r>
        <w:rPr>
          <w:szCs w:val="28"/>
        </w:rPr>
        <w:t xml:space="preserve">отчетный </w:t>
      </w:r>
      <w:r w:rsidR="00C834F6">
        <w:rPr>
          <w:szCs w:val="28"/>
        </w:rPr>
        <w:t>год</w:t>
      </w:r>
      <w:r w:rsidR="00AC461E">
        <w:rPr>
          <w:szCs w:val="28"/>
        </w:rPr>
        <w:t>;</w:t>
      </w:r>
    </w:p>
    <w:p w:rsidR="00AC461E" w:rsidRPr="00D955B6" w:rsidRDefault="00AC461E" w:rsidP="00796D4A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для </w:t>
      </w:r>
      <w:r w:rsidR="007B026D">
        <w:rPr>
          <w:szCs w:val="28"/>
        </w:rPr>
        <w:t>муниципальных районов (городских округов)</w:t>
      </w:r>
      <w:r>
        <w:rPr>
          <w:szCs w:val="28"/>
        </w:rPr>
        <w:t xml:space="preserve">, за исключением указанных в абзаце первом настоящего подпункта, </w:t>
      </w:r>
      <w:r w:rsidR="007B026D">
        <w:rPr>
          <w:szCs w:val="28"/>
        </w:rPr>
        <w:t xml:space="preserve">руководителем администрации муниципального района (городского округа) </w:t>
      </w:r>
      <w:r w:rsidR="00A73666">
        <w:rPr>
          <w:szCs w:val="28"/>
        </w:rPr>
        <w:t xml:space="preserve">применяются </w:t>
      </w:r>
      <w:r w:rsidRPr="001C1B30">
        <w:rPr>
          <w:szCs w:val="28"/>
        </w:rPr>
        <w:t>меры дисциплинарной ответственности в соответствии с законодательством Российской Федерации к должностным лицам органов</w:t>
      </w:r>
      <w:r w:rsidR="007B026D">
        <w:rPr>
          <w:szCs w:val="28"/>
        </w:rPr>
        <w:t xml:space="preserve"> местного самоуправления</w:t>
      </w:r>
      <w:r w:rsidRPr="001C1B30">
        <w:rPr>
          <w:szCs w:val="28"/>
        </w:rPr>
        <w:t>, чьи действия (бездействие) привели к нарушению указанн</w:t>
      </w:r>
      <w:r>
        <w:rPr>
          <w:szCs w:val="28"/>
        </w:rPr>
        <w:t>ого</w:t>
      </w:r>
      <w:r w:rsidRPr="001C1B30">
        <w:rPr>
          <w:szCs w:val="28"/>
        </w:rPr>
        <w:t xml:space="preserve"> обязательств</w:t>
      </w:r>
      <w:r>
        <w:rPr>
          <w:szCs w:val="28"/>
        </w:rPr>
        <w:t>а;</w:t>
      </w:r>
    </w:p>
    <w:p w:rsidR="004D4EAD" w:rsidRDefault="00AC461E" w:rsidP="00796D4A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proofErr w:type="gramStart"/>
      <w:r>
        <w:rPr>
          <w:szCs w:val="28"/>
        </w:rPr>
        <w:t xml:space="preserve">в) </w:t>
      </w:r>
      <w:r w:rsidR="00D87E5F">
        <w:rPr>
          <w:szCs w:val="28"/>
        </w:rPr>
        <w:t xml:space="preserve">пунктом 3 приложения к настоящему постановлению, </w:t>
      </w:r>
      <w:r w:rsidR="00F253EA">
        <w:rPr>
          <w:szCs w:val="28"/>
        </w:rPr>
        <w:t xml:space="preserve">применяются меры ответственности в виде </w:t>
      </w:r>
      <w:r w:rsidR="00D87E5F">
        <w:rPr>
          <w:szCs w:val="28"/>
        </w:rPr>
        <w:t>приостановлени</w:t>
      </w:r>
      <w:r w:rsidR="00F253EA">
        <w:rPr>
          <w:szCs w:val="28"/>
        </w:rPr>
        <w:t>я</w:t>
      </w:r>
      <w:r w:rsidR="00D87E5F">
        <w:rPr>
          <w:szCs w:val="28"/>
        </w:rPr>
        <w:t xml:space="preserve"> (сокращени</w:t>
      </w:r>
      <w:r w:rsidR="00F253EA">
        <w:rPr>
          <w:szCs w:val="28"/>
        </w:rPr>
        <w:t>я</w:t>
      </w:r>
      <w:r w:rsidR="00D87E5F">
        <w:rPr>
          <w:szCs w:val="28"/>
        </w:rPr>
        <w:t xml:space="preserve">) </w:t>
      </w:r>
      <w:r w:rsidR="00F253EA">
        <w:rPr>
          <w:szCs w:val="28"/>
        </w:rPr>
        <w:t xml:space="preserve">предоставления дотаций </w:t>
      </w:r>
      <w:r w:rsidR="00D87E5F">
        <w:rPr>
          <w:szCs w:val="28"/>
        </w:rPr>
        <w:t xml:space="preserve">в </w:t>
      </w:r>
      <w:r w:rsidR="00C834F6">
        <w:rPr>
          <w:szCs w:val="28"/>
        </w:rPr>
        <w:t xml:space="preserve">текущем </w:t>
      </w:r>
      <w:r w:rsidR="00D87E5F">
        <w:rPr>
          <w:szCs w:val="28"/>
        </w:rPr>
        <w:t>году</w:t>
      </w:r>
      <w:r w:rsidR="00F253EA">
        <w:rPr>
          <w:szCs w:val="28"/>
        </w:rPr>
        <w:t>, предусмотренных</w:t>
      </w:r>
      <w:r w:rsidR="00D87E5F">
        <w:rPr>
          <w:szCs w:val="28"/>
        </w:rPr>
        <w:t xml:space="preserve"> </w:t>
      </w:r>
      <w:r w:rsidR="00C834F6">
        <w:rPr>
          <w:szCs w:val="28"/>
        </w:rPr>
        <w:t>з</w:t>
      </w:r>
      <w:r w:rsidR="00D87E5F">
        <w:rPr>
          <w:szCs w:val="28"/>
        </w:rPr>
        <w:t xml:space="preserve">аконом Брянской области </w:t>
      </w:r>
      <w:r w:rsidR="00C834F6">
        <w:rPr>
          <w:szCs w:val="28"/>
        </w:rPr>
        <w:t>об областном бюджете на соответствующий финансовый год и плановый период</w:t>
      </w:r>
      <w:r w:rsidR="00D87E5F">
        <w:rPr>
          <w:szCs w:val="28"/>
        </w:rPr>
        <w:t>, а</w:t>
      </w:r>
      <w:r w:rsidR="00F253EA">
        <w:rPr>
          <w:szCs w:val="28"/>
        </w:rPr>
        <w:t xml:space="preserve"> также сокращени</w:t>
      </w:r>
      <w:r w:rsidR="0027408F">
        <w:rPr>
          <w:szCs w:val="28"/>
        </w:rPr>
        <w:t>я</w:t>
      </w:r>
      <w:r w:rsidR="00F253EA">
        <w:rPr>
          <w:szCs w:val="28"/>
        </w:rPr>
        <w:t xml:space="preserve"> объема дотаций</w:t>
      </w:r>
      <w:r w:rsidR="00D87E5F">
        <w:rPr>
          <w:szCs w:val="28"/>
        </w:rPr>
        <w:t xml:space="preserve"> </w:t>
      </w:r>
      <w:r w:rsidR="00C834F6" w:rsidRPr="00D955B6">
        <w:rPr>
          <w:szCs w:val="28"/>
        </w:rPr>
        <w:t xml:space="preserve">на </w:t>
      </w:r>
      <w:r w:rsidR="00C834F6">
        <w:rPr>
          <w:szCs w:val="28"/>
        </w:rPr>
        <w:t>очередной финансовый год</w:t>
      </w:r>
      <w:r w:rsidR="009A0111">
        <w:rPr>
          <w:szCs w:val="28"/>
        </w:rPr>
        <w:t>,</w:t>
      </w:r>
      <w:r w:rsidR="00C834F6">
        <w:rPr>
          <w:szCs w:val="28"/>
        </w:rPr>
        <w:t xml:space="preserve"> осуществляемо</w:t>
      </w:r>
      <w:r w:rsidR="0027408F">
        <w:rPr>
          <w:szCs w:val="28"/>
        </w:rPr>
        <w:t>го</w:t>
      </w:r>
      <w:r w:rsidR="00C834F6" w:rsidRPr="00D955B6">
        <w:rPr>
          <w:szCs w:val="28"/>
        </w:rPr>
        <w:t xml:space="preserve"> путем внесени</w:t>
      </w:r>
      <w:r w:rsidR="00C834F6">
        <w:rPr>
          <w:szCs w:val="28"/>
        </w:rPr>
        <w:t>я</w:t>
      </w:r>
      <w:r w:rsidR="00C834F6" w:rsidRPr="00D955B6">
        <w:rPr>
          <w:szCs w:val="28"/>
        </w:rPr>
        <w:t xml:space="preserve"> изменений в распределение дотаций, утвержденное законом </w:t>
      </w:r>
      <w:r w:rsidR="00C834F6">
        <w:rPr>
          <w:szCs w:val="28"/>
        </w:rPr>
        <w:t xml:space="preserve">Брянской области об областном бюджете на </w:t>
      </w:r>
      <w:r w:rsidR="00F253EA">
        <w:rPr>
          <w:szCs w:val="28"/>
        </w:rPr>
        <w:t xml:space="preserve">очередной </w:t>
      </w:r>
      <w:r w:rsidR="00C834F6">
        <w:rPr>
          <w:szCs w:val="28"/>
        </w:rPr>
        <w:lastRenderedPageBreak/>
        <w:t>финансовый год</w:t>
      </w:r>
      <w:proofErr w:type="gramEnd"/>
      <w:r w:rsidR="00C834F6">
        <w:rPr>
          <w:szCs w:val="28"/>
        </w:rPr>
        <w:t xml:space="preserve"> и плановый период</w:t>
      </w:r>
      <w:r w:rsidR="004D4EAD">
        <w:rPr>
          <w:szCs w:val="28"/>
        </w:rPr>
        <w:t xml:space="preserve">, по итогам исполнения обязательств за </w:t>
      </w:r>
      <w:r w:rsidR="00F253EA">
        <w:rPr>
          <w:szCs w:val="28"/>
        </w:rPr>
        <w:t>отчетный</w:t>
      </w:r>
      <w:r w:rsidR="00131226">
        <w:rPr>
          <w:szCs w:val="28"/>
        </w:rPr>
        <w:t xml:space="preserve"> год».</w:t>
      </w:r>
    </w:p>
    <w:p w:rsidR="001E4997" w:rsidRDefault="002F2F68" w:rsidP="00796D4A">
      <w:pPr>
        <w:pStyle w:val="af2"/>
        <w:numPr>
          <w:ilvl w:val="1"/>
          <w:numId w:val="19"/>
        </w:num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spacing w:line="322" w:lineRule="exact"/>
        <w:ind w:left="0" w:right="-1" w:firstLine="709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</w:t>
      </w:r>
      <w:r w:rsidR="001E4997">
        <w:rPr>
          <w:color w:val="000000"/>
          <w:spacing w:val="-3"/>
          <w:szCs w:val="28"/>
        </w:rPr>
        <w:t>В приложении к постановлению:</w:t>
      </w:r>
    </w:p>
    <w:p w:rsidR="007E7912" w:rsidRPr="001E4997" w:rsidRDefault="001E4997" w:rsidP="001E4997">
      <w:p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spacing w:line="322" w:lineRule="exact"/>
        <w:ind w:left="709" w:right="-1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1.2.1. </w:t>
      </w:r>
      <w:r w:rsidR="00FA2EBE" w:rsidRPr="001E4997">
        <w:rPr>
          <w:color w:val="000000"/>
          <w:spacing w:val="-3"/>
          <w:szCs w:val="28"/>
        </w:rPr>
        <w:t xml:space="preserve">Подпункт «г» пункта 1 </w:t>
      </w:r>
      <w:r w:rsidR="00FA2EBE" w:rsidRPr="001E4997">
        <w:rPr>
          <w:szCs w:val="28"/>
        </w:rPr>
        <w:t xml:space="preserve">изложить в </w:t>
      </w:r>
      <w:r w:rsidR="000E56A4" w:rsidRPr="001E4997">
        <w:rPr>
          <w:szCs w:val="28"/>
        </w:rPr>
        <w:t xml:space="preserve">следующей </w:t>
      </w:r>
      <w:r w:rsidR="00FA2EBE" w:rsidRPr="001E4997">
        <w:rPr>
          <w:szCs w:val="28"/>
        </w:rPr>
        <w:t>редакции:</w:t>
      </w:r>
    </w:p>
    <w:p w:rsidR="00FA2EBE" w:rsidRDefault="00FA2EBE" w:rsidP="00796D4A">
      <w:p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spacing w:line="322" w:lineRule="exact"/>
        <w:ind w:right="-1" w:firstLine="709"/>
        <w:contextualSpacing/>
        <w:jc w:val="both"/>
        <w:rPr>
          <w:szCs w:val="28"/>
        </w:rPr>
      </w:pPr>
      <w:proofErr w:type="gramStart"/>
      <w:r>
        <w:rPr>
          <w:color w:val="000000"/>
          <w:spacing w:val="-3"/>
          <w:szCs w:val="28"/>
        </w:rPr>
        <w:t xml:space="preserve">«г) наличие утвержденных </w:t>
      </w:r>
      <w:r w:rsidRPr="00D447BD">
        <w:rPr>
          <w:szCs w:val="28"/>
        </w:rPr>
        <w:t xml:space="preserve">планов мероприятий по повышению поступлений налоговых и неналоговых доходов, эффективности бюджетных расходов, сокращению просроченной кредиторской задолженности на </w:t>
      </w:r>
      <w:r>
        <w:rPr>
          <w:szCs w:val="28"/>
        </w:rPr>
        <w:t xml:space="preserve">соответствующий </w:t>
      </w:r>
      <w:r w:rsidRPr="00D447BD">
        <w:rPr>
          <w:szCs w:val="28"/>
        </w:rPr>
        <w:t>финансовый год, а также отмене установленных органами местного самоуправления муниципального образования расходных обязательств, не связанных с решением вопросов, отнесенных Конституцией Российской Федерации, федеральными законами, законами Брянской области к полномочиям органов местного самоуправления,</w:t>
      </w:r>
      <w:r>
        <w:rPr>
          <w:szCs w:val="28"/>
        </w:rPr>
        <w:t xml:space="preserve"> и обеспечение их реализации;».</w:t>
      </w:r>
      <w:proofErr w:type="gramEnd"/>
    </w:p>
    <w:p w:rsidR="00FA2EBE" w:rsidRPr="001E4997" w:rsidRDefault="00EE5AEB" w:rsidP="00EE5AEB">
      <w:p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spacing w:line="322" w:lineRule="exact"/>
        <w:ind w:right="-1" w:firstLine="709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1.2.2. </w:t>
      </w:r>
      <w:r w:rsidR="00FA2EBE" w:rsidRPr="001E4997">
        <w:rPr>
          <w:color w:val="000000"/>
          <w:spacing w:val="-3"/>
          <w:szCs w:val="28"/>
        </w:rPr>
        <w:t xml:space="preserve">В подпункте «д» пункта 1 </w:t>
      </w:r>
      <w:r w:rsidR="00FA2EBE" w:rsidRPr="001E4997">
        <w:rPr>
          <w:szCs w:val="28"/>
        </w:rPr>
        <w:t>слова «по указанным показателям»</w:t>
      </w:r>
      <w:r w:rsidR="00A311FF" w:rsidRPr="00A311FF">
        <w:rPr>
          <w:szCs w:val="28"/>
        </w:rPr>
        <w:t xml:space="preserve"> </w:t>
      </w:r>
      <w:r w:rsidR="00A311FF" w:rsidRPr="001E4997">
        <w:rPr>
          <w:szCs w:val="28"/>
        </w:rPr>
        <w:t>исключить</w:t>
      </w:r>
      <w:r w:rsidR="00FA2EBE" w:rsidRPr="001E4997">
        <w:rPr>
          <w:szCs w:val="28"/>
        </w:rPr>
        <w:t>.</w:t>
      </w:r>
    </w:p>
    <w:p w:rsidR="00584BB2" w:rsidRPr="001E4997" w:rsidRDefault="001E4997" w:rsidP="001E4997">
      <w:p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spacing w:line="322" w:lineRule="exact"/>
        <w:ind w:right="-1" w:firstLine="709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1.2.3. </w:t>
      </w:r>
      <w:r w:rsidR="00A311FF">
        <w:rPr>
          <w:color w:val="000000"/>
          <w:spacing w:val="-3"/>
          <w:szCs w:val="28"/>
        </w:rPr>
        <w:t>А</w:t>
      </w:r>
      <w:r w:rsidR="00A311FF" w:rsidRPr="001E4997">
        <w:rPr>
          <w:szCs w:val="28"/>
        </w:rPr>
        <w:t>бзацы первый - четвертый</w:t>
      </w:r>
      <w:r w:rsidR="00A311FF" w:rsidRPr="001E4997">
        <w:rPr>
          <w:color w:val="000000"/>
          <w:spacing w:val="-3"/>
          <w:szCs w:val="28"/>
        </w:rPr>
        <w:t xml:space="preserve"> </w:t>
      </w:r>
      <w:r w:rsidR="00584BB2" w:rsidRPr="001E4997">
        <w:rPr>
          <w:color w:val="000000"/>
          <w:spacing w:val="-3"/>
          <w:szCs w:val="28"/>
        </w:rPr>
        <w:t>подпункт</w:t>
      </w:r>
      <w:r w:rsidR="00A311FF">
        <w:rPr>
          <w:color w:val="000000"/>
          <w:spacing w:val="-3"/>
          <w:szCs w:val="28"/>
        </w:rPr>
        <w:t>а</w:t>
      </w:r>
      <w:r w:rsidR="00584BB2" w:rsidRPr="001E4997">
        <w:rPr>
          <w:color w:val="000000"/>
          <w:spacing w:val="-3"/>
          <w:szCs w:val="28"/>
        </w:rPr>
        <w:t xml:space="preserve"> «е» пункта 1 </w:t>
      </w:r>
      <w:r w:rsidR="00584BB2" w:rsidRPr="001E4997">
        <w:rPr>
          <w:szCs w:val="28"/>
        </w:rPr>
        <w:t>исключить.</w:t>
      </w:r>
    </w:p>
    <w:p w:rsidR="00584BB2" w:rsidRPr="001E4997" w:rsidRDefault="001E4997" w:rsidP="001E4997">
      <w:p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spacing w:line="322" w:lineRule="exact"/>
        <w:ind w:right="-1" w:firstLine="709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1.2.4. </w:t>
      </w:r>
      <w:r w:rsidR="00584BB2" w:rsidRPr="001E4997">
        <w:rPr>
          <w:color w:val="000000"/>
          <w:spacing w:val="-3"/>
          <w:szCs w:val="28"/>
        </w:rPr>
        <w:t xml:space="preserve">Подпункт «а» пункта 2 </w:t>
      </w:r>
      <w:r w:rsidR="00584BB2" w:rsidRPr="001E4997">
        <w:rPr>
          <w:szCs w:val="28"/>
        </w:rPr>
        <w:t>изложить в редакции:</w:t>
      </w:r>
    </w:p>
    <w:p w:rsidR="00584BB2" w:rsidRPr="00691F26" w:rsidRDefault="00A970CF" w:rsidP="003B52CE">
      <w:p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spacing w:line="322" w:lineRule="exact"/>
        <w:ind w:firstLine="709"/>
        <w:contextualSpacing/>
        <w:jc w:val="both"/>
        <w:rPr>
          <w:color w:val="0000FF"/>
          <w:spacing w:val="-3"/>
          <w:szCs w:val="28"/>
        </w:rPr>
      </w:pPr>
      <w:r w:rsidRPr="00691F26">
        <w:rPr>
          <w:color w:val="0000FF"/>
          <w:spacing w:val="-3"/>
          <w:szCs w:val="28"/>
        </w:rPr>
        <w:t xml:space="preserve">«а) обеспечение </w:t>
      </w:r>
      <w:proofErr w:type="gramStart"/>
      <w:r w:rsidRPr="00691F26">
        <w:rPr>
          <w:color w:val="0000FF"/>
          <w:spacing w:val="-3"/>
          <w:szCs w:val="28"/>
        </w:rPr>
        <w:t>достижения</w:t>
      </w:r>
      <w:r w:rsidR="00584BB2" w:rsidRPr="00691F26">
        <w:rPr>
          <w:color w:val="0000FF"/>
          <w:spacing w:val="-3"/>
          <w:szCs w:val="28"/>
        </w:rPr>
        <w:t xml:space="preserve"> целевых </w:t>
      </w:r>
      <w:r w:rsidRPr="00691F26">
        <w:rPr>
          <w:color w:val="0000FF"/>
          <w:spacing w:val="-3"/>
          <w:szCs w:val="28"/>
        </w:rPr>
        <w:t xml:space="preserve">значений </w:t>
      </w:r>
      <w:r w:rsidR="00584BB2" w:rsidRPr="00691F26">
        <w:rPr>
          <w:color w:val="0000FF"/>
          <w:spacing w:val="-3"/>
          <w:szCs w:val="28"/>
        </w:rPr>
        <w:t>показателей оплаты труда работников бюджетной сферы</w:t>
      </w:r>
      <w:proofErr w:type="gramEnd"/>
      <w:r w:rsidR="00584BB2" w:rsidRPr="00691F26">
        <w:rPr>
          <w:color w:val="0000FF"/>
          <w:spacing w:val="-3"/>
          <w:szCs w:val="28"/>
        </w:rPr>
        <w:t xml:space="preserve"> в соответствии с указами Президента Российской Федерации;».</w:t>
      </w:r>
    </w:p>
    <w:p w:rsidR="007C23F5" w:rsidRPr="001E4997" w:rsidRDefault="001E4997" w:rsidP="001E4997">
      <w:pPr>
        <w:shd w:val="clear" w:color="auto" w:fill="FFFFFF"/>
        <w:tabs>
          <w:tab w:val="left" w:pos="0"/>
          <w:tab w:val="left" w:pos="351"/>
          <w:tab w:val="left" w:pos="1134"/>
          <w:tab w:val="left" w:pos="1985"/>
        </w:tabs>
        <w:spacing w:line="322" w:lineRule="exact"/>
        <w:ind w:left="709"/>
        <w:jc w:val="both"/>
        <w:rPr>
          <w:color w:val="0000FF"/>
          <w:szCs w:val="28"/>
        </w:rPr>
      </w:pPr>
      <w:r>
        <w:rPr>
          <w:color w:val="0000FF"/>
          <w:spacing w:val="-3"/>
          <w:szCs w:val="28"/>
        </w:rPr>
        <w:t xml:space="preserve">1.2.5. </w:t>
      </w:r>
      <w:r w:rsidR="00FF34E1">
        <w:rPr>
          <w:color w:val="0000FF"/>
          <w:spacing w:val="-3"/>
          <w:szCs w:val="28"/>
        </w:rPr>
        <w:t>П</w:t>
      </w:r>
      <w:r w:rsidR="00A84BE0" w:rsidRPr="001E4997">
        <w:rPr>
          <w:color w:val="0000FF"/>
          <w:spacing w:val="-3"/>
          <w:szCs w:val="28"/>
        </w:rPr>
        <w:t xml:space="preserve">одпункты «в», «г» </w:t>
      </w:r>
      <w:r w:rsidR="00A84BE0" w:rsidRPr="001E4997">
        <w:rPr>
          <w:color w:val="0000FF"/>
          <w:szCs w:val="28"/>
        </w:rPr>
        <w:t>и «д»</w:t>
      </w:r>
      <w:r w:rsidR="00FF34E1" w:rsidRPr="00FF34E1">
        <w:rPr>
          <w:color w:val="0000FF"/>
          <w:spacing w:val="-3"/>
          <w:szCs w:val="28"/>
        </w:rPr>
        <w:t xml:space="preserve"> </w:t>
      </w:r>
      <w:r w:rsidR="00FF34E1" w:rsidRPr="001E4997">
        <w:rPr>
          <w:color w:val="0000FF"/>
          <w:spacing w:val="-3"/>
          <w:szCs w:val="28"/>
        </w:rPr>
        <w:t>пункт</w:t>
      </w:r>
      <w:r w:rsidR="00A311FF">
        <w:rPr>
          <w:color w:val="0000FF"/>
          <w:spacing w:val="-3"/>
          <w:szCs w:val="28"/>
        </w:rPr>
        <w:t>а</w:t>
      </w:r>
      <w:r w:rsidR="00FF34E1" w:rsidRPr="001E4997">
        <w:rPr>
          <w:color w:val="0000FF"/>
          <w:spacing w:val="-3"/>
          <w:szCs w:val="28"/>
        </w:rPr>
        <w:t xml:space="preserve"> 2 исключить</w:t>
      </w:r>
      <w:r w:rsidR="00A84BE0" w:rsidRPr="001E4997">
        <w:rPr>
          <w:color w:val="0000FF"/>
          <w:szCs w:val="28"/>
        </w:rPr>
        <w:t xml:space="preserve">. </w:t>
      </w:r>
    </w:p>
    <w:p w:rsidR="007C23F5" w:rsidRPr="001E4997" w:rsidRDefault="001E4997" w:rsidP="001E4997">
      <w:pPr>
        <w:shd w:val="clear" w:color="auto" w:fill="FFFFFF"/>
        <w:tabs>
          <w:tab w:val="left" w:pos="0"/>
          <w:tab w:val="left" w:pos="351"/>
          <w:tab w:val="left" w:pos="1134"/>
          <w:tab w:val="left" w:pos="1985"/>
        </w:tabs>
        <w:spacing w:line="322" w:lineRule="exact"/>
        <w:ind w:right="-1" w:firstLine="709"/>
        <w:jc w:val="both"/>
        <w:rPr>
          <w:szCs w:val="28"/>
        </w:rPr>
      </w:pPr>
      <w:r>
        <w:rPr>
          <w:color w:val="000000"/>
          <w:spacing w:val="-3"/>
          <w:szCs w:val="28"/>
        </w:rPr>
        <w:t xml:space="preserve">1.2.6. </w:t>
      </w:r>
      <w:r w:rsidR="00A84BE0" w:rsidRPr="001E4997">
        <w:rPr>
          <w:color w:val="000000"/>
          <w:spacing w:val="-3"/>
          <w:szCs w:val="28"/>
        </w:rPr>
        <w:t xml:space="preserve">В подпункте «е» пункта 2 </w:t>
      </w:r>
      <w:r w:rsidR="00A84BE0" w:rsidRPr="001E4997">
        <w:rPr>
          <w:szCs w:val="28"/>
        </w:rPr>
        <w:t>слово «утверждение» заменить словами «обеспечение реализации».</w:t>
      </w:r>
    </w:p>
    <w:p w:rsidR="007C23F5" w:rsidRPr="001E4997" w:rsidRDefault="001E4997" w:rsidP="001E4997">
      <w:pPr>
        <w:shd w:val="clear" w:color="auto" w:fill="FFFFFF"/>
        <w:tabs>
          <w:tab w:val="left" w:pos="0"/>
          <w:tab w:val="left" w:pos="351"/>
          <w:tab w:val="left" w:pos="1134"/>
        </w:tabs>
        <w:spacing w:line="322" w:lineRule="exact"/>
        <w:ind w:right="-1" w:firstLine="709"/>
        <w:jc w:val="both"/>
        <w:rPr>
          <w:szCs w:val="28"/>
        </w:rPr>
      </w:pPr>
      <w:r>
        <w:rPr>
          <w:color w:val="000000"/>
          <w:spacing w:val="-3"/>
          <w:szCs w:val="28"/>
        </w:rPr>
        <w:t xml:space="preserve">1.2.7. </w:t>
      </w:r>
      <w:r w:rsidR="00691F26" w:rsidRPr="001E4997">
        <w:rPr>
          <w:color w:val="000000"/>
          <w:spacing w:val="-3"/>
          <w:szCs w:val="28"/>
        </w:rPr>
        <w:t>В п</w:t>
      </w:r>
      <w:r w:rsidR="007C23F5" w:rsidRPr="001E4997">
        <w:rPr>
          <w:color w:val="000000"/>
          <w:spacing w:val="-3"/>
          <w:szCs w:val="28"/>
        </w:rPr>
        <w:t>одпункт</w:t>
      </w:r>
      <w:r w:rsidR="00691F26" w:rsidRPr="001E4997">
        <w:rPr>
          <w:color w:val="000000"/>
          <w:spacing w:val="-3"/>
          <w:szCs w:val="28"/>
        </w:rPr>
        <w:t>е</w:t>
      </w:r>
      <w:r w:rsidR="007C23F5" w:rsidRPr="001E4997">
        <w:rPr>
          <w:color w:val="000000"/>
          <w:spacing w:val="-3"/>
          <w:szCs w:val="28"/>
        </w:rPr>
        <w:t xml:space="preserve"> «в» пункта 4 </w:t>
      </w:r>
      <w:r>
        <w:rPr>
          <w:color w:val="000000"/>
          <w:spacing w:val="-3"/>
          <w:szCs w:val="28"/>
        </w:rPr>
        <w:t>п</w:t>
      </w:r>
      <w:r w:rsidR="00691F26" w:rsidRPr="001E4997">
        <w:rPr>
          <w:szCs w:val="28"/>
        </w:rPr>
        <w:t>осле слов</w:t>
      </w:r>
      <w:r w:rsidR="007C23F5" w:rsidRPr="001E4997">
        <w:rPr>
          <w:szCs w:val="28"/>
        </w:rPr>
        <w:t xml:space="preserve"> «</w:t>
      </w:r>
      <w:r w:rsidR="00CE718E">
        <w:rPr>
          <w:szCs w:val="28"/>
        </w:rPr>
        <w:t>объектов недвижимости</w:t>
      </w:r>
      <w:r w:rsidR="007C23F5" w:rsidRPr="001E4997">
        <w:rPr>
          <w:szCs w:val="28"/>
        </w:rPr>
        <w:t>» дополнить словами «</w:t>
      </w:r>
      <w:r w:rsidR="000E307B" w:rsidRPr="001E4997">
        <w:rPr>
          <w:szCs w:val="28"/>
        </w:rPr>
        <w:t>(</w:t>
      </w:r>
      <w:r w:rsidR="007B7299" w:rsidRPr="001E4997">
        <w:rPr>
          <w:szCs w:val="28"/>
        </w:rPr>
        <w:t xml:space="preserve">либо </w:t>
      </w:r>
      <w:r w:rsidR="007C23F5" w:rsidRPr="001E4997">
        <w:rPr>
          <w:szCs w:val="28"/>
        </w:rPr>
        <w:t>в результате передачи соответствующих объектов в муниципальную собственность</w:t>
      </w:r>
      <w:r w:rsidR="000E307B" w:rsidRPr="001E4997">
        <w:rPr>
          <w:szCs w:val="28"/>
        </w:rPr>
        <w:t>)</w:t>
      </w:r>
      <w:r w:rsidR="007C23F5" w:rsidRPr="001E4997">
        <w:rPr>
          <w:szCs w:val="28"/>
        </w:rPr>
        <w:t>».</w:t>
      </w:r>
    </w:p>
    <w:p w:rsidR="00812684" w:rsidRPr="00893B66" w:rsidRDefault="00893B66" w:rsidP="00893B66">
      <w:pPr>
        <w:shd w:val="clear" w:color="auto" w:fill="FFFFFF"/>
        <w:tabs>
          <w:tab w:val="left" w:pos="0"/>
          <w:tab w:val="left" w:pos="351"/>
          <w:tab w:val="left" w:pos="1134"/>
        </w:tabs>
        <w:spacing w:line="322" w:lineRule="exact"/>
        <w:ind w:right="-1" w:firstLine="709"/>
        <w:jc w:val="both"/>
        <w:rPr>
          <w:szCs w:val="28"/>
        </w:rPr>
      </w:pPr>
      <w:r>
        <w:rPr>
          <w:color w:val="000000"/>
          <w:spacing w:val="-3"/>
          <w:szCs w:val="28"/>
        </w:rPr>
        <w:t xml:space="preserve">1.2.8. </w:t>
      </w:r>
      <w:r w:rsidR="00812684" w:rsidRPr="00893B66">
        <w:rPr>
          <w:color w:val="000000"/>
          <w:spacing w:val="-3"/>
          <w:szCs w:val="28"/>
        </w:rPr>
        <w:t xml:space="preserve">Пункт 4 </w:t>
      </w:r>
      <w:r w:rsidR="00812684" w:rsidRPr="00893B66">
        <w:rPr>
          <w:szCs w:val="28"/>
        </w:rPr>
        <w:t>дополнить подпунктом «д» следующего содержания:</w:t>
      </w:r>
    </w:p>
    <w:p w:rsidR="00812684" w:rsidRPr="00812684" w:rsidRDefault="00812684" w:rsidP="0081268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proofErr w:type="gramStart"/>
      <w:r w:rsidRPr="00812684">
        <w:rPr>
          <w:rFonts w:ascii="Times New Roman" w:hAnsi="Times New Roman" w:cs="Times New Roman"/>
          <w:color w:val="000000"/>
          <w:spacing w:val="-3"/>
          <w:sz w:val="28"/>
          <w:szCs w:val="28"/>
        </w:rPr>
        <w:t>«д)</w:t>
      </w:r>
      <w:r>
        <w:rPr>
          <w:szCs w:val="28"/>
        </w:rPr>
        <w:t xml:space="preserve"> </w:t>
      </w:r>
      <w:r w:rsidRPr="0081268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обеспечение внесения изменений до 1 мая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текущего </w:t>
      </w:r>
      <w:r w:rsidRPr="0081268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года в решение о бюджете муниципального </w:t>
      </w:r>
      <w:r w:rsidR="00BB5F6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образования </w:t>
      </w:r>
      <w:r w:rsidRPr="0081268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соответствующий </w:t>
      </w:r>
      <w:r w:rsidR="00FF34E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финансовый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год </w:t>
      </w:r>
      <w:r w:rsidRPr="0081268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 плановый период с учетом рекомендаций </w:t>
      </w:r>
      <w:r w:rsidR="00FF34E1">
        <w:rPr>
          <w:rFonts w:ascii="Times New Roman" w:hAnsi="Times New Roman" w:cs="Times New Roman"/>
          <w:color w:val="0000FF"/>
          <w:sz w:val="28"/>
          <w:szCs w:val="28"/>
        </w:rPr>
        <w:t>д</w:t>
      </w:r>
      <w:r w:rsidRPr="00812684">
        <w:rPr>
          <w:rFonts w:ascii="Times New Roman" w:hAnsi="Times New Roman" w:cs="Times New Roman"/>
          <w:color w:val="0000FF"/>
          <w:sz w:val="28"/>
          <w:szCs w:val="28"/>
        </w:rPr>
        <w:t>епартамента</w:t>
      </w:r>
      <w:r w:rsidR="00FF34E1">
        <w:rPr>
          <w:rFonts w:ascii="Times New Roman" w:hAnsi="Times New Roman" w:cs="Times New Roman"/>
          <w:color w:val="0000FF"/>
          <w:sz w:val="28"/>
          <w:szCs w:val="28"/>
        </w:rPr>
        <w:t xml:space="preserve"> финансов Брянской области</w:t>
      </w:r>
      <w:r w:rsidRPr="00812684">
        <w:rPr>
          <w:rFonts w:ascii="Times New Roman" w:hAnsi="Times New Roman" w:cs="Times New Roman"/>
          <w:color w:val="000000"/>
          <w:spacing w:val="-3"/>
          <w:sz w:val="28"/>
          <w:szCs w:val="28"/>
        </w:rPr>
        <w:t>, изложенных в заключении о соответствии требованиям бюджетного законодательства Российской Федерации внесенного в представительный орган муниципального</w:t>
      </w:r>
      <w:r w:rsidR="00BB5F6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образования </w:t>
      </w:r>
      <w:r w:rsidRPr="0081268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проекта местного бюджета на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соответствующий </w:t>
      </w:r>
      <w:r w:rsidR="00FF34E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финансовый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год </w:t>
      </w:r>
      <w:r w:rsidRPr="00812684">
        <w:rPr>
          <w:rFonts w:ascii="Times New Roman" w:hAnsi="Times New Roman" w:cs="Times New Roman"/>
          <w:color w:val="000000"/>
          <w:spacing w:val="-3"/>
          <w:sz w:val="28"/>
          <w:szCs w:val="28"/>
        </w:rPr>
        <w:t>и плановый период;»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81268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End"/>
    </w:p>
    <w:p w:rsidR="00A84BE0" w:rsidRPr="00D37F2D" w:rsidRDefault="004E1404" w:rsidP="004E140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1.2.9. </w:t>
      </w:r>
      <w:r w:rsidR="00A311FF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="00A311FF" w:rsidRPr="00D37F2D">
        <w:rPr>
          <w:rFonts w:ascii="Times New Roman" w:hAnsi="Times New Roman" w:cs="Times New Roman"/>
          <w:color w:val="000000"/>
          <w:spacing w:val="-3"/>
          <w:sz w:val="28"/>
          <w:szCs w:val="28"/>
        </w:rPr>
        <w:t>одпункты «а» и «в»</w:t>
      </w:r>
      <w:r w:rsidR="00D37F2D" w:rsidRPr="00D37F2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пункт</w:t>
      </w:r>
      <w:r w:rsidR="00A311FF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D37F2D" w:rsidRPr="00D37F2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5 исключить.</w:t>
      </w:r>
    </w:p>
    <w:p w:rsidR="00543266" w:rsidRPr="007C23F5" w:rsidRDefault="00543266" w:rsidP="00796D4A">
      <w:pPr>
        <w:pStyle w:val="af2"/>
        <w:numPr>
          <w:ilvl w:val="0"/>
          <w:numId w:val="19"/>
        </w:numPr>
        <w:shd w:val="clear" w:color="auto" w:fill="FFFFFF"/>
        <w:tabs>
          <w:tab w:val="left" w:pos="0"/>
          <w:tab w:val="left" w:pos="426"/>
          <w:tab w:val="left" w:pos="1134"/>
          <w:tab w:val="left" w:pos="9639"/>
        </w:tabs>
        <w:spacing w:line="322" w:lineRule="exact"/>
        <w:ind w:left="0" w:right="-1" w:firstLine="709"/>
        <w:jc w:val="both"/>
        <w:rPr>
          <w:color w:val="000000"/>
          <w:spacing w:val="-3"/>
          <w:szCs w:val="28"/>
        </w:rPr>
      </w:pPr>
      <w:r w:rsidRPr="007C23F5">
        <w:rPr>
          <w:color w:val="000000"/>
          <w:spacing w:val="-3"/>
          <w:szCs w:val="28"/>
        </w:rPr>
        <w:t xml:space="preserve">Опубликовать настоящее постановление на </w:t>
      </w:r>
      <w:proofErr w:type="gramStart"/>
      <w:r w:rsidRPr="007C23F5">
        <w:rPr>
          <w:color w:val="000000"/>
          <w:spacing w:val="-3"/>
          <w:szCs w:val="28"/>
        </w:rPr>
        <w:t>официальном</w:t>
      </w:r>
      <w:proofErr w:type="gramEnd"/>
      <w:r w:rsidRPr="007C23F5">
        <w:rPr>
          <w:color w:val="000000"/>
          <w:spacing w:val="-3"/>
          <w:szCs w:val="28"/>
        </w:rPr>
        <w:t xml:space="preserve"> Интернет-портале правовой информации </w:t>
      </w:r>
      <w:hyperlink r:id="rId9" w:history="1">
        <w:r w:rsidRPr="007C23F5">
          <w:rPr>
            <w:rStyle w:val="ae"/>
            <w:spacing w:val="-3"/>
            <w:szCs w:val="28"/>
          </w:rPr>
          <w:t>www.pravo.gov.ru</w:t>
        </w:r>
      </w:hyperlink>
      <w:r w:rsidRPr="007C23F5">
        <w:rPr>
          <w:color w:val="000000"/>
          <w:spacing w:val="-3"/>
          <w:szCs w:val="28"/>
        </w:rPr>
        <w:t>.</w:t>
      </w:r>
    </w:p>
    <w:p w:rsidR="00DA643C" w:rsidRPr="007C23F5" w:rsidRDefault="00DA643C" w:rsidP="00796D4A">
      <w:pPr>
        <w:pStyle w:val="af2"/>
        <w:numPr>
          <w:ilvl w:val="0"/>
          <w:numId w:val="19"/>
        </w:numPr>
        <w:shd w:val="clear" w:color="auto" w:fill="FFFFFF"/>
        <w:tabs>
          <w:tab w:val="left" w:pos="0"/>
          <w:tab w:val="left" w:pos="426"/>
          <w:tab w:val="left" w:pos="1134"/>
          <w:tab w:val="left" w:pos="9639"/>
        </w:tabs>
        <w:spacing w:line="322" w:lineRule="exact"/>
        <w:ind w:left="0" w:right="-1" w:firstLine="709"/>
        <w:jc w:val="both"/>
        <w:rPr>
          <w:snapToGrid w:val="0"/>
          <w:szCs w:val="28"/>
        </w:rPr>
      </w:pPr>
      <w:r w:rsidRPr="007C23F5">
        <w:rPr>
          <w:szCs w:val="28"/>
        </w:rPr>
        <w:t xml:space="preserve">Настоящее постановление </w:t>
      </w:r>
      <w:r w:rsidR="00742BC5" w:rsidRPr="007C23F5">
        <w:rPr>
          <w:szCs w:val="28"/>
        </w:rPr>
        <w:t>вступает в силу с момента</w:t>
      </w:r>
      <w:r w:rsidRPr="007C23F5">
        <w:rPr>
          <w:szCs w:val="28"/>
        </w:rPr>
        <w:t xml:space="preserve"> официально</w:t>
      </w:r>
      <w:r w:rsidR="00742BC5" w:rsidRPr="007C23F5">
        <w:rPr>
          <w:szCs w:val="28"/>
        </w:rPr>
        <w:t xml:space="preserve">го </w:t>
      </w:r>
      <w:r w:rsidRPr="007C23F5">
        <w:rPr>
          <w:szCs w:val="28"/>
        </w:rPr>
        <w:t>опубликовани</w:t>
      </w:r>
      <w:r w:rsidR="00742BC5" w:rsidRPr="007C23F5">
        <w:rPr>
          <w:szCs w:val="28"/>
        </w:rPr>
        <w:t>я</w:t>
      </w:r>
      <w:r w:rsidRPr="007C23F5">
        <w:rPr>
          <w:szCs w:val="28"/>
        </w:rPr>
        <w:t xml:space="preserve"> и распространяется на правоотношения, возникшие с </w:t>
      </w:r>
      <w:r w:rsidR="00742BC5" w:rsidRPr="007C23F5">
        <w:rPr>
          <w:szCs w:val="28"/>
        </w:rPr>
        <w:t>1</w:t>
      </w:r>
      <w:r w:rsidRPr="007C23F5">
        <w:rPr>
          <w:szCs w:val="28"/>
        </w:rPr>
        <w:t xml:space="preserve"> </w:t>
      </w:r>
      <w:r w:rsidR="00742BC5" w:rsidRPr="007C23F5">
        <w:rPr>
          <w:szCs w:val="28"/>
        </w:rPr>
        <w:t>января</w:t>
      </w:r>
      <w:r w:rsidRPr="007C23F5">
        <w:rPr>
          <w:szCs w:val="28"/>
        </w:rPr>
        <w:t xml:space="preserve"> 201</w:t>
      </w:r>
      <w:r w:rsidR="00584BB2" w:rsidRPr="007C23F5">
        <w:rPr>
          <w:szCs w:val="28"/>
        </w:rPr>
        <w:t>9</w:t>
      </w:r>
      <w:r w:rsidRPr="007C23F5">
        <w:rPr>
          <w:szCs w:val="28"/>
        </w:rPr>
        <w:t xml:space="preserve"> года.</w:t>
      </w:r>
    </w:p>
    <w:p w:rsidR="00D612AA" w:rsidRPr="007C23F5" w:rsidRDefault="00D612AA" w:rsidP="00796D4A">
      <w:pPr>
        <w:pStyle w:val="af2"/>
        <w:numPr>
          <w:ilvl w:val="0"/>
          <w:numId w:val="19"/>
        </w:numPr>
        <w:shd w:val="clear" w:color="auto" w:fill="FFFFFF"/>
        <w:tabs>
          <w:tab w:val="left" w:pos="0"/>
          <w:tab w:val="left" w:pos="426"/>
          <w:tab w:val="left" w:pos="1134"/>
          <w:tab w:val="left" w:pos="9639"/>
        </w:tabs>
        <w:spacing w:line="322" w:lineRule="exact"/>
        <w:ind w:left="0" w:right="-1" w:firstLine="709"/>
        <w:jc w:val="both"/>
        <w:rPr>
          <w:snapToGrid w:val="0"/>
          <w:szCs w:val="28"/>
        </w:rPr>
      </w:pPr>
      <w:proofErr w:type="gramStart"/>
      <w:r w:rsidRPr="007C23F5">
        <w:rPr>
          <w:bCs/>
          <w:szCs w:val="28"/>
        </w:rPr>
        <w:t>Контроль за</w:t>
      </w:r>
      <w:proofErr w:type="gramEnd"/>
      <w:r w:rsidRPr="007C23F5">
        <w:rPr>
          <w:bCs/>
          <w:szCs w:val="28"/>
        </w:rPr>
        <w:t xml:space="preserve"> исполнением данного постановления возложить </w:t>
      </w:r>
      <w:r w:rsidR="000157DC" w:rsidRPr="007C23F5">
        <w:rPr>
          <w:szCs w:val="28"/>
        </w:rPr>
        <w:t>на</w:t>
      </w:r>
      <w:r w:rsidR="001C222F" w:rsidRPr="007C23F5">
        <w:rPr>
          <w:szCs w:val="28"/>
        </w:rPr>
        <w:t xml:space="preserve"> </w:t>
      </w:r>
      <w:r w:rsidR="001C222F" w:rsidRPr="007C23F5">
        <w:rPr>
          <w:bCs/>
          <w:szCs w:val="28"/>
        </w:rPr>
        <w:t xml:space="preserve">заместителя Губернатора Брянской области </w:t>
      </w:r>
      <w:proofErr w:type="spellStart"/>
      <w:r w:rsidR="001C222F" w:rsidRPr="007C23F5">
        <w:rPr>
          <w:bCs/>
          <w:szCs w:val="28"/>
        </w:rPr>
        <w:t>Петушкову</w:t>
      </w:r>
      <w:proofErr w:type="spellEnd"/>
      <w:r w:rsidR="001C222F" w:rsidRPr="007C23F5">
        <w:rPr>
          <w:bCs/>
          <w:szCs w:val="28"/>
        </w:rPr>
        <w:t xml:space="preserve"> Г.В.</w:t>
      </w: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E344A" w:rsidRPr="00BA76BD" w:rsidRDefault="00BE2039" w:rsidP="00BE2039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Губернатор</w:t>
      </w:r>
      <w:r w:rsidR="005139E0">
        <w:rPr>
          <w:color w:val="000000"/>
          <w:spacing w:val="-3"/>
          <w:szCs w:val="28"/>
        </w:rPr>
        <w:t xml:space="preserve">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</w:p>
    <w:p w:rsidR="000A2B96" w:rsidRDefault="000A2B96" w:rsidP="000A2B96">
      <w:pPr>
        <w:pStyle w:val="ab"/>
        <w:jc w:val="center"/>
        <w:rPr>
          <w:color w:val="000000"/>
          <w:spacing w:val="-6"/>
        </w:rPr>
      </w:pPr>
    </w:p>
    <w:p w:rsidR="0092674B" w:rsidRPr="0092674B" w:rsidRDefault="0092674B" w:rsidP="0092674B">
      <w:pPr>
        <w:pStyle w:val="ab"/>
        <w:jc w:val="center"/>
        <w:rPr>
          <w:b/>
        </w:rPr>
      </w:pPr>
      <w:r w:rsidRPr="0092674B">
        <w:rPr>
          <w:b/>
        </w:rPr>
        <w:t>Пояснительная записка</w:t>
      </w:r>
    </w:p>
    <w:p w:rsidR="0092674B" w:rsidRPr="0092674B" w:rsidRDefault="0092674B" w:rsidP="0092674B">
      <w:pPr>
        <w:pStyle w:val="ab"/>
        <w:jc w:val="center"/>
        <w:rPr>
          <w:b/>
        </w:rPr>
      </w:pPr>
      <w:r w:rsidRPr="0092674B">
        <w:rPr>
          <w:b/>
        </w:rPr>
        <w:t xml:space="preserve">к проекту постановления </w:t>
      </w:r>
      <w:r w:rsidR="00CC3CD2">
        <w:rPr>
          <w:b/>
        </w:rPr>
        <w:t xml:space="preserve">Правительства Брянской </w:t>
      </w:r>
      <w:r w:rsidRPr="0092674B">
        <w:rPr>
          <w:b/>
        </w:rPr>
        <w:t>области</w:t>
      </w:r>
    </w:p>
    <w:p w:rsidR="0092674B" w:rsidRDefault="00EF0F64" w:rsidP="0092674B">
      <w:pPr>
        <w:pStyle w:val="ab"/>
        <w:ind w:firstLine="900"/>
        <w:rPr>
          <w:b/>
        </w:rPr>
      </w:pPr>
      <w:r w:rsidRPr="00F26BCC">
        <w:rPr>
          <w:szCs w:val="28"/>
        </w:rPr>
        <w:t>«О внесении изменений в постановление Правительства Брянской области от 12 февраля 2018 года №35-п «О соглашениях, которые предусматривают меры по социально-экономическому развитию и оздоровлению муниципальных финансов»</w:t>
      </w:r>
    </w:p>
    <w:p w:rsidR="00CC3CD2" w:rsidRDefault="00CC3CD2" w:rsidP="00CC3CD2">
      <w:pPr>
        <w:ind w:firstLine="1080"/>
        <w:jc w:val="both"/>
        <w:rPr>
          <w:szCs w:val="28"/>
        </w:rPr>
      </w:pPr>
    </w:p>
    <w:p w:rsidR="000A2B96" w:rsidRDefault="000138C4" w:rsidP="000A2B96">
      <w:pPr>
        <w:pStyle w:val="ab"/>
        <w:ind w:firstLine="900"/>
        <w:rPr>
          <w:szCs w:val="28"/>
        </w:rPr>
      </w:pPr>
      <w:proofErr w:type="gramStart"/>
      <w:r>
        <w:t>П</w:t>
      </w:r>
      <w:r w:rsidR="00F13D69">
        <w:t xml:space="preserve">роект постановления подготовлен в соответствии с </w:t>
      </w:r>
      <w:r w:rsidR="00F13D69" w:rsidRPr="00137EA7">
        <w:rPr>
          <w:szCs w:val="28"/>
        </w:rPr>
        <w:t xml:space="preserve">Законом Брянской области от </w:t>
      </w:r>
      <w:r w:rsidR="00F13D69">
        <w:rPr>
          <w:szCs w:val="28"/>
        </w:rPr>
        <w:t xml:space="preserve">2 ноября </w:t>
      </w:r>
      <w:r w:rsidR="00F13D69" w:rsidRPr="00137EA7">
        <w:rPr>
          <w:szCs w:val="28"/>
        </w:rPr>
        <w:t>20</w:t>
      </w:r>
      <w:r w:rsidR="00F13D69">
        <w:rPr>
          <w:szCs w:val="28"/>
        </w:rPr>
        <w:t>16</w:t>
      </w:r>
      <w:r w:rsidR="00F13D69" w:rsidRPr="00137EA7">
        <w:rPr>
          <w:szCs w:val="28"/>
        </w:rPr>
        <w:t xml:space="preserve"> </w:t>
      </w:r>
      <w:r w:rsidR="00F13D69">
        <w:rPr>
          <w:szCs w:val="28"/>
        </w:rPr>
        <w:t xml:space="preserve">года </w:t>
      </w:r>
      <w:r w:rsidR="00F13D69" w:rsidRPr="00137EA7">
        <w:rPr>
          <w:szCs w:val="28"/>
        </w:rPr>
        <w:t xml:space="preserve">№ </w:t>
      </w:r>
      <w:r w:rsidR="00F13D69">
        <w:rPr>
          <w:szCs w:val="28"/>
        </w:rPr>
        <w:t>89</w:t>
      </w:r>
      <w:r w:rsidR="00F13D69" w:rsidRPr="00137EA7">
        <w:rPr>
          <w:szCs w:val="28"/>
        </w:rPr>
        <w:t>-З «О</w:t>
      </w:r>
      <w:r w:rsidR="00F13D69" w:rsidRPr="006C64A6">
        <w:rPr>
          <w:szCs w:val="28"/>
        </w:rPr>
        <w:t xml:space="preserve">  межбюджетных отношениях в Брянской области»</w:t>
      </w:r>
      <w:r w:rsidR="00F13D69">
        <w:rPr>
          <w:szCs w:val="28"/>
        </w:rPr>
        <w:t xml:space="preserve"> и целях приведения в соответствие с требованиями </w:t>
      </w:r>
      <w:r w:rsidR="00F551AD">
        <w:rPr>
          <w:szCs w:val="28"/>
        </w:rPr>
        <w:t xml:space="preserve">постановления Правительства Российской Федерации от 30 декабря 2018 года </w:t>
      </w:r>
      <w:r w:rsidR="00457F09">
        <w:rPr>
          <w:szCs w:val="28"/>
        </w:rPr>
        <w:t xml:space="preserve">№ 1762 </w:t>
      </w:r>
      <w:r w:rsidR="00F551AD">
        <w:rPr>
          <w:szCs w:val="28"/>
        </w:rPr>
        <w:t>«</w:t>
      </w:r>
      <w:r w:rsidR="00457F09">
        <w:rPr>
          <w:szCs w:val="28"/>
        </w:rPr>
        <w:t>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</w:t>
      </w:r>
      <w:r w:rsidR="00F551AD">
        <w:rPr>
          <w:szCs w:val="28"/>
        </w:rPr>
        <w:t>».</w:t>
      </w:r>
      <w:proofErr w:type="gramEnd"/>
    </w:p>
    <w:p w:rsidR="000138C4" w:rsidRPr="00F13D69" w:rsidRDefault="000138C4" w:rsidP="000A2B96">
      <w:pPr>
        <w:pStyle w:val="ab"/>
        <w:ind w:firstLine="900"/>
      </w:pPr>
      <w:r w:rsidRPr="00E6130C">
        <w:t xml:space="preserve">Данный проект постановления предусматривает редакционные правки </w:t>
      </w:r>
      <w:proofErr w:type="gramStart"/>
      <w:r w:rsidRPr="00E6130C">
        <w:t xml:space="preserve">в отношении уточнения мер ответственности в случае невыполнения </w:t>
      </w:r>
      <w:r w:rsidR="00F26854" w:rsidRPr="00E6130C">
        <w:t xml:space="preserve">принимаемых обязательств в соответствии с заключаемыми соглашениями о </w:t>
      </w:r>
      <w:r w:rsidR="00F26854" w:rsidRPr="00E6130C">
        <w:rPr>
          <w:szCs w:val="28"/>
        </w:rPr>
        <w:t>мерах</w:t>
      </w:r>
      <w:proofErr w:type="gramEnd"/>
      <w:r w:rsidR="00F26854" w:rsidRPr="00E6130C">
        <w:rPr>
          <w:szCs w:val="28"/>
        </w:rPr>
        <w:t xml:space="preserve"> по социально-экономическому развитию и оздоровлению муниципальных финансов</w:t>
      </w:r>
      <w:r w:rsidR="00F26854" w:rsidRPr="00E6130C">
        <w:t>.</w:t>
      </w:r>
    </w:p>
    <w:p w:rsidR="004F3A10" w:rsidRDefault="004F3A10" w:rsidP="000A2B96">
      <w:pPr>
        <w:pStyle w:val="ab"/>
        <w:ind w:firstLine="900"/>
        <w:rPr>
          <w:b/>
        </w:rPr>
      </w:pPr>
    </w:p>
    <w:p w:rsidR="000A2B96" w:rsidRDefault="000A2B96" w:rsidP="000A2B96">
      <w:pPr>
        <w:pStyle w:val="Con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62EE9" w:rsidRDefault="00362EE9" w:rsidP="001C222F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Первый з</w:t>
      </w:r>
      <w:r w:rsidR="001C222F" w:rsidRPr="001D3BF1">
        <w:rPr>
          <w:color w:val="000000"/>
          <w:spacing w:val="-1"/>
          <w:szCs w:val="28"/>
        </w:rPr>
        <w:t>аместител</w:t>
      </w:r>
      <w:r w:rsidR="000157DC">
        <w:rPr>
          <w:color w:val="000000"/>
          <w:spacing w:val="-1"/>
          <w:szCs w:val="28"/>
        </w:rPr>
        <w:t>ь</w:t>
      </w:r>
      <w:r w:rsidR="001C222F" w:rsidRPr="001D3BF1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департамента</w:t>
      </w:r>
    </w:p>
    <w:p w:rsidR="00496BD2" w:rsidRDefault="00362EE9" w:rsidP="0070268C">
      <w:pPr>
        <w:shd w:val="clear" w:color="auto" w:fill="FFFFFF"/>
        <w:spacing w:line="326" w:lineRule="exact"/>
        <w:ind w:left="11" w:right="7"/>
        <w:rPr>
          <w:sz w:val="32"/>
          <w:szCs w:val="32"/>
        </w:rPr>
      </w:pPr>
      <w:r>
        <w:rPr>
          <w:color w:val="000000"/>
          <w:spacing w:val="-1"/>
          <w:szCs w:val="28"/>
        </w:rPr>
        <w:t xml:space="preserve">финансов </w:t>
      </w:r>
      <w:r w:rsidR="001C222F" w:rsidRPr="001D3BF1">
        <w:rPr>
          <w:color w:val="000000"/>
          <w:spacing w:val="-1"/>
          <w:szCs w:val="28"/>
        </w:rPr>
        <w:t xml:space="preserve">Брянской области </w:t>
      </w:r>
      <w:r w:rsidR="001C222F">
        <w:rPr>
          <w:color w:val="000000"/>
          <w:spacing w:val="-1"/>
          <w:szCs w:val="28"/>
        </w:rPr>
        <w:t xml:space="preserve">                                             </w:t>
      </w:r>
      <w:r>
        <w:rPr>
          <w:color w:val="000000"/>
          <w:spacing w:val="-1"/>
          <w:szCs w:val="28"/>
        </w:rPr>
        <w:t xml:space="preserve">      </w:t>
      </w:r>
      <w:r w:rsidR="001C222F">
        <w:rPr>
          <w:color w:val="000000"/>
          <w:spacing w:val="-1"/>
          <w:szCs w:val="28"/>
        </w:rPr>
        <w:t xml:space="preserve">                </w:t>
      </w:r>
      <w:r>
        <w:rPr>
          <w:color w:val="000000"/>
          <w:spacing w:val="-1"/>
          <w:szCs w:val="28"/>
        </w:rPr>
        <w:t xml:space="preserve">А.А. </w:t>
      </w:r>
      <w:proofErr w:type="spellStart"/>
      <w:r>
        <w:rPr>
          <w:color w:val="000000"/>
          <w:spacing w:val="-1"/>
          <w:szCs w:val="28"/>
        </w:rPr>
        <w:t>Бабась</w:t>
      </w:r>
      <w:proofErr w:type="spellEnd"/>
      <w:r w:rsidR="001C222F" w:rsidRPr="001D3BF1">
        <w:rPr>
          <w:color w:val="000000"/>
          <w:spacing w:val="-1"/>
          <w:szCs w:val="28"/>
        </w:rPr>
        <w:t xml:space="preserve"> </w:t>
      </w:r>
      <w:bookmarkStart w:id="0" w:name="_GoBack"/>
      <w:bookmarkEnd w:id="0"/>
    </w:p>
    <w:sectPr w:rsidR="00496BD2" w:rsidSect="00F84D3B">
      <w:headerReference w:type="first" r:id="rId10"/>
      <w:pgSz w:w="11907" w:h="16840"/>
      <w:pgMar w:top="993" w:right="851" w:bottom="1134" w:left="1418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BE" w:rsidRDefault="005321BE">
      <w:r>
        <w:separator/>
      </w:r>
    </w:p>
  </w:endnote>
  <w:endnote w:type="continuationSeparator" w:id="0">
    <w:p w:rsidR="005321BE" w:rsidRDefault="0053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BE" w:rsidRDefault="005321BE">
      <w:r>
        <w:separator/>
      </w:r>
    </w:p>
  </w:footnote>
  <w:footnote w:type="continuationSeparator" w:id="0">
    <w:p w:rsidR="005321BE" w:rsidRDefault="00532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EB" w:rsidRDefault="00EE5AEB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8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2D34A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5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6">
    <w:nsid w:val="6CD32E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9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8"/>
  </w:num>
  <w:num w:numId="5">
    <w:abstractNumId w:val="2"/>
  </w:num>
  <w:num w:numId="6">
    <w:abstractNumId w:val="7"/>
  </w:num>
  <w:num w:numId="7">
    <w:abstractNumId w:val="11"/>
  </w:num>
  <w:num w:numId="8">
    <w:abstractNumId w:val="14"/>
  </w:num>
  <w:num w:numId="9">
    <w:abstractNumId w:val="17"/>
  </w:num>
  <w:num w:numId="10">
    <w:abstractNumId w:val="1"/>
  </w:num>
  <w:num w:numId="11">
    <w:abstractNumId w:val="4"/>
  </w:num>
  <w:num w:numId="12">
    <w:abstractNumId w:val="19"/>
  </w:num>
  <w:num w:numId="13">
    <w:abstractNumId w:val="15"/>
  </w:num>
  <w:num w:numId="14">
    <w:abstractNumId w:val="6"/>
  </w:num>
  <w:num w:numId="15">
    <w:abstractNumId w:val="0"/>
  </w:num>
  <w:num w:numId="16">
    <w:abstractNumId w:val="5"/>
  </w:num>
  <w:num w:numId="17">
    <w:abstractNumId w:val="3"/>
  </w:num>
  <w:num w:numId="18">
    <w:abstractNumId w:val="13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4416"/>
    <w:rsid w:val="000058CC"/>
    <w:rsid w:val="000138C4"/>
    <w:rsid w:val="0001399C"/>
    <w:rsid w:val="000157DC"/>
    <w:rsid w:val="000160CC"/>
    <w:rsid w:val="00022E11"/>
    <w:rsid w:val="0002450D"/>
    <w:rsid w:val="0003107D"/>
    <w:rsid w:val="00035E2C"/>
    <w:rsid w:val="00040BF4"/>
    <w:rsid w:val="00050E8D"/>
    <w:rsid w:val="000512DC"/>
    <w:rsid w:val="00054657"/>
    <w:rsid w:val="000557E1"/>
    <w:rsid w:val="0006197D"/>
    <w:rsid w:val="00063848"/>
    <w:rsid w:val="00080AC7"/>
    <w:rsid w:val="000844CB"/>
    <w:rsid w:val="0008703B"/>
    <w:rsid w:val="00093929"/>
    <w:rsid w:val="000973D3"/>
    <w:rsid w:val="000A1335"/>
    <w:rsid w:val="000A2B96"/>
    <w:rsid w:val="000A3EFE"/>
    <w:rsid w:val="000A6225"/>
    <w:rsid w:val="000A776F"/>
    <w:rsid w:val="000C0D65"/>
    <w:rsid w:val="000C4081"/>
    <w:rsid w:val="000D1167"/>
    <w:rsid w:val="000D24FB"/>
    <w:rsid w:val="000D2AF7"/>
    <w:rsid w:val="000D3754"/>
    <w:rsid w:val="000E0B45"/>
    <w:rsid w:val="000E2C95"/>
    <w:rsid w:val="000E307B"/>
    <w:rsid w:val="000E56A4"/>
    <w:rsid w:val="000E5EF0"/>
    <w:rsid w:val="000F0066"/>
    <w:rsid w:val="000F57F0"/>
    <w:rsid w:val="000F6CBC"/>
    <w:rsid w:val="00100956"/>
    <w:rsid w:val="0010463A"/>
    <w:rsid w:val="001069AD"/>
    <w:rsid w:val="00111D52"/>
    <w:rsid w:val="001135B1"/>
    <w:rsid w:val="001158BA"/>
    <w:rsid w:val="00117609"/>
    <w:rsid w:val="001228F5"/>
    <w:rsid w:val="00126250"/>
    <w:rsid w:val="00131226"/>
    <w:rsid w:val="0013262A"/>
    <w:rsid w:val="00133128"/>
    <w:rsid w:val="00137EA7"/>
    <w:rsid w:val="00141D69"/>
    <w:rsid w:val="00141F73"/>
    <w:rsid w:val="00143768"/>
    <w:rsid w:val="00146578"/>
    <w:rsid w:val="0015248D"/>
    <w:rsid w:val="00160F4D"/>
    <w:rsid w:val="00171EDC"/>
    <w:rsid w:val="00172047"/>
    <w:rsid w:val="00175C09"/>
    <w:rsid w:val="00180698"/>
    <w:rsid w:val="00180FF7"/>
    <w:rsid w:val="00187396"/>
    <w:rsid w:val="0019052C"/>
    <w:rsid w:val="00192593"/>
    <w:rsid w:val="001A1AA1"/>
    <w:rsid w:val="001A3327"/>
    <w:rsid w:val="001C222F"/>
    <w:rsid w:val="001C2566"/>
    <w:rsid w:val="001C4B8D"/>
    <w:rsid w:val="001D06D7"/>
    <w:rsid w:val="001D3BF1"/>
    <w:rsid w:val="001D7D4E"/>
    <w:rsid w:val="001E4997"/>
    <w:rsid w:val="001E7448"/>
    <w:rsid w:val="001E7AE2"/>
    <w:rsid w:val="001F4187"/>
    <w:rsid w:val="001F4677"/>
    <w:rsid w:val="001F7553"/>
    <w:rsid w:val="00205D38"/>
    <w:rsid w:val="00206AE7"/>
    <w:rsid w:val="002071C5"/>
    <w:rsid w:val="00211D8A"/>
    <w:rsid w:val="00211E2E"/>
    <w:rsid w:val="002142ED"/>
    <w:rsid w:val="00224AD5"/>
    <w:rsid w:val="00227154"/>
    <w:rsid w:val="002304B6"/>
    <w:rsid w:val="00235890"/>
    <w:rsid w:val="00240EAA"/>
    <w:rsid w:val="00246D30"/>
    <w:rsid w:val="0025009A"/>
    <w:rsid w:val="0025035E"/>
    <w:rsid w:val="0025101D"/>
    <w:rsid w:val="002562AF"/>
    <w:rsid w:val="00257480"/>
    <w:rsid w:val="00257588"/>
    <w:rsid w:val="00257E69"/>
    <w:rsid w:val="00270A6E"/>
    <w:rsid w:val="0027408F"/>
    <w:rsid w:val="00280E9A"/>
    <w:rsid w:val="00285B9F"/>
    <w:rsid w:val="00286F70"/>
    <w:rsid w:val="00290138"/>
    <w:rsid w:val="002941AF"/>
    <w:rsid w:val="002941F5"/>
    <w:rsid w:val="002A05EF"/>
    <w:rsid w:val="002A1694"/>
    <w:rsid w:val="002A1BC6"/>
    <w:rsid w:val="002A2066"/>
    <w:rsid w:val="002A356A"/>
    <w:rsid w:val="002A35DF"/>
    <w:rsid w:val="002A587C"/>
    <w:rsid w:val="002A6909"/>
    <w:rsid w:val="002B014D"/>
    <w:rsid w:val="002B2621"/>
    <w:rsid w:val="002B2E1A"/>
    <w:rsid w:val="002B4563"/>
    <w:rsid w:val="002C02E7"/>
    <w:rsid w:val="002C465E"/>
    <w:rsid w:val="002D0851"/>
    <w:rsid w:val="002D1475"/>
    <w:rsid w:val="002D214E"/>
    <w:rsid w:val="002D2586"/>
    <w:rsid w:val="002D6EE9"/>
    <w:rsid w:val="002D7128"/>
    <w:rsid w:val="002E0E11"/>
    <w:rsid w:val="002E29E4"/>
    <w:rsid w:val="002F071C"/>
    <w:rsid w:val="002F2788"/>
    <w:rsid w:val="002F2F68"/>
    <w:rsid w:val="00306B96"/>
    <w:rsid w:val="00310173"/>
    <w:rsid w:val="00311CC0"/>
    <w:rsid w:val="00314435"/>
    <w:rsid w:val="00327DE8"/>
    <w:rsid w:val="00336049"/>
    <w:rsid w:val="00342F6A"/>
    <w:rsid w:val="00344402"/>
    <w:rsid w:val="003451D3"/>
    <w:rsid w:val="0034777C"/>
    <w:rsid w:val="0035183B"/>
    <w:rsid w:val="003527D5"/>
    <w:rsid w:val="00352B3F"/>
    <w:rsid w:val="00362EE9"/>
    <w:rsid w:val="00370C66"/>
    <w:rsid w:val="0037211E"/>
    <w:rsid w:val="00374059"/>
    <w:rsid w:val="003802DA"/>
    <w:rsid w:val="00380F2F"/>
    <w:rsid w:val="00382C94"/>
    <w:rsid w:val="00383141"/>
    <w:rsid w:val="0038345A"/>
    <w:rsid w:val="003853A2"/>
    <w:rsid w:val="00390229"/>
    <w:rsid w:val="003904E6"/>
    <w:rsid w:val="003952E3"/>
    <w:rsid w:val="003954CC"/>
    <w:rsid w:val="003A36E8"/>
    <w:rsid w:val="003A56DC"/>
    <w:rsid w:val="003A6FF1"/>
    <w:rsid w:val="003B09C8"/>
    <w:rsid w:val="003B2761"/>
    <w:rsid w:val="003B3561"/>
    <w:rsid w:val="003B52CE"/>
    <w:rsid w:val="003D48D8"/>
    <w:rsid w:val="003D7B1B"/>
    <w:rsid w:val="003E293A"/>
    <w:rsid w:val="003E4124"/>
    <w:rsid w:val="003F0355"/>
    <w:rsid w:val="003F1B8E"/>
    <w:rsid w:val="003F4F9E"/>
    <w:rsid w:val="003F57E5"/>
    <w:rsid w:val="004006F8"/>
    <w:rsid w:val="00404882"/>
    <w:rsid w:val="00404BCD"/>
    <w:rsid w:val="00404EA4"/>
    <w:rsid w:val="004056B6"/>
    <w:rsid w:val="00406AA8"/>
    <w:rsid w:val="00411737"/>
    <w:rsid w:val="00414D68"/>
    <w:rsid w:val="00417398"/>
    <w:rsid w:val="004238D1"/>
    <w:rsid w:val="004247CB"/>
    <w:rsid w:val="00430EE3"/>
    <w:rsid w:val="00432F2C"/>
    <w:rsid w:val="00433783"/>
    <w:rsid w:val="00436789"/>
    <w:rsid w:val="00440535"/>
    <w:rsid w:val="0044362F"/>
    <w:rsid w:val="004478F0"/>
    <w:rsid w:val="00450D88"/>
    <w:rsid w:val="00457242"/>
    <w:rsid w:val="00457F09"/>
    <w:rsid w:val="00460AD9"/>
    <w:rsid w:val="00464291"/>
    <w:rsid w:val="0046431C"/>
    <w:rsid w:val="00465C59"/>
    <w:rsid w:val="00467792"/>
    <w:rsid w:val="004713CB"/>
    <w:rsid w:val="00472CC3"/>
    <w:rsid w:val="00473BA5"/>
    <w:rsid w:val="00474E64"/>
    <w:rsid w:val="00477769"/>
    <w:rsid w:val="00480FC2"/>
    <w:rsid w:val="004821D0"/>
    <w:rsid w:val="00484B04"/>
    <w:rsid w:val="00485A5E"/>
    <w:rsid w:val="00486879"/>
    <w:rsid w:val="00494639"/>
    <w:rsid w:val="00496BD2"/>
    <w:rsid w:val="004A05AA"/>
    <w:rsid w:val="004A4BC1"/>
    <w:rsid w:val="004A55B6"/>
    <w:rsid w:val="004A6047"/>
    <w:rsid w:val="004B2561"/>
    <w:rsid w:val="004C05B0"/>
    <w:rsid w:val="004C642D"/>
    <w:rsid w:val="004D02DD"/>
    <w:rsid w:val="004D4EAD"/>
    <w:rsid w:val="004D5D9D"/>
    <w:rsid w:val="004E0F28"/>
    <w:rsid w:val="004E1404"/>
    <w:rsid w:val="004E2066"/>
    <w:rsid w:val="004F16B3"/>
    <w:rsid w:val="004F3A10"/>
    <w:rsid w:val="004F3AB2"/>
    <w:rsid w:val="004F41C7"/>
    <w:rsid w:val="004F6A95"/>
    <w:rsid w:val="00500E9D"/>
    <w:rsid w:val="00502192"/>
    <w:rsid w:val="00503E9B"/>
    <w:rsid w:val="005041AF"/>
    <w:rsid w:val="00512D9B"/>
    <w:rsid w:val="005139E0"/>
    <w:rsid w:val="00520134"/>
    <w:rsid w:val="00520D1F"/>
    <w:rsid w:val="00522FF8"/>
    <w:rsid w:val="00524C77"/>
    <w:rsid w:val="00531711"/>
    <w:rsid w:val="005321BE"/>
    <w:rsid w:val="0053706F"/>
    <w:rsid w:val="00537D06"/>
    <w:rsid w:val="00541133"/>
    <w:rsid w:val="00541B21"/>
    <w:rsid w:val="00543266"/>
    <w:rsid w:val="00546797"/>
    <w:rsid w:val="005504CB"/>
    <w:rsid w:val="00551417"/>
    <w:rsid w:val="00554AE9"/>
    <w:rsid w:val="00560A48"/>
    <w:rsid w:val="00562AA0"/>
    <w:rsid w:val="00564BB2"/>
    <w:rsid w:val="00566D85"/>
    <w:rsid w:val="0056743C"/>
    <w:rsid w:val="0057306E"/>
    <w:rsid w:val="005750DB"/>
    <w:rsid w:val="00577D36"/>
    <w:rsid w:val="00577F07"/>
    <w:rsid w:val="005830E9"/>
    <w:rsid w:val="00584BB2"/>
    <w:rsid w:val="00584DEC"/>
    <w:rsid w:val="00585B48"/>
    <w:rsid w:val="005917C9"/>
    <w:rsid w:val="00593590"/>
    <w:rsid w:val="00595D50"/>
    <w:rsid w:val="0059667D"/>
    <w:rsid w:val="005A6C30"/>
    <w:rsid w:val="005B01C5"/>
    <w:rsid w:val="005B51E3"/>
    <w:rsid w:val="005B701E"/>
    <w:rsid w:val="005C0530"/>
    <w:rsid w:val="005C304C"/>
    <w:rsid w:val="005C55AA"/>
    <w:rsid w:val="005C7A98"/>
    <w:rsid w:val="005D29F4"/>
    <w:rsid w:val="005E1113"/>
    <w:rsid w:val="005E66F6"/>
    <w:rsid w:val="005F02B0"/>
    <w:rsid w:val="005F2422"/>
    <w:rsid w:val="005F314C"/>
    <w:rsid w:val="005F4B5C"/>
    <w:rsid w:val="005F4C8F"/>
    <w:rsid w:val="006013DF"/>
    <w:rsid w:val="0060240F"/>
    <w:rsid w:val="00606D63"/>
    <w:rsid w:val="00614578"/>
    <w:rsid w:val="006210FF"/>
    <w:rsid w:val="00626885"/>
    <w:rsid w:val="00626CBE"/>
    <w:rsid w:val="00633652"/>
    <w:rsid w:val="00633A25"/>
    <w:rsid w:val="00634A9D"/>
    <w:rsid w:val="00642FBE"/>
    <w:rsid w:val="0064427D"/>
    <w:rsid w:val="006456FE"/>
    <w:rsid w:val="00645EBF"/>
    <w:rsid w:val="00657702"/>
    <w:rsid w:val="00657F36"/>
    <w:rsid w:val="0066091E"/>
    <w:rsid w:val="006725E9"/>
    <w:rsid w:val="0067328D"/>
    <w:rsid w:val="00673AFF"/>
    <w:rsid w:val="006751AD"/>
    <w:rsid w:val="00680ECE"/>
    <w:rsid w:val="00681034"/>
    <w:rsid w:val="00681494"/>
    <w:rsid w:val="006879FD"/>
    <w:rsid w:val="00691148"/>
    <w:rsid w:val="00691F26"/>
    <w:rsid w:val="00695B91"/>
    <w:rsid w:val="00697D96"/>
    <w:rsid w:val="006A1847"/>
    <w:rsid w:val="006A2441"/>
    <w:rsid w:val="006A3BFD"/>
    <w:rsid w:val="006B0030"/>
    <w:rsid w:val="006C0FFF"/>
    <w:rsid w:val="006C21A5"/>
    <w:rsid w:val="006C5A99"/>
    <w:rsid w:val="006C64A6"/>
    <w:rsid w:val="006C6A00"/>
    <w:rsid w:val="006D304E"/>
    <w:rsid w:val="006D5E83"/>
    <w:rsid w:val="006D6C71"/>
    <w:rsid w:val="006D70C2"/>
    <w:rsid w:val="006D7A94"/>
    <w:rsid w:val="006E1198"/>
    <w:rsid w:val="006E32D3"/>
    <w:rsid w:val="006E5081"/>
    <w:rsid w:val="006E70B6"/>
    <w:rsid w:val="006E7A95"/>
    <w:rsid w:val="006E7DA2"/>
    <w:rsid w:val="006F0B5F"/>
    <w:rsid w:val="006F20D9"/>
    <w:rsid w:val="006F2ED5"/>
    <w:rsid w:val="006F326B"/>
    <w:rsid w:val="006F40AA"/>
    <w:rsid w:val="0070268C"/>
    <w:rsid w:val="00703832"/>
    <w:rsid w:val="00713A19"/>
    <w:rsid w:val="00715AFA"/>
    <w:rsid w:val="00721348"/>
    <w:rsid w:val="00724E99"/>
    <w:rsid w:val="00725A65"/>
    <w:rsid w:val="00725BDC"/>
    <w:rsid w:val="00727AE1"/>
    <w:rsid w:val="007337B8"/>
    <w:rsid w:val="0073476A"/>
    <w:rsid w:val="00736E6E"/>
    <w:rsid w:val="007375B1"/>
    <w:rsid w:val="007400D3"/>
    <w:rsid w:val="00741141"/>
    <w:rsid w:val="0074195C"/>
    <w:rsid w:val="00742BC5"/>
    <w:rsid w:val="0074749A"/>
    <w:rsid w:val="00757562"/>
    <w:rsid w:val="00773B38"/>
    <w:rsid w:val="007774B7"/>
    <w:rsid w:val="00780CFA"/>
    <w:rsid w:val="00782843"/>
    <w:rsid w:val="00786553"/>
    <w:rsid w:val="00791335"/>
    <w:rsid w:val="00792644"/>
    <w:rsid w:val="00796D4A"/>
    <w:rsid w:val="007A4863"/>
    <w:rsid w:val="007A5282"/>
    <w:rsid w:val="007A555D"/>
    <w:rsid w:val="007A7B24"/>
    <w:rsid w:val="007B026D"/>
    <w:rsid w:val="007B3D2D"/>
    <w:rsid w:val="007B46AA"/>
    <w:rsid w:val="007B7299"/>
    <w:rsid w:val="007C1DA9"/>
    <w:rsid w:val="007C1DEE"/>
    <w:rsid w:val="007C23F5"/>
    <w:rsid w:val="007C3CCB"/>
    <w:rsid w:val="007C4278"/>
    <w:rsid w:val="007C5567"/>
    <w:rsid w:val="007C777B"/>
    <w:rsid w:val="007D2F65"/>
    <w:rsid w:val="007D3ECC"/>
    <w:rsid w:val="007D5981"/>
    <w:rsid w:val="007D79E6"/>
    <w:rsid w:val="007E086A"/>
    <w:rsid w:val="007E117C"/>
    <w:rsid w:val="007E5741"/>
    <w:rsid w:val="007E5B9F"/>
    <w:rsid w:val="007E7912"/>
    <w:rsid w:val="007E7C22"/>
    <w:rsid w:val="007F32BA"/>
    <w:rsid w:val="007F4D28"/>
    <w:rsid w:val="007F71EE"/>
    <w:rsid w:val="00802D9C"/>
    <w:rsid w:val="00812684"/>
    <w:rsid w:val="00816C3B"/>
    <w:rsid w:val="00820ABA"/>
    <w:rsid w:val="0082554E"/>
    <w:rsid w:val="00825682"/>
    <w:rsid w:val="008349A2"/>
    <w:rsid w:val="00836008"/>
    <w:rsid w:val="00836142"/>
    <w:rsid w:val="00836971"/>
    <w:rsid w:val="00841295"/>
    <w:rsid w:val="008452AE"/>
    <w:rsid w:val="00850D6C"/>
    <w:rsid w:val="00854F0C"/>
    <w:rsid w:val="00856339"/>
    <w:rsid w:val="00856840"/>
    <w:rsid w:val="0085693E"/>
    <w:rsid w:val="00856C99"/>
    <w:rsid w:val="00861A39"/>
    <w:rsid w:val="00867E82"/>
    <w:rsid w:val="00870DDD"/>
    <w:rsid w:val="0087130F"/>
    <w:rsid w:val="0087161A"/>
    <w:rsid w:val="0087305F"/>
    <w:rsid w:val="00873CB1"/>
    <w:rsid w:val="008750C3"/>
    <w:rsid w:val="00875161"/>
    <w:rsid w:val="008761B3"/>
    <w:rsid w:val="008868FD"/>
    <w:rsid w:val="00893B66"/>
    <w:rsid w:val="00894A41"/>
    <w:rsid w:val="008A130B"/>
    <w:rsid w:val="008A4D49"/>
    <w:rsid w:val="008A6452"/>
    <w:rsid w:val="008B375B"/>
    <w:rsid w:val="008B384A"/>
    <w:rsid w:val="008C073B"/>
    <w:rsid w:val="008C49AB"/>
    <w:rsid w:val="008D4DD5"/>
    <w:rsid w:val="008D6796"/>
    <w:rsid w:val="008E35AB"/>
    <w:rsid w:val="008E52B9"/>
    <w:rsid w:val="008E5D1C"/>
    <w:rsid w:val="008F2295"/>
    <w:rsid w:val="008F77DE"/>
    <w:rsid w:val="008F7C32"/>
    <w:rsid w:val="008F7EF8"/>
    <w:rsid w:val="00902604"/>
    <w:rsid w:val="0090310D"/>
    <w:rsid w:val="0090342C"/>
    <w:rsid w:val="00906E25"/>
    <w:rsid w:val="00907339"/>
    <w:rsid w:val="009078C5"/>
    <w:rsid w:val="0091281F"/>
    <w:rsid w:val="00921859"/>
    <w:rsid w:val="0092674B"/>
    <w:rsid w:val="00927908"/>
    <w:rsid w:val="00940C14"/>
    <w:rsid w:val="00945F28"/>
    <w:rsid w:val="00946CD2"/>
    <w:rsid w:val="009475AF"/>
    <w:rsid w:val="0094765D"/>
    <w:rsid w:val="0095006B"/>
    <w:rsid w:val="00954356"/>
    <w:rsid w:val="00954501"/>
    <w:rsid w:val="0095549F"/>
    <w:rsid w:val="00956810"/>
    <w:rsid w:val="0097571D"/>
    <w:rsid w:val="00975A0A"/>
    <w:rsid w:val="00975CF4"/>
    <w:rsid w:val="0098181C"/>
    <w:rsid w:val="00982D3B"/>
    <w:rsid w:val="00986244"/>
    <w:rsid w:val="0098683C"/>
    <w:rsid w:val="00992DE2"/>
    <w:rsid w:val="009A0111"/>
    <w:rsid w:val="009A448E"/>
    <w:rsid w:val="009A69F8"/>
    <w:rsid w:val="009B579A"/>
    <w:rsid w:val="009B579B"/>
    <w:rsid w:val="009C395E"/>
    <w:rsid w:val="009C4297"/>
    <w:rsid w:val="009C7150"/>
    <w:rsid w:val="009C7A06"/>
    <w:rsid w:val="009D535F"/>
    <w:rsid w:val="009E3455"/>
    <w:rsid w:val="009E6341"/>
    <w:rsid w:val="009E67B6"/>
    <w:rsid w:val="009F38E5"/>
    <w:rsid w:val="009F60AF"/>
    <w:rsid w:val="00A000F9"/>
    <w:rsid w:val="00A00626"/>
    <w:rsid w:val="00A03FCF"/>
    <w:rsid w:val="00A10276"/>
    <w:rsid w:val="00A175CD"/>
    <w:rsid w:val="00A17674"/>
    <w:rsid w:val="00A17CA9"/>
    <w:rsid w:val="00A22F7D"/>
    <w:rsid w:val="00A23A6C"/>
    <w:rsid w:val="00A24F7D"/>
    <w:rsid w:val="00A25514"/>
    <w:rsid w:val="00A26AAC"/>
    <w:rsid w:val="00A26E53"/>
    <w:rsid w:val="00A311FF"/>
    <w:rsid w:val="00A31DFA"/>
    <w:rsid w:val="00A32A79"/>
    <w:rsid w:val="00A3320D"/>
    <w:rsid w:val="00A36603"/>
    <w:rsid w:val="00A44754"/>
    <w:rsid w:val="00A44A61"/>
    <w:rsid w:val="00A50449"/>
    <w:rsid w:val="00A52FC3"/>
    <w:rsid w:val="00A557B2"/>
    <w:rsid w:val="00A66D4A"/>
    <w:rsid w:val="00A73666"/>
    <w:rsid w:val="00A75E16"/>
    <w:rsid w:val="00A77583"/>
    <w:rsid w:val="00A809ED"/>
    <w:rsid w:val="00A84703"/>
    <w:rsid w:val="00A84BE0"/>
    <w:rsid w:val="00A84C67"/>
    <w:rsid w:val="00A85308"/>
    <w:rsid w:val="00A9360F"/>
    <w:rsid w:val="00A947F0"/>
    <w:rsid w:val="00A970CF"/>
    <w:rsid w:val="00AA64DE"/>
    <w:rsid w:val="00AB5253"/>
    <w:rsid w:val="00AB606B"/>
    <w:rsid w:val="00AC4248"/>
    <w:rsid w:val="00AC461E"/>
    <w:rsid w:val="00AC4E1B"/>
    <w:rsid w:val="00AC4F56"/>
    <w:rsid w:val="00AD1E20"/>
    <w:rsid w:val="00AD2DF0"/>
    <w:rsid w:val="00AD38B0"/>
    <w:rsid w:val="00AD473D"/>
    <w:rsid w:val="00AD630E"/>
    <w:rsid w:val="00AE0489"/>
    <w:rsid w:val="00AE2649"/>
    <w:rsid w:val="00AE342B"/>
    <w:rsid w:val="00AF00BA"/>
    <w:rsid w:val="00AF1E08"/>
    <w:rsid w:val="00AF2F43"/>
    <w:rsid w:val="00AF4300"/>
    <w:rsid w:val="00AF463A"/>
    <w:rsid w:val="00AF67BF"/>
    <w:rsid w:val="00B05D76"/>
    <w:rsid w:val="00B06992"/>
    <w:rsid w:val="00B146C2"/>
    <w:rsid w:val="00B26960"/>
    <w:rsid w:val="00B26B85"/>
    <w:rsid w:val="00B359E8"/>
    <w:rsid w:val="00B3669C"/>
    <w:rsid w:val="00B413BC"/>
    <w:rsid w:val="00B433E4"/>
    <w:rsid w:val="00B43485"/>
    <w:rsid w:val="00B51A97"/>
    <w:rsid w:val="00B5363D"/>
    <w:rsid w:val="00B57AAA"/>
    <w:rsid w:val="00B60FF3"/>
    <w:rsid w:val="00B64BB1"/>
    <w:rsid w:val="00B76AD0"/>
    <w:rsid w:val="00B77593"/>
    <w:rsid w:val="00B80071"/>
    <w:rsid w:val="00B80E77"/>
    <w:rsid w:val="00B83549"/>
    <w:rsid w:val="00B90234"/>
    <w:rsid w:val="00B94E9B"/>
    <w:rsid w:val="00BA3125"/>
    <w:rsid w:val="00BA3BFF"/>
    <w:rsid w:val="00BA4C23"/>
    <w:rsid w:val="00BA716D"/>
    <w:rsid w:val="00BB155C"/>
    <w:rsid w:val="00BB1F47"/>
    <w:rsid w:val="00BB252E"/>
    <w:rsid w:val="00BB2579"/>
    <w:rsid w:val="00BB312F"/>
    <w:rsid w:val="00BB5F61"/>
    <w:rsid w:val="00BC091B"/>
    <w:rsid w:val="00BC2B60"/>
    <w:rsid w:val="00BC6B2B"/>
    <w:rsid w:val="00BC772E"/>
    <w:rsid w:val="00BD04B5"/>
    <w:rsid w:val="00BD1067"/>
    <w:rsid w:val="00BD5ACB"/>
    <w:rsid w:val="00BD77BF"/>
    <w:rsid w:val="00BE1B14"/>
    <w:rsid w:val="00BE2039"/>
    <w:rsid w:val="00BE3B90"/>
    <w:rsid w:val="00BF0827"/>
    <w:rsid w:val="00BF1501"/>
    <w:rsid w:val="00BF1A93"/>
    <w:rsid w:val="00BF2EB3"/>
    <w:rsid w:val="00BF4CD5"/>
    <w:rsid w:val="00C10FB5"/>
    <w:rsid w:val="00C14CF3"/>
    <w:rsid w:val="00C173CE"/>
    <w:rsid w:val="00C21B0F"/>
    <w:rsid w:val="00C22361"/>
    <w:rsid w:val="00C22792"/>
    <w:rsid w:val="00C25B7D"/>
    <w:rsid w:val="00C25BDE"/>
    <w:rsid w:val="00C25E81"/>
    <w:rsid w:val="00C31F03"/>
    <w:rsid w:val="00C40507"/>
    <w:rsid w:val="00C44A2B"/>
    <w:rsid w:val="00C50723"/>
    <w:rsid w:val="00C526B4"/>
    <w:rsid w:val="00C533A9"/>
    <w:rsid w:val="00C546A6"/>
    <w:rsid w:val="00C61970"/>
    <w:rsid w:val="00C62E94"/>
    <w:rsid w:val="00C64FEE"/>
    <w:rsid w:val="00C71BE5"/>
    <w:rsid w:val="00C737DB"/>
    <w:rsid w:val="00C748CD"/>
    <w:rsid w:val="00C83041"/>
    <w:rsid w:val="00C834F6"/>
    <w:rsid w:val="00C84AD6"/>
    <w:rsid w:val="00C84AEB"/>
    <w:rsid w:val="00C925FF"/>
    <w:rsid w:val="00CA09F2"/>
    <w:rsid w:val="00CA4CDB"/>
    <w:rsid w:val="00CB2B44"/>
    <w:rsid w:val="00CB5D0C"/>
    <w:rsid w:val="00CB6260"/>
    <w:rsid w:val="00CB6982"/>
    <w:rsid w:val="00CC3CD2"/>
    <w:rsid w:val="00CC4A14"/>
    <w:rsid w:val="00CC6D63"/>
    <w:rsid w:val="00CC71C0"/>
    <w:rsid w:val="00CD5F79"/>
    <w:rsid w:val="00CD680E"/>
    <w:rsid w:val="00CE29C2"/>
    <w:rsid w:val="00CE43B8"/>
    <w:rsid w:val="00CE718E"/>
    <w:rsid w:val="00CF4CC3"/>
    <w:rsid w:val="00CF5E5F"/>
    <w:rsid w:val="00CF62B5"/>
    <w:rsid w:val="00D007CF"/>
    <w:rsid w:val="00D01D03"/>
    <w:rsid w:val="00D1293B"/>
    <w:rsid w:val="00D12A74"/>
    <w:rsid w:val="00D12E69"/>
    <w:rsid w:val="00D14300"/>
    <w:rsid w:val="00D14A2D"/>
    <w:rsid w:val="00D16900"/>
    <w:rsid w:val="00D218B8"/>
    <w:rsid w:val="00D22B17"/>
    <w:rsid w:val="00D23C74"/>
    <w:rsid w:val="00D249FC"/>
    <w:rsid w:val="00D24AF1"/>
    <w:rsid w:val="00D30140"/>
    <w:rsid w:val="00D31219"/>
    <w:rsid w:val="00D314E3"/>
    <w:rsid w:val="00D32AA3"/>
    <w:rsid w:val="00D33705"/>
    <w:rsid w:val="00D35B1B"/>
    <w:rsid w:val="00D37F2D"/>
    <w:rsid w:val="00D42029"/>
    <w:rsid w:val="00D445E4"/>
    <w:rsid w:val="00D528F3"/>
    <w:rsid w:val="00D538FF"/>
    <w:rsid w:val="00D53CE7"/>
    <w:rsid w:val="00D5631D"/>
    <w:rsid w:val="00D568A3"/>
    <w:rsid w:val="00D612AA"/>
    <w:rsid w:val="00D61436"/>
    <w:rsid w:val="00D616D0"/>
    <w:rsid w:val="00D63320"/>
    <w:rsid w:val="00D63EDF"/>
    <w:rsid w:val="00D669CA"/>
    <w:rsid w:val="00D6772F"/>
    <w:rsid w:val="00D6783B"/>
    <w:rsid w:val="00D70E39"/>
    <w:rsid w:val="00D72BB5"/>
    <w:rsid w:val="00D742ED"/>
    <w:rsid w:val="00D74CC7"/>
    <w:rsid w:val="00D83476"/>
    <w:rsid w:val="00D84C72"/>
    <w:rsid w:val="00D87E5F"/>
    <w:rsid w:val="00D90292"/>
    <w:rsid w:val="00D9754B"/>
    <w:rsid w:val="00DA11AD"/>
    <w:rsid w:val="00DA2223"/>
    <w:rsid w:val="00DA6195"/>
    <w:rsid w:val="00DA643C"/>
    <w:rsid w:val="00DA7145"/>
    <w:rsid w:val="00DB02BB"/>
    <w:rsid w:val="00DB5F10"/>
    <w:rsid w:val="00DB7994"/>
    <w:rsid w:val="00DC6C56"/>
    <w:rsid w:val="00DD6C5B"/>
    <w:rsid w:val="00DE344A"/>
    <w:rsid w:val="00DE34E3"/>
    <w:rsid w:val="00DE65C7"/>
    <w:rsid w:val="00DE7F5A"/>
    <w:rsid w:val="00DF45D3"/>
    <w:rsid w:val="00DF62FD"/>
    <w:rsid w:val="00DF788E"/>
    <w:rsid w:val="00E0349D"/>
    <w:rsid w:val="00E06953"/>
    <w:rsid w:val="00E06CB5"/>
    <w:rsid w:val="00E07D31"/>
    <w:rsid w:val="00E13926"/>
    <w:rsid w:val="00E17C1C"/>
    <w:rsid w:val="00E23360"/>
    <w:rsid w:val="00E27719"/>
    <w:rsid w:val="00E312A8"/>
    <w:rsid w:val="00E33C4C"/>
    <w:rsid w:val="00E344C9"/>
    <w:rsid w:val="00E34934"/>
    <w:rsid w:val="00E42F65"/>
    <w:rsid w:val="00E461AE"/>
    <w:rsid w:val="00E51502"/>
    <w:rsid w:val="00E5307B"/>
    <w:rsid w:val="00E55429"/>
    <w:rsid w:val="00E57D1F"/>
    <w:rsid w:val="00E60417"/>
    <w:rsid w:val="00E6130C"/>
    <w:rsid w:val="00E616A3"/>
    <w:rsid w:val="00E7131D"/>
    <w:rsid w:val="00E71E94"/>
    <w:rsid w:val="00E7767B"/>
    <w:rsid w:val="00E92141"/>
    <w:rsid w:val="00E922F5"/>
    <w:rsid w:val="00E95293"/>
    <w:rsid w:val="00EA200E"/>
    <w:rsid w:val="00EA70D4"/>
    <w:rsid w:val="00EB30C1"/>
    <w:rsid w:val="00EB62D1"/>
    <w:rsid w:val="00EB7F69"/>
    <w:rsid w:val="00EC02CE"/>
    <w:rsid w:val="00EC2F3A"/>
    <w:rsid w:val="00EC53D0"/>
    <w:rsid w:val="00EC5F44"/>
    <w:rsid w:val="00ED0024"/>
    <w:rsid w:val="00ED0606"/>
    <w:rsid w:val="00ED081E"/>
    <w:rsid w:val="00ED3304"/>
    <w:rsid w:val="00ED38C8"/>
    <w:rsid w:val="00ED60E4"/>
    <w:rsid w:val="00ED66DE"/>
    <w:rsid w:val="00ED75CA"/>
    <w:rsid w:val="00EE280F"/>
    <w:rsid w:val="00EE5AEB"/>
    <w:rsid w:val="00EE7401"/>
    <w:rsid w:val="00EE791C"/>
    <w:rsid w:val="00EF0AEB"/>
    <w:rsid w:val="00EF0F64"/>
    <w:rsid w:val="00EF32D1"/>
    <w:rsid w:val="00EF33C2"/>
    <w:rsid w:val="00F007C3"/>
    <w:rsid w:val="00F0117B"/>
    <w:rsid w:val="00F0417F"/>
    <w:rsid w:val="00F07267"/>
    <w:rsid w:val="00F12F44"/>
    <w:rsid w:val="00F13D69"/>
    <w:rsid w:val="00F21841"/>
    <w:rsid w:val="00F22B7E"/>
    <w:rsid w:val="00F24DEE"/>
    <w:rsid w:val="00F253EA"/>
    <w:rsid w:val="00F26854"/>
    <w:rsid w:val="00F26BCC"/>
    <w:rsid w:val="00F44AD7"/>
    <w:rsid w:val="00F5289A"/>
    <w:rsid w:val="00F54279"/>
    <w:rsid w:val="00F549B0"/>
    <w:rsid w:val="00F551AD"/>
    <w:rsid w:val="00F6470C"/>
    <w:rsid w:val="00F65623"/>
    <w:rsid w:val="00F71CEB"/>
    <w:rsid w:val="00F72494"/>
    <w:rsid w:val="00F72FEC"/>
    <w:rsid w:val="00F73BDA"/>
    <w:rsid w:val="00F80494"/>
    <w:rsid w:val="00F84D3B"/>
    <w:rsid w:val="00F868B2"/>
    <w:rsid w:val="00F92363"/>
    <w:rsid w:val="00F93BDD"/>
    <w:rsid w:val="00F9784D"/>
    <w:rsid w:val="00FA2EBE"/>
    <w:rsid w:val="00FA73AB"/>
    <w:rsid w:val="00FB36E1"/>
    <w:rsid w:val="00FB5B12"/>
    <w:rsid w:val="00FB7368"/>
    <w:rsid w:val="00FC2423"/>
    <w:rsid w:val="00FC294E"/>
    <w:rsid w:val="00FC3129"/>
    <w:rsid w:val="00FC567A"/>
    <w:rsid w:val="00FC6FFB"/>
    <w:rsid w:val="00FC7680"/>
    <w:rsid w:val="00FC7BE7"/>
    <w:rsid w:val="00FD3612"/>
    <w:rsid w:val="00FD559D"/>
    <w:rsid w:val="00FF2F6A"/>
    <w:rsid w:val="00FF34E1"/>
    <w:rsid w:val="00FF6CF7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C7076-B41F-4565-B057-994F8F0D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1275</Words>
  <Characters>7271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8529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Кураленко Оксана Григорьевна</cp:lastModifiedBy>
  <cp:revision>11</cp:revision>
  <cp:lastPrinted>2019-01-22T06:28:00Z</cp:lastPrinted>
  <dcterms:created xsi:type="dcterms:W3CDTF">2019-01-17T12:11:00Z</dcterms:created>
  <dcterms:modified xsi:type="dcterms:W3CDTF">2019-01-25T11:42:00Z</dcterms:modified>
</cp:coreProperties>
</file>