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44A" w:rsidRDefault="00DE344A">
      <w:pPr>
        <w:rPr>
          <w:szCs w:val="28"/>
        </w:rPr>
      </w:pPr>
      <w:bookmarkStart w:id="0" w:name="_GoBack"/>
      <w:bookmarkEnd w:id="0"/>
    </w:p>
    <w:tbl>
      <w:tblPr>
        <w:tblW w:w="10643" w:type="dxa"/>
        <w:tblInd w:w="-612" w:type="dxa"/>
        <w:tblLayout w:type="fixed"/>
        <w:tblLook w:val="0000" w:firstRow="0" w:lastRow="0" w:firstColumn="0" w:lastColumn="0" w:noHBand="0" w:noVBand="0"/>
      </w:tblPr>
      <w:tblGrid>
        <w:gridCol w:w="2325"/>
        <w:gridCol w:w="6873"/>
        <w:gridCol w:w="1445"/>
      </w:tblGrid>
      <w:tr w:rsidR="00DE344A" w:rsidRPr="00F56508" w:rsidTr="00054657">
        <w:trPr>
          <w:trHeight w:val="100"/>
        </w:trPr>
        <w:tc>
          <w:tcPr>
            <w:tcW w:w="2325" w:type="dxa"/>
            <w:tcBorders>
              <w:top w:val="nil"/>
              <w:left w:val="nil"/>
              <w:bottom w:val="nil"/>
              <w:right w:val="nil"/>
            </w:tcBorders>
            <w:shd w:val="clear" w:color="auto" w:fill="auto"/>
            <w:noWrap/>
            <w:vAlign w:val="bottom"/>
          </w:tcPr>
          <w:p w:rsidR="00DE344A" w:rsidRPr="00DE344A" w:rsidRDefault="00DE344A" w:rsidP="00054657">
            <w:pPr>
              <w:rPr>
                <w:rFonts w:ascii="Arial CYR" w:hAnsi="Arial CYR"/>
                <w:sz w:val="18"/>
                <w:szCs w:val="18"/>
              </w:rPr>
            </w:pPr>
          </w:p>
        </w:tc>
        <w:tc>
          <w:tcPr>
            <w:tcW w:w="6873" w:type="dxa"/>
            <w:tcBorders>
              <w:top w:val="nil"/>
              <w:left w:val="nil"/>
              <w:bottom w:val="nil"/>
              <w:right w:val="nil"/>
            </w:tcBorders>
            <w:shd w:val="clear" w:color="auto" w:fill="auto"/>
            <w:noWrap/>
            <w:vAlign w:val="bottom"/>
          </w:tcPr>
          <w:p w:rsidR="00DE344A" w:rsidRDefault="00DE344A" w:rsidP="00054657">
            <w:pPr>
              <w:rPr>
                <w:rFonts w:ascii="Arial CYR" w:hAnsi="Arial CYR"/>
                <w:b/>
                <w:bCs/>
                <w:sz w:val="18"/>
                <w:szCs w:val="18"/>
              </w:rPr>
            </w:pPr>
            <w:r w:rsidRPr="00DE344A">
              <w:rPr>
                <w:rFonts w:ascii="Arial CYR" w:hAnsi="Arial CYR"/>
                <w:b/>
                <w:bCs/>
                <w:sz w:val="18"/>
                <w:szCs w:val="18"/>
              </w:rPr>
              <w:t xml:space="preserve"> </w:t>
            </w:r>
          </w:p>
          <w:p w:rsidR="00DE344A" w:rsidRDefault="00DE344A" w:rsidP="00054657">
            <w:pPr>
              <w:rPr>
                <w:rFonts w:ascii="Arial CYR" w:hAnsi="Arial CYR"/>
                <w:b/>
                <w:bCs/>
                <w:sz w:val="18"/>
                <w:szCs w:val="18"/>
              </w:rPr>
            </w:pPr>
          </w:p>
          <w:p w:rsidR="00DE344A" w:rsidRDefault="00DE344A" w:rsidP="00054657">
            <w:pPr>
              <w:rPr>
                <w:rFonts w:ascii="Arial CYR" w:hAnsi="Arial CYR"/>
                <w:b/>
                <w:bCs/>
                <w:sz w:val="18"/>
                <w:szCs w:val="18"/>
              </w:rPr>
            </w:pPr>
          </w:p>
          <w:p w:rsidR="00DE344A" w:rsidRPr="00DE344A" w:rsidRDefault="00DE344A" w:rsidP="00054657">
            <w:pPr>
              <w:rPr>
                <w:rFonts w:ascii="Arial CYR" w:hAnsi="Arial CYR"/>
                <w:b/>
                <w:bCs/>
                <w:sz w:val="18"/>
                <w:szCs w:val="18"/>
              </w:rPr>
            </w:pPr>
          </w:p>
        </w:tc>
        <w:tc>
          <w:tcPr>
            <w:tcW w:w="1445" w:type="dxa"/>
            <w:tcBorders>
              <w:top w:val="nil"/>
              <w:left w:val="nil"/>
              <w:bottom w:val="nil"/>
              <w:right w:val="nil"/>
            </w:tcBorders>
            <w:shd w:val="clear" w:color="auto" w:fill="auto"/>
            <w:noWrap/>
            <w:vAlign w:val="bottom"/>
          </w:tcPr>
          <w:p w:rsidR="00DE344A" w:rsidRPr="00F56508" w:rsidRDefault="00DE344A" w:rsidP="00054657">
            <w:pPr>
              <w:rPr>
                <w:rFonts w:ascii="Arial CYR" w:hAnsi="Arial CYR"/>
              </w:rPr>
            </w:pPr>
          </w:p>
        </w:tc>
      </w:tr>
    </w:tbl>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470"/>
      </w:tblGrid>
      <w:tr w:rsidR="00DE344A" w:rsidTr="00054657">
        <w:trPr>
          <w:trHeight w:val="1420"/>
        </w:trPr>
        <w:tc>
          <w:tcPr>
            <w:tcW w:w="1384" w:type="dxa"/>
            <w:vAlign w:val="center"/>
          </w:tcPr>
          <w:p w:rsidR="00DE344A" w:rsidRPr="00DE344A" w:rsidRDefault="00DE344A" w:rsidP="00054657">
            <w:pPr>
              <w:jc w:val="center"/>
              <w:rPr>
                <w:sz w:val="22"/>
                <w:szCs w:val="22"/>
              </w:rPr>
            </w:pPr>
            <w:r>
              <w:rPr>
                <w:noProof/>
              </w:rPr>
              <w:drawing>
                <wp:anchor distT="0" distB="0" distL="114300" distR="114300" simplePos="0" relativeHeight="251663360" behindDoc="0" locked="0" layoutInCell="1" allowOverlap="1" wp14:anchorId="21D21220" wp14:editId="130E2786">
                  <wp:simplePos x="0" y="0"/>
                  <wp:positionH relativeFrom="margin">
                    <wp:posOffset>84455</wp:posOffset>
                  </wp:positionH>
                  <wp:positionV relativeFrom="margin">
                    <wp:posOffset>79375</wp:posOffset>
                  </wp:positionV>
                  <wp:extent cx="563880" cy="723900"/>
                  <wp:effectExtent l="0" t="0" r="7620" b="0"/>
                  <wp:wrapSquare wrapText="bothSides"/>
                  <wp:docPr id="4" name="Рисунок 4" descr="Герб повседневный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овседневный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880" cy="723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22"/>
                <w:szCs w:val="22"/>
              </w:rPr>
              <mc:AlternateContent>
                <mc:Choice Requires="wps">
                  <w:drawing>
                    <wp:anchor distT="0" distB="0" distL="114300" distR="114300" simplePos="0" relativeHeight="251662336" behindDoc="0" locked="0" layoutInCell="1" allowOverlap="1" wp14:anchorId="210F079D" wp14:editId="58A3D3E5">
                      <wp:simplePos x="0" y="0"/>
                      <wp:positionH relativeFrom="column">
                        <wp:posOffset>-76200</wp:posOffset>
                      </wp:positionH>
                      <wp:positionV relativeFrom="paragraph">
                        <wp:posOffset>1025525</wp:posOffset>
                      </wp:positionV>
                      <wp:extent cx="6269990" cy="0"/>
                      <wp:effectExtent l="0" t="19050" r="16510" b="19050"/>
                      <wp:wrapNone/>
                      <wp:docPr id="3"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9990" cy="0"/>
                              </a:xfrm>
                              <a:prstGeom prst="line">
                                <a:avLst/>
                              </a:prstGeom>
                              <a:noFill/>
                              <a:ln w="31750" cap="flat" cmpd="sng">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80.75pt" to="487.7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" strokecolor="#243f60 [1604]" strokeweight="2.5pt"/>
                  </w:pict>
                </mc:Fallback>
              </mc:AlternateContent>
            </w:r>
          </w:p>
        </w:tc>
        <w:tc>
          <w:tcPr>
            <w:tcW w:w="8470" w:type="dxa"/>
          </w:tcPr>
          <w:p w:rsidR="00DE344A" w:rsidRPr="00417398" w:rsidRDefault="00DE344A" w:rsidP="00054657">
            <w:pPr>
              <w:spacing w:before="120" w:after="120"/>
              <w:jc w:val="center"/>
              <w:rPr>
                <w:b/>
                <w:color w:val="244061" w:themeColor="accent1" w:themeShade="80"/>
                <w:sz w:val="32"/>
                <w:szCs w:val="32"/>
              </w:rPr>
            </w:pPr>
            <w:r>
              <w:rPr>
                <w:b/>
                <w:color w:val="244061" w:themeColor="accent1" w:themeShade="80"/>
                <w:sz w:val="32"/>
                <w:szCs w:val="32"/>
              </w:rPr>
              <w:t>ДЕПАРТАМЕНТ</w:t>
            </w:r>
            <w:r w:rsidRPr="00D007CF">
              <w:rPr>
                <w:b/>
                <w:color w:val="244061" w:themeColor="accent1" w:themeShade="80"/>
                <w:sz w:val="32"/>
                <w:szCs w:val="32"/>
              </w:rPr>
              <w:t xml:space="preserve"> </w:t>
            </w:r>
            <w:r w:rsidRPr="00417398">
              <w:rPr>
                <w:b/>
                <w:color w:val="244061" w:themeColor="accent1" w:themeShade="80"/>
                <w:sz w:val="32"/>
                <w:szCs w:val="32"/>
              </w:rPr>
              <w:t>ФИНАНСОВ БРЯНСКОЙ ОБЛАСТИ</w:t>
            </w:r>
          </w:p>
          <w:p w:rsidR="00DE344A" w:rsidRPr="00D007CF" w:rsidRDefault="00DE344A" w:rsidP="00054657">
            <w:pPr>
              <w:jc w:val="center"/>
              <w:rPr>
                <w:color w:val="262626" w:themeColor="text1" w:themeTint="D9"/>
                <w:sz w:val="22"/>
                <w:szCs w:val="22"/>
              </w:rPr>
            </w:pPr>
            <w:r w:rsidRPr="00D007CF">
              <w:rPr>
                <w:color w:val="262626" w:themeColor="text1" w:themeTint="D9"/>
                <w:sz w:val="22"/>
                <w:szCs w:val="22"/>
              </w:rPr>
              <w:t>проспект  Ленина, д.33, Брянск, 241002</w:t>
            </w:r>
          </w:p>
          <w:p w:rsidR="00DE344A" w:rsidRPr="00D007CF" w:rsidRDefault="00DE344A" w:rsidP="00054657">
            <w:pPr>
              <w:ind w:right="-1"/>
              <w:jc w:val="center"/>
              <w:rPr>
                <w:color w:val="262626" w:themeColor="text1" w:themeTint="D9"/>
                <w:sz w:val="22"/>
                <w:szCs w:val="22"/>
                <w:lang w:val="en-US"/>
              </w:rPr>
            </w:pPr>
            <w:r w:rsidRPr="00D007CF">
              <w:rPr>
                <w:color w:val="262626" w:themeColor="text1" w:themeTint="D9"/>
                <w:sz w:val="22"/>
                <w:szCs w:val="22"/>
              </w:rPr>
              <w:t xml:space="preserve">Тел. (4832) 74 20 29, 74 28 18, факс 64 90 41 </w:t>
            </w:r>
          </w:p>
          <w:p w:rsidR="00DE344A" w:rsidRPr="00BE2039" w:rsidRDefault="00007FB1" w:rsidP="00054657">
            <w:pPr>
              <w:ind w:right="-1"/>
              <w:jc w:val="center"/>
              <w:rPr>
                <w:color w:val="262626" w:themeColor="text1" w:themeTint="D9"/>
                <w:sz w:val="22"/>
                <w:szCs w:val="22"/>
                <w:lang w:val="en-US"/>
              </w:rPr>
            </w:pPr>
            <w:hyperlink r:id="rId10" w:history="1">
              <w:r w:rsidR="00DE344A" w:rsidRPr="00BE2039">
                <w:rPr>
                  <w:rStyle w:val="ae"/>
                  <w:color w:val="262626" w:themeColor="text1" w:themeTint="D9"/>
                  <w:sz w:val="22"/>
                  <w:szCs w:val="22"/>
                  <w:u w:val="none"/>
                  <w:lang w:val="en-US"/>
                </w:rPr>
                <w:t>http://bryanskoblfin.ru</w:t>
              </w:r>
            </w:hyperlink>
            <w:r w:rsidR="00DE344A" w:rsidRPr="00BE2039">
              <w:rPr>
                <w:color w:val="262626" w:themeColor="text1" w:themeTint="D9"/>
                <w:sz w:val="22"/>
                <w:szCs w:val="22"/>
                <w:lang w:val="en-US"/>
              </w:rPr>
              <w:t xml:space="preserve">, e-mail: </w:t>
            </w:r>
            <w:hyperlink r:id="rId11" w:history="1">
              <w:r w:rsidR="00DE344A" w:rsidRPr="00BE2039">
                <w:rPr>
                  <w:rStyle w:val="ae"/>
                  <w:color w:val="262626" w:themeColor="text1" w:themeTint="D9"/>
                  <w:sz w:val="22"/>
                  <w:szCs w:val="22"/>
                  <w:u w:val="none"/>
                  <w:lang w:val="en-US"/>
                </w:rPr>
                <w:t>oblfin@bryansko</w:t>
              </w:r>
              <w:r w:rsidR="006F326B" w:rsidRPr="00BE2039">
                <w:rPr>
                  <w:rStyle w:val="ae"/>
                  <w:color w:val="262626" w:themeColor="text1" w:themeTint="D9"/>
                  <w:sz w:val="22"/>
                  <w:szCs w:val="22"/>
                  <w:u w:val="none"/>
                  <w:lang w:val="en-US"/>
                </w:rPr>
                <w:t>b</w:t>
              </w:r>
              <w:r w:rsidR="00DE344A" w:rsidRPr="00BE2039">
                <w:rPr>
                  <w:rStyle w:val="ae"/>
                  <w:color w:val="262626" w:themeColor="text1" w:themeTint="D9"/>
                  <w:sz w:val="22"/>
                  <w:szCs w:val="22"/>
                  <w:u w:val="none"/>
                  <w:lang w:val="en-US"/>
                </w:rPr>
                <w:t>lfin.ru</w:t>
              </w:r>
            </w:hyperlink>
          </w:p>
          <w:p w:rsidR="00DE344A" w:rsidRDefault="00DE344A" w:rsidP="00054657">
            <w:pPr>
              <w:rPr>
                <w:sz w:val="22"/>
                <w:szCs w:val="22"/>
                <w:lang w:val="en-US"/>
              </w:rPr>
            </w:pPr>
          </w:p>
        </w:tc>
      </w:tr>
    </w:tbl>
    <w:p w:rsidR="00DE344A" w:rsidRDefault="00DE344A" w:rsidP="00DE344A">
      <w:pPr>
        <w:rPr>
          <w:sz w:val="22"/>
          <w:szCs w:val="22"/>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709"/>
        <w:gridCol w:w="4819"/>
      </w:tblGrid>
      <w:tr w:rsidR="00DE344A" w:rsidRPr="007A7B24" w:rsidTr="00054657">
        <w:trPr>
          <w:gridAfter w:val="2"/>
          <w:wAfter w:w="5528" w:type="dxa"/>
        </w:trPr>
        <w:tc>
          <w:tcPr>
            <w:tcW w:w="4219" w:type="dxa"/>
            <w:tcBorders>
              <w:bottom w:val="dotted" w:sz="4" w:space="0" w:color="auto"/>
            </w:tcBorders>
            <w:vAlign w:val="center"/>
          </w:tcPr>
          <w:p w:rsidR="00DE344A" w:rsidRDefault="00DE344A" w:rsidP="00054657">
            <w:pPr>
              <w:spacing w:before="20" w:after="20"/>
              <w:jc w:val="center"/>
              <w:rPr>
                <w:i/>
                <w:sz w:val="22"/>
                <w:szCs w:val="22"/>
              </w:rPr>
            </w:pPr>
          </w:p>
          <w:p w:rsidR="00DE344A" w:rsidRPr="00C22361" w:rsidRDefault="00DE344A" w:rsidP="00EF5D80">
            <w:pPr>
              <w:spacing w:before="20" w:after="20"/>
              <w:jc w:val="center"/>
              <w:rPr>
                <w:i/>
                <w:sz w:val="22"/>
                <w:szCs w:val="22"/>
              </w:rPr>
            </w:pPr>
            <w:r w:rsidRPr="00C22361">
              <w:rPr>
                <w:i/>
                <w:sz w:val="22"/>
                <w:szCs w:val="22"/>
              </w:rPr>
              <w:t xml:space="preserve">от </w:t>
            </w:r>
            <w:r w:rsidR="00B3669C">
              <w:rPr>
                <w:i/>
                <w:sz w:val="22"/>
                <w:szCs w:val="22"/>
              </w:rPr>
              <w:t xml:space="preserve">  </w:t>
            </w:r>
            <w:r>
              <w:rPr>
                <w:i/>
                <w:sz w:val="22"/>
                <w:szCs w:val="22"/>
              </w:rPr>
              <w:t xml:space="preserve">   .</w:t>
            </w:r>
            <w:r w:rsidR="00A1468D">
              <w:rPr>
                <w:i/>
                <w:sz w:val="22"/>
                <w:szCs w:val="22"/>
              </w:rPr>
              <w:t>12</w:t>
            </w:r>
            <w:r w:rsidR="004A05AA">
              <w:rPr>
                <w:i/>
                <w:sz w:val="22"/>
                <w:szCs w:val="22"/>
              </w:rPr>
              <w:t>.201</w:t>
            </w:r>
            <w:r w:rsidR="00EF5D80">
              <w:rPr>
                <w:i/>
                <w:sz w:val="22"/>
                <w:szCs w:val="22"/>
              </w:rPr>
              <w:t>6</w:t>
            </w:r>
            <w:r w:rsidRPr="00C22361">
              <w:rPr>
                <w:i/>
                <w:sz w:val="22"/>
                <w:szCs w:val="22"/>
              </w:rPr>
              <w:t xml:space="preserve"> №</w:t>
            </w:r>
            <w:r>
              <w:rPr>
                <w:i/>
                <w:sz w:val="22"/>
                <w:szCs w:val="22"/>
              </w:rPr>
              <w:t xml:space="preserve"> 12-02/</w:t>
            </w:r>
          </w:p>
        </w:tc>
      </w:tr>
      <w:tr w:rsidR="00DE344A" w:rsidRPr="007A7B24" w:rsidTr="00054657">
        <w:trPr>
          <w:gridAfter w:val="2"/>
          <w:wAfter w:w="5528" w:type="dxa"/>
        </w:trPr>
        <w:tc>
          <w:tcPr>
            <w:tcW w:w="4219" w:type="dxa"/>
            <w:tcBorders>
              <w:top w:val="dotted" w:sz="4" w:space="0" w:color="auto"/>
              <w:bottom w:val="dotted" w:sz="4" w:space="0" w:color="auto"/>
            </w:tcBorders>
          </w:tcPr>
          <w:p w:rsidR="00DE344A" w:rsidRPr="00C22361" w:rsidRDefault="00DE344A" w:rsidP="00054657">
            <w:pPr>
              <w:spacing w:before="20" w:after="20"/>
              <w:rPr>
                <w:i/>
                <w:sz w:val="22"/>
                <w:szCs w:val="22"/>
              </w:rPr>
            </w:pPr>
            <w:r>
              <w:rPr>
                <w:i/>
                <w:sz w:val="22"/>
              </w:rPr>
              <w:t xml:space="preserve">                    на №            от            </w:t>
            </w:r>
          </w:p>
        </w:tc>
      </w:tr>
      <w:tr w:rsidR="00DE344A" w:rsidTr="000546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928" w:type="dxa"/>
        </w:trPr>
        <w:tc>
          <w:tcPr>
            <w:tcW w:w="4819" w:type="dxa"/>
            <w:tcBorders>
              <w:top w:val="nil"/>
              <w:left w:val="nil"/>
              <w:bottom w:val="nil"/>
              <w:right w:val="nil"/>
            </w:tcBorders>
          </w:tcPr>
          <w:p w:rsidR="00DE344A" w:rsidRPr="00836971" w:rsidRDefault="00DE344A" w:rsidP="00054657">
            <w:pPr>
              <w:rPr>
                <w:szCs w:val="28"/>
              </w:rPr>
            </w:pPr>
          </w:p>
        </w:tc>
      </w:tr>
    </w:tbl>
    <w:p w:rsidR="00DE344A" w:rsidRPr="00836971" w:rsidRDefault="00DE344A" w:rsidP="00DE344A">
      <w:pPr>
        <w:jc w:val="right"/>
        <w:rPr>
          <w:bCs/>
          <w:szCs w:val="28"/>
        </w:rPr>
      </w:pPr>
      <w:r w:rsidRPr="00836971">
        <w:rPr>
          <w:bCs/>
          <w:szCs w:val="28"/>
        </w:rPr>
        <w:t xml:space="preserve"> </w:t>
      </w:r>
    </w:p>
    <w:p w:rsidR="00DE344A" w:rsidRDefault="00DE344A" w:rsidP="00DE344A">
      <w:pPr>
        <w:ind w:right="-1"/>
        <w:jc w:val="center"/>
        <w:rPr>
          <w:i/>
          <w:szCs w:val="28"/>
        </w:rPr>
      </w:pPr>
    </w:p>
    <w:p w:rsidR="007A7B24" w:rsidRDefault="007A7B24" w:rsidP="007A7B24">
      <w:pPr>
        <w:rPr>
          <w:szCs w:val="28"/>
        </w:rPr>
      </w:pPr>
    </w:p>
    <w:p w:rsidR="00DE344A" w:rsidRDefault="00DE344A" w:rsidP="007A7B24">
      <w:pPr>
        <w:rPr>
          <w:szCs w:val="28"/>
        </w:rPr>
      </w:pPr>
    </w:p>
    <w:p w:rsidR="00DE344A" w:rsidRDefault="00DE344A" w:rsidP="00DE344A">
      <w:pPr>
        <w:jc w:val="center"/>
        <w:rPr>
          <w:b/>
          <w:sz w:val="32"/>
          <w:szCs w:val="32"/>
        </w:rPr>
      </w:pPr>
    </w:p>
    <w:p w:rsidR="00DE344A" w:rsidRPr="00F0417F" w:rsidRDefault="00DE344A" w:rsidP="00DE344A">
      <w:pPr>
        <w:jc w:val="center"/>
        <w:rPr>
          <w:b/>
          <w:szCs w:val="28"/>
        </w:rPr>
      </w:pPr>
      <w:r w:rsidRPr="00F0417F">
        <w:rPr>
          <w:b/>
          <w:szCs w:val="28"/>
        </w:rPr>
        <w:t>Экспертное заключение</w:t>
      </w:r>
    </w:p>
    <w:p w:rsidR="00DE344A" w:rsidRPr="00F0417F" w:rsidRDefault="00DE344A" w:rsidP="00DE344A">
      <w:pPr>
        <w:ind w:firstLine="851"/>
        <w:jc w:val="both"/>
        <w:rPr>
          <w:szCs w:val="28"/>
        </w:rPr>
      </w:pPr>
    </w:p>
    <w:p w:rsidR="00DE344A" w:rsidRPr="00F0417F" w:rsidRDefault="0067328D" w:rsidP="0067328D">
      <w:pPr>
        <w:tabs>
          <w:tab w:val="left" w:pos="0"/>
        </w:tabs>
        <w:ind w:firstLine="993"/>
        <w:jc w:val="both"/>
        <w:rPr>
          <w:szCs w:val="28"/>
        </w:rPr>
      </w:pPr>
      <w:r w:rsidRPr="00F0417F">
        <w:rPr>
          <w:szCs w:val="28"/>
        </w:rPr>
        <w:t xml:space="preserve">Проект </w:t>
      </w:r>
      <w:r w:rsidR="00257588" w:rsidRPr="00F0417F">
        <w:rPr>
          <w:szCs w:val="28"/>
        </w:rPr>
        <w:t xml:space="preserve">постановления Правительства Брянской </w:t>
      </w:r>
      <w:r w:rsidR="004A05AA">
        <w:rPr>
          <w:szCs w:val="28"/>
        </w:rPr>
        <w:t xml:space="preserve">области </w:t>
      </w:r>
      <w:r w:rsidR="00B57CB0" w:rsidRPr="006C64A6">
        <w:rPr>
          <w:szCs w:val="28"/>
        </w:rPr>
        <w:t>«</w:t>
      </w:r>
      <w:r w:rsidR="00B57CB0" w:rsidRPr="009B3D48">
        <w:rPr>
          <w:szCs w:val="28"/>
        </w:rPr>
        <w:t xml:space="preserve">Об утверждении </w:t>
      </w:r>
      <w:r w:rsidR="00B57CB0" w:rsidRPr="00EF5D80">
        <w:rPr>
          <w:szCs w:val="28"/>
        </w:rPr>
        <w:t>Порядков предоставления межбюджетных трансфертов из областного бюджета бюджетам муниципальных районов (городских округов)</w:t>
      </w:r>
      <w:r w:rsidR="00B57CB0" w:rsidRPr="006C64A6">
        <w:rPr>
          <w:szCs w:val="28"/>
        </w:rPr>
        <w:t>»</w:t>
      </w:r>
      <w:r w:rsidR="00B57CB0">
        <w:rPr>
          <w:szCs w:val="28"/>
        </w:rPr>
        <w:t xml:space="preserve"> </w:t>
      </w:r>
      <w:r w:rsidRPr="00F0417F">
        <w:rPr>
          <w:szCs w:val="28"/>
        </w:rPr>
        <w:t>не содержит положений коррупционного характера, способствующих созданию условий для проявления коррупции.</w:t>
      </w:r>
    </w:p>
    <w:p w:rsidR="00DE344A" w:rsidRPr="00F0417F" w:rsidRDefault="00DE344A" w:rsidP="00DE344A">
      <w:pPr>
        <w:tabs>
          <w:tab w:val="left" w:pos="0"/>
        </w:tabs>
        <w:ind w:firstLine="567"/>
        <w:rPr>
          <w:szCs w:val="28"/>
        </w:rPr>
      </w:pPr>
    </w:p>
    <w:p w:rsidR="00DE344A" w:rsidRPr="00F0417F" w:rsidRDefault="00DE344A" w:rsidP="00DE344A">
      <w:pPr>
        <w:tabs>
          <w:tab w:val="left" w:pos="0"/>
        </w:tabs>
        <w:ind w:firstLine="567"/>
        <w:rPr>
          <w:color w:val="000000"/>
          <w:szCs w:val="28"/>
        </w:rPr>
      </w:pPr>
    </w:p>
    <w:p w:rsidR="00DE344A" w:rsidRPr="00F0417F" w:rsidRDefault="00DE344A" w:rsidP="00DE344A">
      <w:pPr>
        <w:tabs>
          <w:tab w:val="left" w:pos="0"/>
        </w:tabs>
        <w:ind w:firstLine="567"/>
        <w:rPr>
          <w:color w:val="000000"/>
          <w:szCs w:val="28"/>
        </w:rPr>
      </w:pPr>
    </w:p>
    <w:p w:rsidR="00CC6D63" w:rsidRPr="00F0417F" w:rsidRDefault="00DE344A" w:rsidP="00DE344A">
      <w:pPr>
        <w:jc w:val="both"/>
        <w:rPr>
          <w:szCs w:val="28"/>
        </w:rPr>
      </w:pPr>
      <w:r w:rsidRPr="00F0417F">
        <w:rPr>
          <w:szCs w:val="28"/>
        </w:rPr>
        <w:t xml:space="preserve">Начальник </w:t>
      </w:r>
    </w:p>
    <w:p w:rsidR="00DE344A" w:rsidRPr="00F0417F" w:rsidRDefault="00DE344A" w:rsidP="00DE344A">
      <w:pPr>
        <w:jc w:val="both"/>
        <w:rPr>
          <w:szCs w:val="28"/>
        </w:rPr>
      </w:pPr>
      <w:r w:rsidRPr="00F0417F">
        <w:rPr>
          <w:szCs w:val="28"/>
        </w:rPr>
        <w:t xml:space="preserve">правового </w:t>
      </w:r>
      <w:r w:rsidR="00BC6B2B" w:rsidRPr="00F0417F">
        <w:rPr>
          <w:szCs w:val="28"/>
        </w:rPr>
        <w:t>отдела</w:t>
      </w:r>
      <w:r w:rsidR="00CC6D63" w:rsidRPr="00F0417F">
        <w:rPr>
          <w:szCs w:val="28"/>
        </w:rPr>
        <w:t xml:space="preserve">                                </w:t>
      </w:r>
      <w:r w:rsidR="00BC6B2B" w:rsidRPr="00F0417F">
        <w:rPr>
          <w:szCs w:val="28"/>
        </w:rPr>
        <w:t xml:space="preserve">        </w:t>
      </w:r>
      <w:r w:rsidR="00CC6D63" w:rsidRPr="00F0417F">
        <w:rPr>
          <w:szCs w:val="28"/>
        </w:rPr>
        <w:t xml:space="preserve">               </w:t>
      </w:r>
      <w:r w:rsidR="00F0417F">
        <w:rPr>
          <w:szCs w:val="28"/>
        </w:rPr>
        <w:t xml:space="preserve">       </w:t>
      </w:r>
      <w:r w:rsidR="00CC6D63" w:rsidRPr="00F0417F">
        <w:rPr>
          <w:szCs w:val="28"/>
        </w:rPr>
        <w:t xml:space="preserve"> </w:t>
      </w:r>
      <w:r w:rsidRPr="00F0417F">
        <w:rPr>
          <w:szCs w:val="28"/>
        </w:rPr>
        <w:t xml:space="preserve">А.А. Закалюжный </w:t>
      </w:r>
    </w:p>
    <w:p w:rsidR="00DE344A" w:rsidRPr="00F0417F" w:rsidRDefault="00DE344A" w:rsidP="00DE344A">
      <w:pPr>
        <w:jc w:val="both"/>
        <w:rPr>
          <w:szCs w:val="28"/>
        </w:rPr>
      </w:pPr>
    </w:p>
    <w:p w:rsidR="00DE344A" w:rsidRPr="00F0417F" w:rsidRDefault="00DE344A" w:rsidP="00DE344A">
      <w:pPr>
        <w:jc w:val="both"/>
        <w:rPr>
          <w:szCs w:val="28"/>
        </w:rPr>
      </w:pPr>
    </w:p>
    <w:p w:rsidR="00DE344A" w:rsidRPr="00F0417F" w:rsidRDefault="00DE344A" w:rsidP="00DE344A">
      <w:pPr>
        <w:jc w:val="both"/>
        <w:rPr>
          <w:szCs w:val="28"/>
        </w:rPr>
      </w:pPr>
    </w:p>
    <w:p w:rsidR="00DE344A" w:rsidRPr="00F0417F" w:rsidRDefault="00DE344A" w:rsidP="00DE344A">
      <w:pPr>
        <w:jc w:val="both"/>
        <w:rPr>
          <w:szCs w:val="28"/>
        </w:rPr>
      </w:pPr>
      <w:r w:rsidRPr="00F0417F">
        <w:rPr>
          <w:szCs w:val="28"/>
        </w:rPr>
        <w:t xml:space="preserve">Начальник отдела межбюджетных </w:t>
      </w:r>
    </w:p>
    <w:p w:rsidR="00DE344A" w:rsidRPr="00F0417F" w:rsidRDefault="00DE344A" w:rsidP="00DE344A">
      <w:pPr>
        <w:jc w:val="both"/>
        <w:rPr>
          <w:szCs w:val="28"/>
        </w:rPr>
      </w:pPr>
      <w:r w:rsidRPr="00F0417F">
        <w:rPr>
          <w:szCs w:val="28"/>
        </w:rPr>
        <w:t xml:space="preserve">отношений с муниципальными </w:t>
      </w:r>
    </w:p>
    <w:p w:rsidR="00DE344A" w:rsidRPr="00F0417F" w:rsidRDefault="00DE344A" w:rsidP="00DE344A">
      <w:pPr>
        <w:jc w:val="both"/>
        <w:rPr>
          <w:szCs w:val="28"/>
        </w:rPr>
      </w:pPr>
      <w:r w:rsidRPr="00F0417F">
        <w:rPr>
          <w:szCs w:val="28"/>
        </w:rPr>
        <w:t xml:space="preserve">образованиями области                                                </w:t>
      </w:r>
      <w:r w:rsidR="00F0417F">
        <w:rPr>
          <w:szCs w:val="28"/>
        </w:rPr>
        <w:t xml:space="preserve">     </w:t>
      </w:r>
      <w:r w:rsidRPr="00F0417F">
        <w:rPr>
          <w:szCs w:val="28"/>
        </w:rPr>
        <w:t>Е.М. Боровикова</w:t>
      </w:r>
    </w:p>
    <w:p w:rsidR="00DE344A" w:rsidRDefault="00DE344A" w:rsidP="00DE344A">
      <w:pPr>
        <w:shd w:val="clear" w:color="auto" w:fill="FFFFFF"/>
        <w:tabs>
          <w:tab w:val="left" w:pos="0"/>
          <w:tab w:val="left" w:pos="1134"/>
        </w:tabs>
        <w:spacing w:line="322" w:lineRule="exact"/>
        <w:jc w:val="right"/>
        <w:rPr>
          <w:color w:val="000000"/>
          <w:spacing w:val="-3"/>
          <w:szCs w:val="28"/>
        </w:rPr>
      </w:pPr>
      <w:r>
        <w:rPr>
          <w:color w:val="000000"/>
          <w:spacing w:val="-3"/>
          <w:szCs w:val="28"/>
        </w:rPr>
        <w:br w:type="page"/>
      </w:r>
    </w:p>
    <w:p w:rsidR="00DE344A" w:rsidRDefault="00DE344A" w:rsidP="00DE344A">
      <w:pPr>
        <w:tabs>
          <w:tab w:val="left" w:pos="4253"/>
          <w:tab w:val="left" w:pos="5387"/>
          <w:tab w:val="left" w:pos="5670"/>
        </w:tabs>
        <w:spacing w:line="230" w:lineRule="auto"/>
        <w:ind w:right="-1"/>
        <w:jc w:val="center"/>
        <w:rPr>
          <w:b/>
          <w:szCs w:val="28"/>
        </w:rPr>
      </w:pPr>
    </w:p>
    <w:p w:rsidR="00E51502" w:rsidRDefault="00E51502" w:rsidP="00E51502">
      <w:pPr>
        <w:shd w:val="clear" w:color="auto" w:fill="FFFFFF"/>
        <w:tabs>
          <w:tab w:val="left" w:pos="0"/>
          <w:tab w:val="left" w:pos="1134"/>
        </w:tabs>
        <w:spacing w:line="322" w:lineRule="exact"/>
        <w:jc w:val="right"/>
        <w:rPr>
          <w:color w:val="000000"/>
          <w:spacing w:val="-3"/>
          <w:szCs w:val="28"/>
        </w:rPr>
      </w:pPr>
      <w:r w:rsidRPr="00BA76BD">
        <w:rPr>
          <w:color w:val="000000"/>
          <w:spacing w:val="-3"/>
          <w:szCs w:val="28"/>
        </w:rPr>
        <w:t>П</w:t>
      </w:r>
      <w:r>
        <w:rPr>
          <w:color w:val="000000"/>
          <w:spacing w:val="-3"/>
          <w:szCs w:val="28"/>
        </w:rPr>
        <w:t>роект</w:t>
      </w:r>
    </w:p>
    <w:p w:rsidR="002142ED" w:rsidRDefault="002142ED" w:rsidP="002142ED">
      <w:pPr>
        <w:tabs>
          <w:tab w:val="left" w:pos="4253"/>
          <w:tab w:val="left" w:pos="5387"/>
          <w:tab w:val="left" w:pos="5670"/>
        </w:tabs>
        <w:spacing w:line="230" w:lineRule="auto"/>
        <w:ind w:right="-1"/>
        <w:jc w:val="center"/>
        <w:rPr>
          <w:b/>
          <w:caps/>
          <w:szCs w:val="28"/>
        </w:rPr>
      </w:pPr>
    </w:p>
    <w:p w:rsidR="002142ED" w:rsidRPr="003D767E" w:rsidRDefault="002142ED" w:rsidP="002142ED">
      <w:pPr>
        <w:tabs>
          <w:tab w:val="left" w:pos="4253"/>
          <w:tab w:val="left" w:pos="5387"/>
          <w:tab w:val="left" w:pos="5670"/>
        </w:tabs>
        <w:spacing w:line="230" w:lineRule="auto"/>
        <w:ind w:right="-1"/>
        <w:jc w:val="center"/>
        <w:rPr>
          <w:b/>
          <w:caps/>
          <w:szCs w:val="28"/>
        </w:rPr>
      </w:pPr>
      <w:r w:rsidRPr="003D767E">
        <w:rPr>
          <w:b/>
          <w:caps/>
          <w:szCs w:val="28"/>
        </w:rPr>
        <w:t>Правительств</w:t>
      </w:r>
      <w:r>
        <w:rPr>
          <w:b/>
          <w:caps/>
          <w:szCs w:val="28"/>
        </w:rPr>
        <w:t>о</w:t>
      </w:r>
      <w:r w:rsidRPr="003D767E">
        <w:rPr>
          <w:b/>
          <w:caps/>
          <w:szCs w:val="28"/>
        </w:rPr>
        <w:t xml:space="preserve"> Брянской области</w:t>
      </w:r>
    </w:p>
    <w:p w:rsidR="00E51502" w:rsidRPr="00BA76BD" w:rsidRDefault="00E51502" w:rsidP="00E51502">
      <w:pPr>
        <w:shd w:val="clear" w:color="auto" w:fill="FFFFFF"/>
        <w:tabs>
          <w:tab w:val="left" w:pos="0"/>
          <w:tab w:val="left" w:pos="1134"/>
        </w:tabs>
        <w:spacing w:line="322" w:lineRule="exact"/>
        <w:jc w:val="right"/>
        <w:rPr>
          <w:color w:val="000000"/>
          <w:spacing w:val="-3"/>
          <w:szCs w:val="28"/>
        </w:rPr>
      </w:pPr>
    </w:p>
    <w:p w:rsidR="00E51502" w:rsidRPr="00E51502" w:rsidRDefault="00E51502" w:rsidP="00E51502">
      <w:pPr>
        <w:pStyle w:val="3"/>
        <w:keepLines w:val="0"/>
        <w:spacing w:before="0" w:line="230" w:lineRule="auto"/>
        <w:jc w:val="center"/>
        <w:rPr>
          <w:rFonts w:ascii="Times New Roman" w:eastAsia="Times New Roman" w:hAnsi="Times New Roman" w:cs="Times New Roman"/>
          <w:bCs w:val="0"/>
          <w:color w:val="auto"/>
          <w:spacing w:val="80"/>
          <w:szCs w:val="28"/>
        </w:rPr>
      </w:pPr>
      <w:r w:rsidRPr="00E51502">
        <w:rPr>
          <w:rFonts w:ascii="Times New Roman" w:eastAsia="Times New Roman" w:hAnsi="Times New Roman" w:cs="Times New Roman"/>
          <w:bCs w:val="0"/>
          <w:color w:val="auto"/>
          <w:spacing w:val="80"/>
          <w:szCs w:val="28"/>
        </w:rPr>
        <w:t>ПОСТАНОВЛЕНИЕ</w:t>
      </w:r>
    </w:p>
    <w:p w:rsidR="00E51502" w:rsidRDefault="00E51502" w:rsidP="00E51502">
      <w:pPr>
        <w:spacing w:line="230" w:lineRule="auto"/>
        <w:jc w:val="center"/>
        <w:rPr>
          <w:b/>
          <w:smallCaps/>
          <w:szCs w:val="28"/>
        </w:rPr>
      </w:pPr>
    </w:p>
    <w:p w:rsidR="00E51502" w:rsidRDefault="00E51502" w:rsidP="00E51502">
      <w:pPr>
        <w:spacing w:line="230" w:lineRule="auto"/>
        <w:jc w:val="center"/>
        <w:rPr>
          <w:szCs w:val="28"/>
        </w:rPr>
      </w:pPr>
    </w:p>
    <w:p w:rsidR="00E51502" w:rsidRDefault="006F326B" w:rsidP="00CB6260">
      <w:pPr>
        <w:spacing w:line="230" w:lineRule="auto"/>
        <w:rPr>
          <w:position w:val="-20"/>
          <w:szCs w:val="28"/>
        </w:rPr>
      </w:pPr>
      <w:r>
        <w:rPr>
          <w:position w:val="-34"/>
          <w:szCs w:val="28"/>
          <w:u w:val="single"/>
        </w:rPr>
        <w:softHyphen/>
      </w:r>
      <w:r>
        <w:rPr>
          <w:position w:val="-34"/>
          <w:szCs w:val="28"/>
          <w:u w:val="single"/>
        </w:rPr>
        <w:softHyphen/>
      </w:r>
      <w:r>
        <w:rPr>
          <w:position w:val="-34"/>
          <w:szCs w:val="28"/>
          <w:u w:val="single"/>
        </w:rPr>
        <w:softHyphen/>
      </w:r>
      <w:r>
        <w:rPr>
          <w:position w:val="-34"/>
          <w:szCs w:val="28"/>
          <w:u w:val="single"/>
        </w:rPr>
        <w:softHyphen/>
      </w:r>
      <w:r>
        <w:rPr>
          <w:position w:val="-34"/>
          <w:szCs w:val="28"/>
          <w:u w:val="single"/>
        </w:rPr>
        <w:softHyphen/>
      </w:r>
      <w:r w:rsidR="00240EAA">
        <w:rPr>
          <w:position w:val="-34"/>
          <w:szCs w:val="28"/>
        </w:rPr>
        <w:t xml:space="preserve">        </w:t>
      </w:r>
      <w:r w:rsidR="00A947F0">
        <w:rPr>
          <w:position w:val="-34"/>
          <w:szCs w:val="28"/>
        </w:rPr>
        <w:t xml:space="preserve">от </w:t>
      </w:r>
      <w:r w:rsidR="001D3BF1">
        <w:rPr>
          <w:position w:val="-34"/>
          <w:szCs w:val="28"/>
        </w:rPr>
        <w:t>_________</w:t>
      </w:r>
      <w:r w:rsidR="00A50449">
        <w:rPr>
          <w:position w:val="-34"/>
          <w:szCs w:val="28"/>
        </w:rPr>
        <w:t xml:space="preserve"> </w:t>
      </w:r>
      <w:r w:rsidR="001D3BF1">
        <w:rPr>
          <w:position w:val="-34"/>
          <w:szCs w:val="28"/>
        </w:rPr>
        <w:t xml:space="preserve">  </w:t>
      </w:r>
      <w:r w:rsidR="00E51502">
        <w:rPr>
          <w:spacing w:val="-20"/>
          <w:position w:val="-34"/>
          <w:szCs w:val="28"/>
        </w:rPr>
        <w:t>№</w:t>
      </w:r>
      <w:r w:rsidR="00CC71C0">
        <w:rPr>
          <w:spacing w:val="-20"/>
          <w:position w:val="-34"/>
          <w:szCs w:val="28"/>
        </w:rPr>
        <w:t xml:space="preserve"> </w:t>
      </w:r>
      <w:r w:rsidR="00A50449">
        <w:rPr>
          <w:spacing w:val="-20"/>
          <w:position w:val="-34"/>
          <w:szCs w:val="28"/>
        </w:rPr>
        <w:t xml:space="preserve"> </w:t>
      </w:r>
    </w:p>
    <w:p w:rsidR="00E51502" w:rsidRDefault="00CB6260" w:rsidP="00CB6260">
      <w:pPr>
        <w:shd w:val="clear" w:color="auto" w:fill="FFFFFF"/>
        <w:tabs>
          <w:tab w:val="left" w:pos="0"/>
          <w:tab w:val="left" w:pos="1134"/>
        </w:tabs>
        <w:spacing w:line="322" w:lineRule="exact"/>
        <w:rPr>
          <w:color w:val="000000"/>
          <w:spacing w:val="-3"/>
          <w:szCs w:val="28"/>
        </w:rPr>
      </w:pPr>
      <w:r>
        <w:rPr>
          <w:color w:val="000000"/>
          <w:spacing w:val="-3"/>
          <w:szCs w:val="28"/>
        </w:rPr>
        <w:t xml:space="preserve">        </w:t>
      </w:r>
      <w:r w:rsidR="00E51502">
        <w:rPr>
          <w:color w:val="000000"/>
          <w:spacing w:val="-3"/>
          <w:szCs w:val="28"/>
        </w:rPr>
        <w:t>г. Брянск</w:t>
      </w:r>
    </w:p>
    <w:p w:rsidR="00D12A74" w:rsidRDefault="00D12A74" w:rsidP="00D12A74">
      <w:pPr>
        <w:shd w:val="clear" w:color="auto" w:fill="FFFFFF"/>
        <w:tabs>
          <w:tab w:val="left" w:pos="0"/>
          <w:tab w:val="left" w:pos="1134"/>
        </w:tabs>
        <w:spacing w:line="322" w:lineRule="exact"/>
        <w:jc w:val="center"/>
        <w:rPr>
          <w:bCs/>
          <w:sz w:val="26"/>
          <w:szCs w:val="26"/>
        </w:rPr>
      </w:pPr>
    </w:p>
    <w:p w:rsidR="00DE344A" w:rsidRDefault="00DE344A" w:rsidP="00054657">
      <w:pPr>
        <w:shd w:val="clear" w:color="auto" w:fill="FFFFFF"/>
        <w:tabs>
          <w:tab w:val="left" w:pos="0"/>
          <w:tab w:val="left" w:pos="1134"/>
        </w:tabs>
        <w:spacing w:line="322" w:lineRule="exact"/>
        <w:rPr>
          <w:color w:val="000000"/>
          <w:spacing w:val="-3"/>
          <w:szCs w:val="28"/>
        </w:rPr>
      </w:pPr>
      <w:r w:rsidRPr="00BA76BD">
        <w:rPr>
          <w:color w:val="000000"/>
          <w:spacing w:val="-3"/>
          <w:szCs w:val="28"/>
        </w:rPr>
        <w:t xml:space="preserve">   </w:t>
      </w:r>
    </w:p>
    <w:p w:rsidR="00257588" w:rsidRDefault="009B3D48" w:rsidP="00257588">
      <w:pPr>
        <w:tabs>
          <w:tab w:val="left" w:pos="6096"/>
        </w:tabs>
        <w:ind w:right="3684"/>
        <w:jc w:val="both"/>
        <w:rPr>
          <w:szCs w:val="28"/>
        </w:rPr>
      </w:pPr>
      <w:r w:rsidRPr="009B3D48">
        <w:rPr>
          <w:szCs w:val="28"/>
        </w:rPr>
        <w:t>Об утверждении Порядк</w:t>
      </w:r>
      <w:r w:rsidR="00B57CB0">
        <w:rPr>
          <w:szCs w:val="28"/>
        </w:rPr>
        <w:t>ов</w:t>
      </w:r>
      <w:r w:rsidRPr="009B3D48">
        <w:rPr>
          <w:szCs w:val="28"/>
        </w:rPr>
        <w:t xml:space="preserve"> предоставления </w:t>
      </w:r>
      <w:r w:rsidR="003F5BC6" w:rsidRPr="00EF5D80">
        <w:rPr>
          <w:szCs w:val="28"/>
        </w:rPr>
        <w:t>межбюджетных трансфертов из областного бюджета</w:t>
      </w:r>
      <w:r w:rsidR="003F5BC6" w:rsidRPr="009B3D48">
        <w:rPr>
          <w:szCs w:val="28"/>
        </w:rPr>
        <w:t xml:space="preserve"> </w:t>
      </w:r>
      <w:r w:rsidR="003F5BC6">
        <w:rPr>
          <w:szCs w:val="28"/>
        </w:rPr>
        <w:t xml:space="preserve">бюджетам </w:t>
      </w:r>
      <w:r w:rsidRPr="009B3D48">
        <w:rPr>
          <w:szCs w:val="28"/>
        </w:rPr>
        <w:t>муниципальных районов (городских округов)</w:t>
      </w:r>
      <w:r>
        <w:rPr>
          <w:szCs w:val="28"/>
        </w:rPr>
        <w:t>»</w:t>
      </w:r>
    </w:p>
    <w:p w:rsidR="009B3D48" w:rsidRPr="00257588" w:rsidRDefault="009B3D48" w:rsidP="00257588">
      <w:pPr>
        <w:tabs>
          <w:tab w:val="left" w:pos="6096"/>
        </w:tabs>
        <w:ind w:right="3684"/>
        <w:jc w:val="both"/>
        <w:rPr>
          <w:color w:val="000000"/>
          <w:spacing w:val="-1"/>
          <w:szCs w:val="28"/>
        </w:rPr>
      </w:pPr>
    </w:p>
    <w:p w:rsidR="009B3D48" w:rsidRDefault="009B3D48" w:rsidP="00E51502">
      <w:pPr>
        <w:ind w:firstLine="540"/>
        <w:jc w:val="both"/>
        <w:rPr>
          <w:szCs w:val="28"/>
        </w:rPr>
      </w:pPr>
    </w:p>
    <w:p w:rsidR="00E51502" w:rsidRDefault="009B3D48" w:rsidP="00DB1AE2">
      <w:pPr>
        <w:ind w:firstLine="709"/>
        <w:jc w:val="both"/>
        <w:rPr>
          <w:color w:val="000000"/>
          <w:spacing w:val="-1"/>
          <w:szCs w:val="28"/>
        </w:rPr>
      </w:pPr>
      <w:r w:rsidRPr="009B3D48">
        <w:rPr>
          <w:szCs w:val="28"/>
        </w:rPr>
        <w:t xml:space="preserve">В соответствии со </w:t>
      </w:r>
      <w:hyperlink r:id="rId12" w:history="1">
        <w:r w:rsidRPr="009B3D48">
          <w:rPr>
            <w:szCs w:val="28"/>
          </w:rPr>
          <w:t xml:space="preserve">статьями </w:t>
        </w:r>
        <w:r w:rsidR="00DA60EA">
          <w:rPr>
            <w:szCs w:val="28"/>
          </w:rPr>
          <w:t xml:space="preserve">8, </w:t>
        </w:r>
        <w:r w:rsidRPr="009B3D48">
          <w:rPr>
            <w:szCs w:val="28"/>
          </w:rPr>
          <w:t>74</w:t>
        </w:r>
      </w:hyperlink>
      <w:r w:rsidRPr="009B3D48">
        <w:rPr>
          <w:szCs w:val="28"/>
        </w:rPr>
        <w:t xml:space="preserve">, </w:t>
      </w:r>
      <w:hyperlink r:id="rId13" w:history="1">
        <w:r w:rsidRPr="009B3D48">
          <w:rPr>
            <w:szCs w:val="28"/>
          </w:rPr>
          <w:t>154</w:t>
        </w:r>
      </w:hyperlink>
      <w:r w:rsidRPr="009B3D48">
        <w:rPr>
          <w:szCs w:val="28"/>
        </w:rPr>
        <w:t xml:space="preserve"> Бюджетного кодекса Российской Федерации, </w:t>
      </w:r>
      <w:hyperlink r:id="rId14" w:history="1">
        <w:r w:rsidRPr="009B3D48">
          <w:rPr>
            <w:szCs w:val="28"/>
          </w:rPr>
          <w:t xml:space="preserve">статьей </w:t>
        </w:r>
        <w:r w:rsidR="00B57CB0">
          <w:rPr>
            <w:szCs w:val="28"/>
          </w:rPr>
          <w:t>10</w:t>
        </w:r>
      </w:hyperlink>
      <w:r w:rsidRPr="009B3D48">
        <w:rPr>
          <w:szCs w:val="28"/>
        </w:rPr>
        <w:t xml:space="preserve"> Закона Брянской области от </w:t>
      </w:r>
      <w:r w:rsidR="00B57CB0">
        <w:rPr>
          <w:szCs w:val="28"/>
        </w:rPr>
        <w:t>02.11.2016 N 89-З</w:t>
      </w:r>
      <w:r w:rsidR="00B57CB0" w:rsidRPr="009B3D48">
        <w:rPr>
          <w:szCs w:val="28"/>
        </w:rPr>
        <w:t xml:space="preserve"> </w:t>
      </w:r>
      <w:r>
        <w:rPr>
          <w:szCs w:val="28"/>
        </w:rPr>
        <w:t>«</w:t>
      </w:r>
      <w:r w:rsidRPr="009B3D48">
        <w:rPr>
          <w:szCs w:val="28"/>
        </w:rPr>
        <w:t>О межбюджетны</w:t>
      </w:r>
      <w:r>
        <w:rPr>
          <w:szCs w:val="28"/>
        </w:rPr>
        <w:t xml:space="preserve">х отношениях в Брянской области», </w:t>
      </w:r>
      <w:r w:rsidR="003404A5">
        <w:rPr>
          <w:szCs w:val="28"/>
        </w:rPr>
        <w:t>з</w:t>
      </w:r>
      <w:r w:rsidRPr="006C64A6">
        <w:rPr>
          <w:szCs w:val="28"/>
        </w:rPr>
        <w:t>акон</w:t>
      </w:r>
      <w:r>
        <w:rPr>
          <w:szCs w:val="28"/>
        </w:rPr>
        <w:t>ом</w:t>
      </w:r>
      <w:r w:rsidR="00B57CB0">
        <w:rPr>
          <w:szCs w:val="28"/>
        </w:rPr>
        <w:t xml:space="preserve"> Брянской области об </w:t>
      </w:r>
      <w:r w:rsidRPr="006C64A6">
        <w:rPr>
          <w:szCs w:val="28"/>
        </w:rPr>
        <w:t xml:space="preserve">областном бюджете на </w:t>
      </w:r>
      <w:r w:rsidR="00B57CB0">
        <w:rPr>
          <w:szCs w:val="28"/>
        </w:rPr>
        <w:t xml:space="preserve">соответствующий финансовый год и на плановый период, </w:t>
      </w:r>
      <w:r w:rsidR="00CB6260">
        <w:rPr>
          <w:color w:val="000000"/>
          <w:spacing w:val="-1"/>
          <w:szCs w:val="28"/>
        </w:rPr>
        <w:t>Правительство Брянской области</w:t>
      </w:r>
    </w:p>
    <w:p w:rsidR="00B57CB0" w:rsidRPr="00D12E69" w:rsidRDefault="00B57CB0" w:rsidP="009B3D48">
      <w:pPr>
        <w:ind w:firstLine="540"/>
        <w:jc w:val="both"/>
        <w:rPr>
          <w:color w:val="000000"/>
          <w:spacing w:val="-1"/>
          <w:szCs w:val="28"/>
        </w:rPr>
      </w:pPr>
    </w:p>
    <w:p w:rsidR="00E51502" w:rsidRDefault="00E51502" w:rsidP="00180FF7">
      <w:pPr>
        <w:jc w:val="both"/>
        <w:rPr>
          <w:color w:val="000000"/>
          <w:spacing w:val="-1"/>
          <w:szCs w:val="28"/>
        </w:rPr>
      </w:pPr>
      <w:r>
        <w:rPr>
          <w:color w:val="000000"/>
          <w:spacing w:val="-1"/>
          <w:szCs w:val="28"/>
        </w:rPr>
        <w:t>ПОСТАНОВЛЯ</w:t>
      </w:r>
      <w:r w:rsidR="00CB6260">
        <w:rPr>
          <w:color w:val="000000"/>
          <w:spacing w:val="-1"/>
          <w:szCs w:val="28"/>
        </w:rPr>
        <w:t>ЕТ</w:t>
      </w:r>
      <w:r>
        <w:rPr>
          <w:color w:val="000000"/>
          <w:spacing w:val="-1"/>
          <w:szCs w:val="28"/>
        </w:rPr>
        <w:t>:</w:t>
      </w:r>
    </w:p>
    <w:p w:rsidR="00CB6260" w:rsidRDefault="00CB6260" w:rsidP="00CB6260">
      <w:pPr>
        <w:ind w:right="-452" w:firstLine="480"/>
        <w:jc w:val="both"/>
        <w:rPr>
          <w:szCs w:val="28"/>
        </w:rPr>
      </w:pPr>
    </w:p>
    <w:p w:rsidR="001A457E" w:rsidRDefault="009B3D48" w:rsidP="004844DB">
      <w:pPr>
        <w:pStyle w:val="af2"/>
        <w:numPr>
          <w:ilvl w:val="0"/>
          <w:numId w:val="21"/>
        </w:numPr>
        <w:tabs>
          <w:tab w:val="left" w:pos="851"/>
        </w:tabs>
        <w:ind w:left="993" w:right="-1" w:hanging="284"/>
        <w:jc w:val="both"/>
        <w:rPr>
          <w:color w:val="000000"/>
          <w:spacing w:val="-1"/>
          <w:szCs w:val="28"/>
        </w:rPr>
      </w:pPr>
      <w:r w:rsidRPr="00B57CB0">
        <w:rPr>
          <w:color w:val="000000"/>
          <w:spacing w:val="-1"/>
          <w:szCs w:val="28"/>
        </w:rPr>
        <w:t>Утвердить</w:t>
      </w:r>
      <w:r w:rsidR="001A457E">
        <w:rPr>
          <w:color w:val="000000"/>
          <w:spacing w:val="-1"/>
          <w:szCs w:val="28"/>
        </w:rPr>
        <w:t>:</w:t>
      </w:r>
    </w:p>
    <w:p w:rsidR="009B3D48" w:rsidRPr="004844DB" w:rsidRDefault="009B3D48" w:rsidP="004844DB">
      <w:pPr>
        <w:tabs>
          <w:tab w:val="left" w:pos="0"/>
          <w:tab w:val="left" w:pos="851"/>
        </w:tabs>
        <w:ind w:right="-1" w:firstLine="709"/>
        <w:jc w:val="both"/>
        <w:rPr>
          <w:color w:val="000000"/>
          <w:spacing w:val="-1"/>
          <w:szCs w:val="28"/>
        </w:rPr>
      </w:pPr>
      <w:r w:rsidRPr="004844DB">
        <w:rPr>
          <w:color w:val="000000"/>
          <w:spacing w:val="-1"/>
          <w:szCs w:val="28"/>
        </w:rPr>
        <w:t>Порядок предоставления дотаций на выравнивание бюджетной обеспеченности муниципальных районов (городских округов)</w:t>
      </w:r>
      <w:r w:rsidR="004844DB">
        <w:rPr>
          <w:color w:val="000000"/>
          <w:spacing w:val="-1"/>
          <w:szCs w:val="28"/>
        </w:rPr>
        <w:t>;</w:t>
      </w:r>
    </w:p>
    <w:p w:rsidR="00E64F6D" w:rsidRPr="004844DB" w:rsidRDefault="00477A42" w:rsidP="004844DB">
      <w:pPr>
        <w:tabs>
          <w:tab w:val="left" w:pos="0"/>
          <w:tab w:val="left" w:pos="851"/>
        </w:tabs>
        <w:ind w:right="-1" w:firstLine="709"/>
        <w:jc w:val="both"/>
        <w:rPr>
          <w:color w:val="000000"/>
          <w:spacing w:val="-1"/>
          <w:szCs w:val="28"/>
        </w:rPr>
      </w:pPr>
      <w:r w:rsidRPr="004844DB">
        <w:rPr>
          <w:color w:val="000000"/>
          <w:spacing w:val="-1"/>
          <w:szCs w:val="28"/>
        </w:rPr>
        <w:t>Порядок предоставления</w:t>
      </w:r>
      <w:r w:rsidR="00B57CB0" w:rsidRPr="004844DB">
        <w:rPr>
          <w:color w:val="000000"/>
          <w:spacing w:val="-1"/>
          <w:szCs w:val="28"/>
        </w:rPr>
        <w:t xml:space="preserve"> </w:t>
      </w:r>
      <w:r w:rsidRPr="004844DB">
        <w:rPr>
          <w:color w:val="000000"/>
          <w:spacing w:val="-1"/>
          <w:szCs w:val="28"/>
        </w:rPr>
        <w:t>дотаций на выравнивание бюджетной обеспеченности городских округов в части реализации полномочий органов местного самоуправления поселений</w:t>
      </w:r>
      <w:r w:rsidR="004844DB">
        <w:rPr>
          <w:color w:val="000000"/>
          <w:spacing w:val="-1"/>
          <w:szCs w:val="28"/>
        </w:rPr>
        <w:t>;</w:t>
      </w:r>
    </w:p>
    <w:p w:rsidR="00477A42" w:rsidRPr="004844DB" w:rsidRDefault="00B57CB0" w:rsidP="004844DB">
      <w:pPr>
        <w:tabs>
          <w:tab w:val="left" w:pos="0"/>
          <w:tab w:val="left" w:pos="851"/>
        </w:tabs>
        <w:ind w:right="-1" w:firstLine="709"/>
        <w:jc w:val="both"/>
        <w:rPr>
          <w:color w:val="000000"/>
          <w:spacing w:val="-1"/>
          <w:szCs w:val="28"/>
        </w:rPr>
      </w:pPr>
      <w:r w:rsidRPr="004844DB">
        <w:rPr>
          <w:color w:val="000000"/>
          <w:spacing w:val="-1"/>
          <w:szCs w:val="28"/>
        </w:rPr>
        <w:t xml:space="preserve">Порядок предоставления дотаций </w:t>
      </w:r>
      <w:r w:rsidR="00477A42" w:rsidRPr="004844DB">
        <w:rPr>
          <w:szCs w:val="28"/>
        </w:rPr>
        <w:t>на поддержку мер по обеспечению сбалансированности бюджетов муниципальных районов (городских округов</w:t>
      </w:r>
      <w:r w:rsidR="00E64F6D" w:rsidRPr="004844DB">
        <w:rPr>
          <w:color w:val="000000"/>
          <w:spacing w:val="-1"/>
          <w:szCs w:val="28"/>
        </w:rPr>
        <w:t>)</w:t>
      </w:r>
      <w:r w:rsidR="004844DB">
        <w:rPr>
          <w:color w:val="000000"/>
          <w:spacing w:val="-1"/>
          <w:szCs w:val="28"/>
        </w:rPr>
        <w:t>;</w:t>
      </w:r>
    </w:p>
    <w:p w:rsidR="00477A42" w:rsidRPr="004844DB" w:rsidRDefault="00A251B1" w:rsidP="004844DB">
      <w:pPr>
        <w:tabs>
          <w:tab w:val="left" w:pos="0"/>
          <w:tab w:val="left" w:pos="851"/>
        </w:tabs>
        <w:ind w:right="-1" w:firstLine="709"/>
        <w:jc w:val="both"/>
        <w:rPr>
          <w:szCs w:val="28"/>
        </w:rPr>
      </w:pPr>
      <w:r w:rsidRPr="004844DB">
        <w:rPr>
          <w:color w:val="000000"/>
          <w:spacing w:val="-1"/>
          <w:szCs w:val="28"/>
        </w:rPr>
        <w:t>Порядок предоставления и расходования субвенций бюджетам муниципальных районов на осуществление отдельных государственных полномочий Брянской области  по расчету и предоставлению дотаций на выравнивание бюджетной обеспеченности поселений</w:t>
      </w:r>
      <w:r w:rsidR="004844DB">
        <w:rPr>
          <w:color w:val="000000"/>
          <w:spacing w:val="-1"/>
          <w:szCs w:val="28"/>
        </w:rPr>
        <w:t>;</w:t>
      </w:r>
    </w:p>
    <w:p w:rsidR="00477A42" w:rsidRPr="004844DB" w:rsidRDefault="00477A42" w:rsidP="004844DB">
      <w:pPr>
        <w:tabs>
          <w:tab w:val="left" w:pos="0"/>
          <w:tab w:val="left" w:pos="851"/>
        </w:tabs>
        <w:ind w:right="-1" w:firstLine="709"/>
        <w:jc w:val="both"/>
        <w:rPr>
          <w:szCs w:val="28"/>
        </w:rPr>
      </w:pPr>
      <w:r w:rsidRPr="004844DB">
        <w:rPr>
          <w:color w:val="000000"/>
          <w:spacing w:val="-1"/>
          <w:szCs w:val="28"/>
        </w:rPr>
        <w:t xml:space="preserve">Порядок предоставления </w:t>
      </w:r>
      <w:r w:rsidR="00A251B1" w:rsidRPr="004844DB">
        <w:rPr>
          <w:color w:val="000000"/>
          <w:spacing w:val="-1"/>
          <w:szCs w:val="28"/>
        </w:rPr>
        <w:t xml:space="preserve">и расходования субвенций бюджетам муниципальных районов </w:t>
      </w:r>
      <w:r w:rsidRPr="004844DB">
        <w:rPr>
          <w:szCs w:val="28"/>
        </w:rPr>
        <w:t>на поддержку мер по обеспечению сбалансированности бюджетов поселений</w:t>
      </w:r>
      <w:r w:rsidR="004844DB">
        <w:rPr>
          <w:szCs w:val="28"/>
        </w:rPr>
        <w:t>;</w:t>
      </w:r>
    </w:p>
    <w:p w:rsidR="00477A42" w:rsidRPr="004844DB" w:rsidRDefault="00B57CB0" w:rsidP="004844DB">
      <w:pPr>
        <w:tabs>
          <w:tab w:val="left" w:pos="0"/>
          <w:tab w:val="left" w:pos="851"/>
        </w:tabs>
        <w:ind w:right="-1" w:firstLine="709"/>
        <w:jc w:val="both"/>
        <w:rPr>
          <w:color w:val="000000"/>
          <w:spacing w:val="-1"/>
          <w:szCs w:val="28"/>
        </w:rPr>
      </w:pPr>
      <w:r w:rsidRPr="004844DB">
        <w:rPr>
          <w:color w:val="000000"/>
          <w:spacing w:val="-1"/>
          <w:szCs w:val="28"/>
        </w:rPr>
        <w:t xml:space="preserve">Порядок предоставления дотаций </w:t>
      </w:r>
      <w:r w:rsidR="00477A42" w:rsidRPr="004844DB">
        <w:rPr>
          <w:szCs w:val="28"/>
        </w:rPr>
        <w:t>на стимулирование результатов социально-экономического развития территорий и качества управления общественными финансами муниципальных районов (городских округов)</w:t>
      </w:r>
      <w:r w:rsidR="00E64F6D" w:rsidRPr="004844DB">
        <w:rPr>
          <w:color w:val="000000"/>
          <w:spacing w:val="-1"/>
          <w:szCs w:val="28"/>
        </w:rPr>
        <w:t>.</w:t>
      </w:r>
    </w:p>
    <w:p w:rsidR="00E64F6D" w:rsidRDefault="00DA60EA" w:rsidP="004844DB">
      <w:pPr>
        <w:pStyle w:val="af2"/>
        <w:numPr>
          <w:ilvl w:val="0"/>
          <w:numId w:val="21"/>
        </w:numPr>
        <w:tabs>
          <w:tab w:val="left" w:pos="851"/>
        </w:tabs>
        <w:ind w:left="993" w:right="-1" w:hanging="284"/>
        <w:jc w:val="both"/>
        <w:rPr>
          <w:color w:val="000000"/>
          <w:spacing w:val="-1"/>
          <w:szCs w:val="28"/>
        </w:rPr>
      </w:pPr>
      <w:r w:rsidRPr="004E4662">
        <w:rPr>
          <w:color w:val="000000"/>
          <w:spacing w:val="-1"/>
          <w:szCs w:val="28"/>
        </w:rPr>
        <w:t>Признать утратившими силу:</w:t>
      </w:r>
    </w:p>
    <w:p w:rsidR="004844DB" w:rsidRPr="004844DB" w:rsidRDefault="004844DB" w:rsidP="004844DB">
      <w:pPr>
        <w:tabs>
          <w:tab w:val="left" w:pos="851"/>
        </w:tabs>
        <w:ind w:left="709" w:right="-1"/>
        <w:jc w:val="both"/>
        <w:rPr>
          <w:color w:val="000000"/>
          <w:spacing w:val="-1"/>
          <w:szCs w:val="28"/>
        </w:rPr>
      </w:pPr>
      <w:r>
        <w:rPr>
          <w:color w:val="000000"/>
          <w:spacing w:val="-1"/>
          <w:szCs w:val="28"/>
        </w:rPr>
        <w:t xml:space="preserve">постановления </w:t>
      </w:r>
      <w:r w:rsidR="00C47225">
        <w:rPr>
          <w:color w:val="000000"/>
          <w:spacing w:val="-1"/>
          <w:szCs w:val="28"/>
        </w:rPr>
        <w:t>администрации Брянской области:</w:t>
      </w:r>
    </w:p>
    <w:p w:rsidR="00E64F6D" w:rsidRPr="00DB1AE2" w:rsidRDefault="00E64F6D" w:rsidP="00DB1AE2">
      <w:pPr>
        <w:tabs>
          <w:tab w:val="left" w:pos="851"/>
        </w:tabs>
        <w:ind w:right="-1" w:firstLine="709"/>
        <w:jc w:val="both"/>
        <w:rPr>
          <w:color w:val="000000"/>
          <w:spacing w:val="-1"/>
          <w:szCs w:val="28"/>
        </w:rPr>
      </w:pPr>
      <w:r w:rsidRPr="00DB1AE2">
        <w:rPr>
          <w:color w:val="000000"/>
          <w:spacing w:val="-1"/>
          <w:szCs w:val="28"/>
        </w:rPr>
        <w:t>от 26 декабря 2008 года № 1238 «Об утверждении порядка предоставления дотаций на выравнивание бюджетной обеспеченности поселений (в части городских округов)»;</w:t>
      </w:r>
    </w:p>
    <w:p w:rsidR="00E64F6D" w:rsidRPr="00DB1AE2" w:rsidRDefault="00E64F6D" w:rsidP="00DB1AE2">
      <w:pPr>
        <w:tabs>
          <w:tab w:val="left" w:pos="851"/>
        </w:tabs>
        <w:ind w:right="-1" w:firstLine="709"/>
        <w:jc w:val="both"/>
        <w:rPr>
          <w:color w:val="000000"/>
          <w:spacing w:val="-1"/>
          <w:szCs w:val="28"/>
        </w:rPr>
      </w:pPr>
      <w:r w:rsidRPr="00DB1AE2">
        <w:rPr>
          <w:color w:val="000000"/>
          <w:spacing w:val="-1"/>
          <w:szCs w:val="28"/>
        </w:rPr>
        <w:lastRenderedPageBreak/>
        <w:t>от 26 декабря 2008 года № 1239 «Об утверждении порядка предоставления дотаций на поддержку мер по обеспечению сбалансированности бюджетов муниципальных районов и городских округов»;</w:t>
      </w:r>
    </w:p>
    <w:p w:rsidR="00F906BC" w:rsidRPr="00DB1AE2" w:rsidRDefault="00E64F6D" w:rsidP="00DB1AE2">
      <w:pPr>
        <w:tabs>
          <w:tab w:val="left" w:pos="851"/>
        </w:tabs>
        <w:ind w:right="-1" w:firstLine="709"/>
        <w:jc w:val="both"/>
        <w:rPr>
          <w:color w:val="000000"/>
          <w:spacing w:val="-1"/>
          <w:szCs w:val="28"/>
        </w:rPr>
      </w:pPr>
      <w:r w:rsidRPr="00DB1AE2">
        <w:rPr>
          <w:color w:val="000000"/>
          <w:spacing w:val="-1"/>
          <w:szCs w:val="28"/>
        </w:rPr>
        <w:t>от 26 декабря 2008 года № 1241 «Об утверждении порядка предоставления и расходования субвенций на осуществление отдельных государственных полномочий Брянской области по расчету и предоставлению дотаций на выравнивание бюджетной обеспеченности бюджетам поселений»;</w:t>
      </w:r>
    </w:p>
    <w:p w:rsidR="00E64F6D" w:rsidRDefault="00E64F6D" w:rsidP="00DB1AE2">
      <w:pPr>
        <w:tabs>
          <w:tab w:val="left" w:pos="851"/>
        </w:tabs>
        <w:ind w:right="-1" w:firstLine="709"/>
        <w:jc w:val="both"/>
        <w:rPr>
          <w:color w:val="000000"/>
          <w:spacing w:val="-1"/>
          <w:szCs w:val="28"/>
        </w:rPr>
      </w:pPr>
      <w:r w:rsidRPr="00DB1AE2">
        <w:rPr>
          <w:color w:val="000000"/>
          <w:spacing w:val="-1"/>
          <w:szCs w:val="28"/>
        </w:rPr>
        <w:t>от 30 декабря 2008 года № 1266 «Об утверждении порядка предоставления и расходования субвенций на поддержку мер по обеспечению сбалансированности бюджетов поселений»</w:t>
      </w:r>
      <w:r w:rsidR="00DB1AE2" w:rsidRPr="00DB1AE2">
        <w:rPr>
          <w:color w:val="000000"/>
          <w:spacing w:val="-1"/>
          <w:szCs w:val="28"/>
        </w:rPr>
        <w:t>;</w:t>
      </w:r>
    </w:p>
    <w:p w:rsidR="00EF191A" w:rsidRPr="00DB1AE2" w:rsidRDefault="00EF191A" w:rsidP="00EF191A">
      <w:pPr>
        <w:tabs>
          <w:tab w:val="left" w:pos="851"/>
        </w:tabs>
        <w:ind w:right="-1" w:firstLine="709"/>
        <w:jc w:val="both"/>
        <w:rPr>
          <w:color w:val="000000"/>
          <w:spacing w:val="-1"/>
          <w:szCs w:val="28"/>
        </w:rPr>
      </w:pPr>
      <w:proofErr w:type="gramStart"/>
      <w:r w:rsidRPr="00DB1AE2">
        <w:rPr>
          <w:szCs w:val="28"/>
        </w:rPr>
        <w:t>от 31 июля 2012 года №684 «О внесении изменений в Постановление администрации области от 26 декабря 2008 года № 1239 «Об утверждении Порядка предоставления финансовой помощи бюджетам муниципальных районов и городских округов в форме дотаций на поддержку мер по обеспечению сбалансированности бюджетов муниципальных районов и городских округов с учетом принимаемых органами местного самоуправления мер по социально-экономическому развитию территорий, росту налоговой базы»</w:t>
      </w:r>
      <w:r>
        <w:rPr>
          <w:szCs w:val="28"/>
        </w:rPr>
        <w:t>;</w:t>
      </w:r>
      <w:proofErr w:type="gramEnd"/>
    </w:p>
    <w:p w:rsidR="00C47225" w:rsidRPr="00DB1AE2" w:rsidRDefault="00C47225" w:rsidP="00C47225">
      <w:pPr>
        <w:tabs>
          <w:tab w:val="left" w:pos="851"/>
        </w:tabs>
        <w:ind w:right="-1" w:firstLine="709"/>
        <w:jc w:val="both"/>
        <w:rPr>
          <w:color w:val="000000"/>
          <w:spacing w:val="-1"/>
          <w:szCs w:val="28"/>
        </w:rPr>
      </w:pPr>
      <w:r>
        <w:rPr>
          <w:color w:val="000000"/>
          <w:spacing w:val="-1"/>
          <w:szCs w:val="28"/>
        </w:rPr>
        <w:t>п</w:t>
      </w:r>
      <w:r w:rsidRPr="00DB1AE2">
        <w:rPr>
          <w:color w:val="000000"/>
          <w:spacing w:val="-1"/>
          <w:szCs w:val="28"/>
        </w:rPr>
        <w:t xml:space="preserve">остановление Правительства Брянской области от 5 февраля 2016 года №71-п «Об утверждении Порядка предоставления дотаций на выравнивание бюджетной обеспеченности муниципальных районов (городских округов)»; </w:t>
      </w:r>
    </w:p>
    <w:p w:rsidR="00DC7528" w:rsidRPr="00DB1AE2" w:rsidRDefault="00A175DE" w:rsidP="00DB1AE2">
      <w:pPr>
        <w:tabs>
          <w:tab w:val="left" w:pos="851"/>
        </w:tabs>
        <w:ind w:right="-1" w:firstLine="709"/>
        <w:jc w:val="both"/>
        <w:rPr>
          <w:color w:val="000000"/>
          <w:spacing w:val="-1"/>
          <w:szCs w:val="28"/>
        </w:rPr>
      </w:pPr>
      <w:r>
        <w:rPr>
          <w:color w:val="000000"/>
          <w:spacing w:val="-1"/>
          <w:szCs w:val="28"/>
        </w:rPr>
        <w:t>п</w:t>
      </w:r>
      <w:r w:rsidR="00F906BC" w:rsidRPr="00DB1AE2">
        <w:rPr>
          <w:color w:val="000000"/>
          <w:spacing w:val="-1"/>
          <w:szCs w:val="28"/>
        </w:rPr>
        <w:t>ункты 17, 18, 20, 21 Приложения к постановлению Правительства Брянской области от 7 октября 2013 года № 569-п «О внесении изменений в отдельные правовые акты администрации области»</w:t>
      </w:r>
      <w:r w:rsidR="00DB1AE2" w:rsidRPr="00DB1AE2">
        <w:rPr>
          <w:color w:val="000000"/>
          <w:spacing w:val="-1"/>
          <w:szCs w:val="28"/>
        </w:rPr>
        <w:t>;</w:t>
      </w:r>
    </w:p>
    <w:p w:rsidR="00D612AA" w:rsidRPr="00181CF5" w:rsidRDefault="006A519A" w:rsidP="00EF191A">
      <w:pPr>
        <w:ind w:firstLine="709"/>
        <w:jc w:val="both"/>
        <w:rPr>
          <w:snapToGrid w:val="0"/>
          <w:szCs w:val="28"/>
        </w:rPr>
      </w:pPr>
      <w:r w:rsidRPr="004E4662">
        <w:rPr>
          <w:snapToGrid w:val="0"/>
          <w:szCs w:val="28"/>
        </w:rPr>
        <w:t>3</w:t>
      </w:r>
      <w:r w:rsidR="00D612AA" w:rsidRPr="004E4662">
        <w:rPr>
          <w:snapToGrid w:val="0"/>
          <w:szCs w:val="28"/>
        </w:rPr>
        <w:t xml:space="preserve">. </w:t>
      </w:r>
      <w:proofErr w:type="gramStart"/>
      <w:r w:rsidR="00D612AA" w:rsidRPr="004E4662">
        <w:rPr>
          <w:bCs/>
          <w:szCs w:val="28"/>
        </w:rPr>
        <w:t>Контроль за</w:t>
      </w:r>
      <w:proofErr w:type="gramEnd"/>
      <w:r w:rsidR="00D612AA" w:rsidRPr="004E4662">
        <w:rPr>
          <w:bCs/>
          <w:szCs w:val="28"/>
        </w:rPr>
        <w:t xml:space="preserve"> исполнением данного постановления возложить </w:t>
      </w:r>
      <w:r w:rsidR="00F53793" w:rsidRPr="004E4662">
        <w:rPr>
          <w:bCs/>
          <w:szCs w:val="28"/>
        </w:rPr>
        <w:t xml:space="preserve">на </w:t>
      </w:r>
      <w:r w:rsidR="001C222F" w:rsidRPr="004E4662">
        <w:rPr>
          <w:bCs/>
          <w:szCs w:val="28"/>
        </w:rPr>
        <w:t xml:space="preserve">заместителя Губернатора Брянской области </w:t>
      </w:r>
      <w:proofErr w:type="spellStart"/>
      <w:r w:rsidR="001C222F" w:rsidRPr="004E4662">
        <w:rPr>
          <w:bCs/>
          <w:szCs w:val="28"/>
        </w:rPr>
        <w:t>Петушкову</w:t>
      </w:r>
      <w:proofErr w:type="spellEnd"/>
      <w:r w:rsidR="001C222F" w:rsidRPr="004E4662">
        <w:rPr>
          <w:bCs/>
          <w:szCs w:val="28"/>
        </w:rPr>
        <w:t xml:space="preserve"> Г.В.</w:t>
      </w:r>
    </w:p>
    <w:p w:rsidR="00D612AA" w:rsidRDefault="00D612AA" w:rsidP="00D612AA">
      <w:pPr>
        <w:shd w:val="clear" w:color="auto" w:fill="FFFFFF"/>
        <w:tabs>
          <w:tab w:val="left" w:pos="0"/>
          <w:tab w:val="left" w:pos="1134"/>
        </w:tabs>
        <w:spacing w:line="322" w:lineRule="exact"/>
        <w:jc w:val="both"/>
        <w:rPr>
          <w:color w:val="000000"/>
          <w:spacing w:val="-3"/>
          <w:szCs w:val="28"/>
        </w:rPr>
      </w:pPr>
    </w:p>
    <w:p w:rsidR="00D612AA" w:rsidRDefault="00D612AA" w:rsidP="00D612AA">
      <w:pPr>
        <w:shd w:val="clear" w:color="auto" w:fill="FFFFFF"/>
        <w:tabs>
          <w:tab w:val="left" w:pos="0"/>
          <w:tab w:val="left" w:pos="1134"/>
        </w:tabs>
        <w:spacing w:line="322" w:lineRule="exact"/>
        <w:jc w:val="both"/>
        <w:rPr>
          <w:color w:val="000000"/>
          <w:spacing w:val="-3"/>
          <w:szCs w:val="28"/>
        </w:rPr>
      </w:pPr>
    </w:p>
    <w:p w:rsidR="00DE344A" w:rsidRPr="00BA76BD" w:rsidRDefault="00701C10" w:rsidP="00BE2039">
      <w:pPr>
        <w:shd w:val="clear" w:color="auto" w:fill="FFFFFF"/>
        <w:tabs>
          <w:tab w:val="left" w:pos="0"/>
          <w:tab w:val="left" w:pos="540"/>
        </w:tabs>
        <w:spacing w:line="322" w:lineRule="exact"/>
        <w:jc w:val="both"/>
        <w:rPr>
          <w:color w:val="000000"/>
          <w:spacing w:val="-3"/>
          <w:szCs w:val="28"/>
        </w:rPr>
      </w:pPr>
      <w:r>
        <w:rPr>
          <w:color w:val="000000"/>
          <w:spacing w:val="-3"/>
          <w:szCs w:val="28"/>
        </w:rPr>
        <w:t xml:space="preserve">     </w:t>
      </w:r>
      <w:r w:rsidR="00BE2039">
        <w:rPr>
          <w:color w:val="000000"/>
          <w:spacing w:val="-3"/>
          <w:szCs w:val="28"/>
        </w:rPr>
        <w:t>Губернатор</w:t>
      </w:r>
      <w:r w:rsidR="007763E4">
        <w:rPr>
          <w:color w:val="000000"/>
          <w:spacing w:val="-3"/>
          <w:szCs w:val="28"/>
        </w:rPr>
        <w:t xml:space="preserve">               </w:t>
      </w:r>
      <w:r w:rsidR="00A1468D">
        <w:rPr>
          <w:color w:val="000000"/>
          <w:spacing w:val="-3"/>
          <w:szCs w:val="28"/>
        </w:rPr>
        <w:t xml:space="preserve"> </w:t>
      </w:r>
      <w:r w:rsidR="00BE2039" w:rsidRPr="00BA76BD">
        <w:rPr>
          <w:color w:val="000000"/>
          <w:spacing w:val="-3"/>
          <w:szCs w:val="28"/>
        </w:rPr>
        <w:t xml:space="preserve">                      </w:t>
      </w:r>
      <w:r w:rsidR="00BE2039">
        <w:rPr>
          <w:color w:val="000000"/>
          <w:spacing w:val="-3"/>
          <w:szCs w:val="28"/>
        </w:rPr>
        <w:t xml:space="preserve">                                  </w:t>
      </w:r>
      <w:r w:rsidR="00BE2039" w:rsidRPr="00BA76BD">
        <w:rPr>
          <w:color w:val="000000"/>
          <w:spacing w:val="-3"/>
          <w:szCs w:val="28"/>
        </w:rPr>
        <w:t xml:space="preserve">  </w:t>
      </w:r>
      <w:r w:rsidR="00BE2039">
        <w:rPr>
          <w:color w:val="000000"/>
          <w:spacing w:val="-3"/>
          <w:szCs w:val="28"/>
        </w:rPr>
        <w:tab/>
      </w:r>
      <w:r w:rsidR="00BE2039" w:rsidRPr="00BA76BD">
        <w:rPr>
          <w:color w:val="000000"/>
          <w:spacing w:val="-3"/>
          <w:szCs w:val="28"/>
        </w:rPr>
        <w:t xml:space="preserve"> </w:t>
      </w:r>
      <w:r w:rsidR="00BE2039">
        <w:rPr>
          <w:color w:val="000000"/>
          <w:spacing w:val="-3"/>
          <w:szCs w:val="28"/>
        </w:rPr>
        <w:t>А.В. Богомаз</w:t>
      </w:r>
    </w:p>
    <w:p w:rsidR="00DE344A" w:rsidRPr="00BA76BD" w:rsidRDefault="00DE344A" w:rsidP="00DE344A">
      <w:pPr>
        <w:shd w:val="clear" w:color="auto" w:fill="FFFFFF"/>
        <w:tabs>
          <w:tab w:val="left" w:pos="0"/>
          <w:tab w:val="left" w:pos="1134"/>
        </w:tabs>
        <w:spacing w:line="322" w:lineRule="exact"/>
        <w:jc w:val="both"/>
        <w:rPr>
          <w:color w:val="000000"/>
          <w:spacing w:val="-3"/>
          <w:szCs w:val="28"/>
        </w:rPr>
      </w:pPr>
    </w:p>
    <w:p w:rsidR="000A2B96" w:rsidRDefault="000A2B96">
      <w:pPr>
        <w:rPr>
          <w:color w:val="000000"/>
          <w:spacing w:val="-1"/>
          <w:szCs w:val="28"/>
        </w:rPr>
      </w:pPr>
      <w:r>
        <w:rPr>
          <w:color w:val="000000"/>
          <w:spacing w:val="-1"/>
          <w:szCs w:val="28"/>
        </w:rPr>
        <w:br w:type="page"/>
      </w:r>
    </w:p>
    <w:p w:rsidR="000A2B96" w:rsidRDefault="000A2B96" w:rsidP="00465C59">
      <w:pPr>
        <w:shd w:val="clear" w:color="auto" w:fill="FFFFFF"/>
        <w:spacing w:line="326" w:lineRule="exact"/>
        <w:ind w:left="11" w:right="7"/>
        <w:rPr>
          <w:color w:val="000000"/>
          <w:spacing w:val="-1"/>
          <w:szCs w:val="28"/>
        </w:rPr>
      </w:pPr>
    </w:p>
    <w:p w:rsidR="000A2B96" w:rsidRDefault="000A2B96" w:rsidP="00465C59">
      <w:pPr>
        <w:shd w:val="clear" w:color="auto" w:fill="FFFFFF"/>
        <w:spacing w:line="326" w:lineRule="exact"/>
        <w:ind w:left="11" w:right="7"/>
        <w:rPr>
          <w:color w:val="000000"/>
          <w:spacing w:val="-1"/>
          <w:szCs w:val="28"/>
        </w:rPr>
      </w:pPr>
    </w:p>
    <w:p w:rsidR="00465C59" w:rsidRDefault="00465C59" w:rsidP="00465C59">
      <w:pPr>
        <w:shd w:val="clear" w:color="auto" w:fill="FFFFFF"/>
        <w:spacing w:line="326" w:lineRule="exact"/>
        <w:ind w:left="11" w:right="7"/>
        <w:rPr>
          <w:color w:val="000000"/>
          <w:spacing w:val="-1"/>
          <w:szCs w:val="28"/>
        </w:rPr>
      </w:pPr>
    </w:p>
    <w:p w:rsidR="001C222F" w:rsidRDefault="00701C10" w:rsidP="001C222F">
      <w:pPr>
        <w:shd w:val="clear" w:color="auto" w:fill="FFFFFF"/>
        <w:spacing w:line="326" w:lineRule="exact"/>
        <w:ind w:left="11" w:right="7"/>
        <w:rPr>
          <w:color w:val="000000"/>
          <w:spacing w:val="-1"/>
          <w:szCs w:val="28"/>
        </w:rPr>
      </w:pPr>
      <w:r>
        <w:rPr>
          <w:color w:val="000000"/>
          <w:spacing w:val="-1"/>
          <w:szCs w:val="28"/>
        </w:rPr>
        <w:t>З</w:t>
      </w:r>
      <w:r w:rsidR="001C222F">
        <w:rPr>
          <w:color w:val="000000"/>
          <w:spacing w:val="-1"/>
          <w:szCs w:val="28"/>
        </w:rPr>
        <w:t>аместител</w:t>
      </w:r>
      <w:r>
        <w:rPr>
          <w:color w:val="000000"/>
          <w:spacing w:val="-1"/>
          <w:szCs w:val="28"/>
        </w:rPr>
        <w:t>ь</w:t>
      </w:r>
      <w:r w:rsidR="001C222F">
        <w:rPr>
          <w:color w:val="000000"/>
          <w:spacing w:val="-1"/>
          <w:szCs w:val="28"/>
        </w:rPr>
        <w:t xml:space="preserve"> Губернатора </w:t>
      </w:r>
    </w:p>
    <w:p w:rsidR="001C222F" w:rsidRDefault="001C222F" w:rsidP="001C222F">
      <w:pPr>
        <w:shd w:val="clear" w:color="auto" w:fill="FFFFFF"/>
        <w:spacing w:line="276" w:lineRule="auto"/>
        <w:ind w:left="11" w:right="7"/>
        <w:rPr>
          <w:color w:val="000000"/>
          <w:spacing w:val="-1"/>
          <w:szCs w:val="28"/>
        </w:rPr>
      </w:pPr>
      <w:r>
        <w:rPr>
          <w:color w:val="000000"/>
          <w:spacing w:val="-1"/>
          <w:szCs w:val="28"/>
        </w:rPr>
        <w:t xml:space="preserve">Брянской области                                                            </w:t>
      </w:r>
      <w:r w:rsidR="00701C10">
        <w:rPr>
          <w:color w:val="000000"/>
          <w:spacing w:val="-1"/>
          <w:szCs w:val="28"/>
        </w:rPr>
        <w:t xml:space="preserve"> </w:t>
      </w:r>
      <w:r>
        <w:rPr>
          <w:color w:val="000000"/>
          <w:spacing w:val="-1"/>
          <w:szCs w:val="28"/>
        </w:rPr>
        <w:t xml:space="preserve">  </w:t>
      </w:r>
      <w:r w:rsidR="001A457E">
        <w:rPr>
          <w:color w:val="000000"/>
          <w:spacing w:val="-1"/>
          <w:szCs w:val="28"/>
        </w:rPr>
        <w:t xml:space="preserve">       </w:t>
      </w:r>
      <w:r>
        <w:rPr>
          <w:color w:val="000000"/>
          <w:spacing w:val="-1"/>
          <w:szCs w:val="28"/>
        </w:rPr>
        <w:t xml:space="preserve">      </w:t>
      </w:r>
      <w:r w:rsidR="00A1468D">
        <w:rPr>
          <w:color w:val="000000"/>
          <w:spacing w:val="-1"/>
          <w:szCs w:val="28"/>
        </w:rPr>
        <w:t xml:space="preserve">Ю.В. </w:t>
      </w:r>
      <w:r w:rsidR="00A1468D" w:rsidRPr="00A1468D">
        <w:rPr>
          <w:color w:val="000000"/>
          <w:spacing w:val="-1"/>
          <w:szCs w:val="28"/>
        </w:rPr>
        <w:t xml:space="preserve">Филипенко </w:t>
      </w:r>
    </w:p>
    <w:p w:rsidR="001C222F" w:rsidRDefault="001C222F" w:rsidP="001C222F">
      <w:pPr>
        <w:shd w:val="clear" w:color="auto" w:fill="FFFFFF"/>
        <w:spacing w:line="326" w:lineRule="exact"/>
        <w:ind w:left="11" w:right="7"/>
        <w:rPr>
          <w:color w:val="000000"/>
          <w:spacing w:val="-1"/>
          <w:szCs w:val="28"/>
        </w:rPr>
      </w:pPr>
    </w:p>
    <w:p w:rsidR="001C222F" w:rsidRDefault="001C222F" w:rsidP="001C222F">
      <w:pPr>
        <w:shd w:val="clear" w:color="auto" w:fill="FFFFFF"/>
        <w:spacing w:line="326" w:lineRule="exact"/>
        <w:ind w:left="11" w:right="7"/>
        <w:rPr>
          <w:color w:val="000000"/>
          <w:spacing w:val="-1"/>
          <w:szCs w:val="28"/>
        </w:rPr>
      </w:pPr>
    </w:p>
    <w:p w:rsidR="001C222F" w:rsidRDefault="001C222F" w:rsidP="001C222F">
      <w:pPr>
        <w:shd w:val="clear" w:color="auto" w:fill="FFFFFF"/>
        <w:spacing w:line="326" w:lineRule="exact"/>
        <w:ind w:left="11" w:right="7"/>
        <w:rPr>
          <w:color w:val="000000"/>
          <w:spacing w:val="-1"/>
          <w:szCs w:val="28"/>
        </w:rPr>
      </w:pPr>
    </w:p>
    <w:p w:rsidR="001C222F" w:rsidRDefault="001C222F" w:rsidP="001C222F">
      <w:pPr>
        <w:shd w:val="clear" w:color="auto" w:fill="FFFFFF"/>
        <w:spacing w:line="326" w:lineRule="exact"/>
        <w:ind w:left="11" w:right="7"/>
        <w:rPr>
          <w:color w:val="000000"/>
          <w:spacing w:val="-1"/>
          <w:szCs w:val="28"/>
        </w:rPr>
      </w:pPr>
    </w:p>
    <w:p w:rsidR="001C222F" w:rsidRDefault="001A457E" w:rsidP="001C222F">
      <w:pPr>
        <w:shd w:val="clear" w:color="auto" w:fill="FFFFFF"/>
        <w:spacing w:line="326" w:lineRule="exact"/>
        <w:ind w:left="11" w:right="7"/>
        <w:rPr>
          <w:color w:val="000000"/>
          <w:spacing w:val="-1"/>
          <w:szCs w:val="28"/>
        </w:rPr>
      </w:pPr>
      <w:r>
        <w:rPr>
          <w:color w:val="000000"/>
          <w:spacing w:val="-1"/>
          <w:szCs w:val="28"/>
        </w:rPr>
        <w:t>Замест</w:t>
      </w:r>
      <w:r w:rsidR="001C222F" w:rsidRPr="001D3BF1">
        <w:rPr>
          <w:color w:val="000000"/>
          <w:spacing w:val="-1"/>
          <w:szCs w:val="28"/>
        </w:rPr>
        <w:t>ител</w:t>
      </w:r>
      <w:r>
        <w:rPr>
          <w:color w:val="000000"/>
          <w:spacing w:val="-1"/>
          <w:szCs w:val="28"/>
        </w:rPr>
        <w:t>ь</w:t>
      </w:r>
      <w:r w:rsidR="001C222F" w:rsidRPr="001D3BF1">
        <w:rPr>
          <w:color w:val="000000"/>
          <w:spacing w:val="-1"/>
          <w:szCs w:val="28"/>
        </w:rPr>
        <w:t xml:space="preserve"> Губернатора </w:t>
      </w:r>
    </w:p>
    <w:p w:rsidR="001C222F" w:rsidRDefault="001C222F" w:rsidP="001C222F">
      <w:pPr>
        <w:shd w:val="clear" w:color="auto" w:fill="FFFFFF"/>
        <w:spacing w:line="326" w:lineRule="exact"/>
        <w:ind w:left="11" w:right="7"/>
        <w:rPr>
          <w:color w:val="000000"/>
          <w:spacing w:val="-1"/>
          <w:szCs w:val="28"/>
        </w:rPr>
      </w:pPr>
      <w:r w:rsidRPr="001D3BF1">
        <w:rPr>
          <w:color w:val="000000"/>
          <w:spacing w:val="-1"/>
          <w:szCs w:val="28"/>
        </w:rPr>
        <w:t xml:space="preserve">Брянской области </w:t>
      </w:r>
      <w:r>
        <w:rPr>
          <w:color w:val="000000"/>
          <w:spacing w:val="-1"/>
          <w:szCs w:val="28"/>
        </w:rPr>
        <w:t xml:space="preserve">                                                    </w:t>
      </w:r>
      <w:r w:rsidR="001A457E">
        <w:rPr>
          <w:color w:val="000000"/>
          <w:spacing w:val="-1"/>
          <w:szCs w:val="28"/>
        </w:rPr>
        <w:t xml:space="preserve">    </w:t>
      </w:r>
      <w:r>
        <w:rPr>
          <w:color w:val="000000"/>
          <w:spacing w:val="-1"/>
          <w:szCs w:val="28"/>
        </w:rPr>
        <w:t xml:space="preserve">          </w:t>
      </w:r>
      <w:r w:rsidR="001A457E">
        <w:rPr>
          <w:color w:val="000000"/>
          <w:spacing w:val="-1"/>
          <w:szCs w:val="28"/>
        </w:rPr>
        <w:t xml:space="preserve">    </w:t>
      </w:r>
      <w:r>
        <w:rPr>
          <w:color w:val="000000"/>
          <w:spacing w:val="-1"/>
          <w:szCs w:val="28"/>
        </w:rPr>
        <w:t xml:space="preserve">      </w:t>
      </w:r>
      <w:r w:rsidRPr="001D3BF1">
        <w:rPr>
          <w:color w:val="000000"/>
          <w:spacing w:val="-1"/>
          <w:szCs w:val="28"/>
        </w:rPr>
        <w:t>Г.В.</w:t>
      </w:r>
      <w:r>
        <w:rPr>
          <w:color w:val="000000"/>
          <w:spacing w:val="-1"/>
          <w:szCs w:val="28"/>
        </w:rPr>
        <w:t xml:space="preserve"> </w:t>
      </w:r>
      <w:proofErr w:type="spellStart"/>
      <w:r w:rsidRPr="001D3BF1">
        <w:rPr>
          <w:color w:val="000000"/>
          <w:spacing w:val="-1"/>
          <w:szCs w:val="28"/>
        </w:rPr>
        <w:t>Петушков</w:t>
      </w:r>
      <w:r>
        <w:rPr>
          <w:color w:val="000000"/>
          <w:spacing w:val="-1"/>
          <w:szCs w:val="28"/>
        </w:rPr>
        <w:t>а</w:t>
      </w:r>
      <w:proofErr w:type="spellEnd"/>
    </w:p>
    <w:p w:rsidR="001C222F" w:rsidRDefault="001C222F" w:rsidP="001C222F">
      <w:pPr>
        <w:shd w:val="clear" w:color="auto" w:fill="FFFFFF"/>
        <w:spacing w:line="326" w:lineRule="exact"/>
        <w:ind w:left="11" w:right="7"/>
        <w:rPr>
          <w:color w:val="000000"/>
          <w:spacing w:val="-1"/>
          <w:szCs w:val="28"/>
        </w:rPr>
      </w:pPr>
    </w:p>
    <w:p w:rsidR="001C222F" w:rsidRDefault="001C222F" w:rsidP="001C222F">
      <w:pPr>
        <w:shd w:val="clear" w:color="auto" w:fill="FFFFFF"/>
        <w:spacing w:line="326" w:lineRule="exact"/>
        <w:ind w:left="11" w:right="7"/>
        <w:rPr>
          <w:color w:val="000000"/>
          <w:spacing w:val="-1"/>
          <w:szCs w:val="28"/>
        </w:rPr>
      </w:pPr>
    </w:p>
    <w:p w:rsidR="001C222F" w:rsidRDefault="001C222F" w:rsidP="001C222F">
      <w:pPr>
        <w:shd w:val="clear" w:color="auto" w:fill="FFFFFF"/>
        <w:spacing w:line="326" w:lineRule="exact"/>
        <w:ind w:left="11" w:right="7"/>
        <w:rPr>
          <w:color w:val="000000"/>
          <w:spacing w:val="-1"/>
          <w:szCs w:val="28"/>
        </w:rPr>
      </w:pPr>
    </w:p>
    <w:p w:rsidR="001A457E" w:rsidRDefault="001A457E" w:rsidP="001A457E">
      <w:pPr>
        <w:rPr>
          <w:color w:val="000000"/>
          <w:spacing w:val="-1"/>
          <w:szCs w:val="28"/>
        </w:rPr>
      </w:pPr>
      <w:r>
        <w:rPr>
          <w:color w:val="000000"/>
          <w:spacing w:val="-1"/>
          <w:szCs w:val="28"/>
        </w:rPr>
        <w:t xml:space="preserve">Заместитель начальника отдела </w:t>
      </w:r>
    </w:p>
    <w:p w:rsidR="001A457E" w:rsidRDefault="001A457E" w:rsidP="001A457E">
      <w:pPr>
        <w:rPr>
          <w:szCs w:val="28"/>
        </w:rPr>
      </w:pPr>
      <w:r>
        <w:rPr>
          <w:color w:val="000000"/>
          <w:spacing w:val="-1"/>
          <w:szCs w:val="28"/>
        </w:rPr>
        <w:t xml:space="preserve">делопроизводства                                                                               </w:t>
      </w:r>
      <w:r>
        <w:rPr>
          <w:szCs w:val="28"/>
        </w:rPr>
        <w:t>Е.Б. Титова</w:t>
      </w:r>
    </w:p>
    <w:p w:rsidR="001A457E" w:rsidRDefault="001A457E" w:rsidP="001A457E">
      <w:pPr>
        <w:rPr>
          <w:szCs w:val="28"/>
        </w:rPr>
      </w:pPr>
    </w:p>
    <w:p w:rsidR="001A457E" w:rsidRDefault="001A457E" w:rsidP="001A457E">
      <w:pPr>
        <w:rPr>
          <w:szCs w:val="28"/>
        </w:rPr>
      </w:pPr>
    </w:p>
    <w:p w:rsidR="00DE344A" w:rsidRDefault="00DE344A" w:rsidP="00DE344A">
      <w:pPr>
        <w:rPr>
          <w:szCs w:val="28"/>
        </w:rPr>
      </w:pPr>
    </w:p>
    <w:p w:rsidR="00DE344A" w:rsidRDefault="00DE344A" w:rsidP="00DE344A">
      <w:pPr>
        <w:rPr>
          <w:szCs w:val="28"/>
        </w:rPr>
      </w:pPr>
    </w:p>
    <w:p w:rsidR="00DE344A" w:rsidRDefault="00DE344A" w:rsidP="00DE344A">
      <w:pPr>
        <w:rPr>
          <w:szCs w:val="28"/>
        </w:rPr>
      </w:pPr>
    </w:p>
    <w:p w:rsidR="00DE344A" w:rsidRDefault="00DE344A" w:rsidP="00DE344A">
      <w:pPr>
        <w:rPr>
          <w:szCs w:val="28"/>
        </w:rPr>
      </w:pPr>
    </w:p>
    <w:p w:rsidR="00DE344A" w:rsidRDefault="00DE344A" w:rsidP="00DE344A">
      <w:pPr>
        <w:rPr>
          <w:szCs w:val="28"/>
        </w:rPr>
      </w:pPr>
    </w:p>
    <w:p w:rsidR="00DE344A" w:rsidRDefault="00DE344A" w:rsidP="00DE344A">
      <w:pPr>
        <w:rPr>
          <w:szCs w:val="28"/>
        </w:rPr>
      </w:pPr>
    </w:p>
    <w:p w:rsidR="00DE344A" w:rsidRDefault="00DE344A" w:rsidP="00DE344A">
      <w:pPr>
        <w:rPr>
          <w:szCs w:val="28"/>
        </w:rPr>
      </w:pPr>
    </w:p>
    <w:p w:rsidR="00DE344A" w:rsidRDefault="00DE344A" w:rsidP="00DE344A">
      <w:pPr>
        <w:rPr>
          <w:szCs w:val="28"/>
        </w:rPr>
      </w:pPr>
    </w:p>
    <w:p w:rsidR="00DE344A" w:rsidRDefault="00DE344A" w:rsidP="00DE344A">
      <w:pPr>
        <w:rPr>
          <w:szCs w:val="28"/>
        </w:rPr>
      </w:pPr>
    </w:p>
    <w:p w:rsidR="00DE344A" w:rsidRDefault="00DE344A" w:rsidP="00DE344A">
      <w:pPr>
        <w:rPr>
          <w:szCs w:val="28"/>
        </w:rPr>
      </w:pPr>
    </w:p>
    <w:p w:rsidR="00DE344A" w:rsidRDefault="00DE344A" w:rsidP="00DE344A">
      <w:pPr>
        <w:rPr>
          <w:szCs w:val="28"/>
        </w:rPr>
      </w:pPr>
    </w:p>
    <w:p w:rsidR="00DE344A" w:rsidRDefault="00DE344A" w:rsidP="00DE344A">
      <w:pPr>
        <w:rPr>
          <w:szCs w:val="28"/>
        </w:rPr>
      </w:pPr>
    </w:p>
    <w:p w:rsidR="00DE344A" w:rsidRDefault="00DE344A" w:rsidP="00DE344A">
      <w:pPr>
        <w:rPr>
          <w:szCs w:val="28"/>
        </w:rPr>
      </w:pPr>
    </w:p>
    <w:p w:rsidR="00DE344A" w:rsidRDefault="00DE344A" w:rsidP="00DE344A">
      <w:pPr>
        <w:rPr>
          <w:szCs w:val="28"/>
        </w:rPr>
      </w:pPr>
    </w:p>
    <w:p w:rsidR="00DE344A" w:rsidRDefault="00DE344A" w:rsidP="00DE344A">
      <w:pPr>
        <w:rPr>
          <w:szCs w:val="28"/>
        </w:rPr>
      </w:pPr>
    </w:p>
    <w:p w:rsidR="00DE344A" w:rsidRDefault="00DE344A" w:rsidP="00DE344A">
      <w:pPr>
        <w:rPr>
          <w:szCs w:val="28"/>
        </w:rPr>
      </w:pPr>
    </w:p>
    <w:p w:rsidR="00DE344A" w:rsidRDefault="00DE344A" w:rsidP="00DE344A">
      <w:pPr>
        <w:rPr>
          <w:szCs w:val="28"/>
        </w:rPr>
      </w:pPr>
    </w:p>
    <w:p w:rsidR="00DE344A" w:rsidRDefault="00DE344A" w:rsidP="00DE344A">
      <w:pPr>
        <w:rPr>
          <w:szCs w:val="28"/>
        </w:rPr>
      </w:pPr>
    </w:p>
    <w:p w:rsidR="00DE344A" w:rsidRDefault="00DE344A" w:rsidP="00DE344A">
      <w:pPr>
        <w:shd w:val="clear" w:color="auto" w:fill="FFFFFF"/>
        <w:tabs>
          <w:tab w:val="left" w:pos="0"/>
          <w:tab w:val="left" w:pos="1134"/>
        </w:tabs>
        <w:spacing w:line="322" w:lineRule="exact"/>
        <w:jc w:val="both"/>
        <w:rPr>
          <w:i/>
          <w:color w:val="000000"/>
          <w:spacing w:val="-3"/>
          <w:sz w:val="24"/>
          <w:szCs w:val="24"/>
        </w:rPr>
      </w:pPr>
    </w:p>
    <w:p w:rsidR="00DE344A" w:rsidRDefault="00DE344A" w:rsidP="00DE344A">
      <w:pPr>
        <w:shd w:val="clear" w:color="auto" w:fill="FFFFFF"/>
        <w:tabs>
          <w:tab w:val="left" w:pos="0"/>
          <w:tab w:val="left" w:pos="1134"/>
        </w:tabs>
        <w:spacing w:line="322" w:lineRule="exact"/>
        <w:jc w:val="both"/>
        <w:rPr>
          <w:i/>
          <w:color w:val="000000"/>
          <w:spacing w:val="-3"/>
          <w:sz w:val="24"/>
          <w:szCs w:val="24"/>
        </w:rPr>
      </w:pPr>
    </w:p>
    <w:p w:rsidR="00DE344A" w:rsidRDefault="00DE344A" w:rsidP="00DE344A">
      <w:pPr>
        <w:shd w:val="clear" w:color="auto" w:fill="FFFFFF"/>
        <w:tabs>
          <w:tab w:val="left" w:pos="0"/>
          <w:tab w:val="left" w:pos="1134"/>
        </w:tabs>
        <w:spacing w:line="322" w:lineRule="exact"/>
        <w:jc w:val="both"/>
        <w:rPr>
          <w:i/>
          <w:color w:val="000000"/>
          <w:spacing w:val="-3"/>
          <w:sz w:val="24"/>
          <w:szCs w:val="24"/>
        </w:rPr>
      </w:pPr>
    </w:p>
    <w:p w:rsidR="00DE344A" w:rsidRDefault="00DE344A" w:rsidP="00DE344A">
      <w:pPr>
        <w:shd w:val="clear" w:color="auto" w:fill="FFFFFF"/>
        <w:tabs>
          <w:tab w:val="left" w:pos="0"/>
          <w:tab w:val="left" w:pos="1134"/>
        </w:tabs>
        <w:spacing w:line="322" w:lineRule="exact"/>
        <w:jc w:val="both"/>
        <w:rPr>
          <w:i/>
          <w:color w:val="000000"/>
          <w:spacing w:val="-3"/>
          <w:sz w:val="24"/>
          <w:szCs w:val="24"/>
        </w:rPr>
      </w:pPr>
    </w:p>
    <w:p w:rsidR="00DE344A" w:rsidRPr="00115ED1" w:rsidRDefault="00DE344A" w:rsidP="00DE344A">
      <w:pPr>
        <w:shd w:val="clear" w:color="auto" w:fill="FFFFFF"/>
        <w:tabs>
          <w:tab w:val="left" w:pos="0"/>
          <w:tab w:val="left" w:pos="1134"/>
        </w:tabs>
        <w:spacing w:line="322" w:lineRule="exact"/>
        <w:jc w:val="both"/>
        <w:rPr>
          <w:i/>
          <w:color w:val="000000"/>
          <w:spacing w:val="-3"/>
          <w:sz w:val="24"/>
          <w:szCs w:val="24"/>
        </w:rPr>
      </w:pPr>
    </w:p>
    <w:p w:rsidR="00593590" w:rsidRDefault="001A457E" w:rsidP="00DE344A">
      <w:pPr>
        <w:shd w:val="clear" w:color="auto" w:fill="FFFFFF"/>
        <w:tabs>
          <w:tab w:val="left" w:pos="0"/>
          <w:tab w:val="left" w:pos="1134"/>
        </w:tabs>
        <w:spacing w:line="322" w:lineRule="exact"/>
        <w:jc w:val="both"/>
        <w:rPr>
          <w:i/>
          <w:color w:val="000000"/>
          <w:spacing w:val="-3"/>
          <w:sz w:val="22"/>
          <w:szCs w:val="22"/>
        </w:rPr>
      </w:pPr>
      <w:r>
        <w:rPr>
          <w:i/>
          <w:color w:val="000000"/>
          <w:spacing w:val="-3"/>
          <w:sz w:val="22"/>
          <w:szCs w:val="22"/>
        </w:rPr>
        <w:t>Кураленко</w:t>
      </w:r>
    </w:p>
    <w:p w:rsidR="00DE344A" w:rsidRDefault="00E51502" w:rsidP="00DE344A">
      <w:pPr>
        <w:shd w:val="clear" w:color="auto" w:fill="FFFFFF"/>
        <w:tabs>
          <w:tab w:val="left" w:pos="0"/>
          <w:tab w:val="left" w:pos="1134"/>
        </w:tabs>
        <w:spacing w:line="322" w:lineRule="exact"/>
        <w:jc w:val="both"/>
        <w:rPr>
          <w:color w:val="000000"/>
          <w:spacing w:val="-6"/>
          <w:szCs w:val="28"/>
        </w:rPr>
      </w:pPr>
      <w:r>
        <w:rPr>
          <w:i/>
          <w:color w:val="000000"/>
          <w:spacing w:val="-3"/>
          <w:sz w:val="22"/>
          <w:szCs w:val="22"/>
        </w:rPr>
        <w:t>74-29-00</w:t>
      </w:r>
    </w:p>
    <w:p w:rsidR="00433783" w:rsidRDefault="00433783">
      <w:r>
        <w:br w:type="page"/>
      </w:r>
    </w:p>
    <w:p w:rsidR="006A519A" w:rsidRDefault="006A519A" w:rsidP="006A519A">
      <w:pPr>
        <w:pStyle w:val="ConsPlusNormal"/>
        <w:jc w:val="right"/>
        <w:rPr>
          <w:sz w:val="22"/>
        </w:rPr>
      </w:pPr>
    </w:p>
    <w:p w:rsidR="00D53E86" w:rsidRDefault="0084190A" w:rsidP="0084190A">
      <w:pPr>
        <w:pStyle w:val="ConsPlusNormal"/>
        <w:tabs>
          <w:tab w:val="left" w:pos="6521"/>
        </w:tabs>
        <w:ind w:firstLine="5812"/>
        <w:rPr>
          <w:rFonts w:ascii="Times New Roman" w:hAnsi="Times New Roman" w:cs="Times New Roman"/>
          <w:sz w:val="28"/>
          <w:szCs w:val="28"/>
        </w:rPr>
      </w:pPr>
      <w:r>
        <w:rPr>
          <w:rFonts w:ascii="Times New Roman" w:hAnsi="Times New Roman" w:cs="Times New Roman"/>
          <w:sz w:val="28"/>
          <w:szCs w:val="28"/>
        </w:rPr>
        <w:t xml:space="preserve">                   </w:t>
      </w:r>
      <w:r w:rsidR="00D53E86">
        <w:rPr>
          <w:rFonts w:ascii="Times New Roman" w:hAnsi="Times New Roman" w:cs="Times New Roman"/>
          <w:sz w:val="28"/>
          <w:szCs w:val="28"/>
        </w:rPr>
        <w:t xml:space="preserve">Утвержден </w:t>
      </w:r>
    </w:p>
    <w:p w:rsidR="00D53E86" w:rsidRDefault="00D53E86" w:rsidP="0084190A">
      <w:pPr>
        <w:pStyle w:val="ConsPlusNormal"/>
        <w:tabs>
          <w:tab w:val="left" w:pos="5812"/>
        </w:tabs>
        <w:ind w:firstLine="5812"/>
        <w:rPr>
          <w:rFonts w:ascii="Times New Roman" w:hAnsi="Times New Roman" w:cs="Times New Roman"/>
          <w:sz w:val="28"/>
          <w:szCs w:val="28"/>
        </w:rPr>
      </w:pPr>
      <w:r>
        <w:rPr>
          <w:rFonts w:ascii="Times New Roman" w:hAnsi="Times New Roman" w:cs="Times New Roman"/>
          <w:sz w:val="28"/>
          <w:szCs w:val="28"/>
        </w:rPr>
        <w:t xml:space="preserve">постановлением </w:t>
      </w:r>
      <w:r w:rsidRPr="006A519A">
        <w:rPr>
          <w:rFonts w:ascii="Times New Roman" w:hAnsi="Times New Roman" w:cs="Times New Roman"/>
          <w:sz w:val="28"/>
          <w:szCs w:val="28"/>
        </w:rPr>
        <w:t xml:space="preserve">Правительства </w:t>
      </w:r>
    </w:p>
    <w:p w:rsidR="00D53E86" w:rsidRDefault="00D53E86" w:rsidP="0084190A">
      <w:pPr>
        <w:pStyle w:val="ConsPlusNormal"/>
        <w:tabs>
          <w:tab w:val="left" w:pos="5812"/>
        </w:tabs>
        <w:ind w:firstLine="5812"/>
        <w:rPr>
          <w:rFonts w:ascii="Times New Roman" w:hAnsi="Times New Roman" w:cs="Times New Roman"/>
          <w:sz w:val="28"/>
          <w:szCs w:val="28"/>
        </w:rPr>
      </w:pPr>
      <w:r w:rsidRPr="006A519A">
        <w:rPr>
          <w:rFonts w:ascii="Times New Roman" w:hAnsi="Times New Roman" w:cs="Times New Roman"/>
          <w:sz w:val="28"/>
          <w:szCs w:val="28"/>
        </w:rPr>
        <w:t xml:space="preserve">Брянской области </w:t>
      </w:r>
    </w:p>
    <w:p w:rsidR="00D53E86" w:rsidRDefault="00D53E86" w:rsidP="0084190A">
      <w:pPr>
        <w:pStyle w:val="ConsPlusNormal"/>
        <w:tabs>
          <w:tab w:val="left" w:pos="5812"/>
        </w:tabs>
        <w:ind w:firstLine="5812"/>
        <w:rPr>
          <w:rFonts w:ascii="Times New Roman" w:hAnsi="Times New Roman" w:cs="Times New Roman"/>
          <w:sz w:val="28"/>
          <w:szCs w:val="28"/>
        </w:rPr>
      </w:pPr>
      <w:r>
        <w:rPr>
          <w:rFonts w:ascii="Times New Roman" w:hAnsi="Times New Roman" w:cs="Times New Roman"/>
          <w:sz w:val="28"/>
          <w:szCs w:val="28"/>
        </w:rPr>
        <w:t>от ___декабря 2016 года №____</w:t>
      </w:r>
    </w:p>
    <w:p w:rsidR="006A519A" w:rsidRDefault="006A519A" w:rsidP="006A519A">
      <w:pPr>
        <w:pStyle w:val="ConsPlusNormal"/>
        <w:jc w:val="right"/>
        <w:rPr>
          <w:rFonts w:ascii="Times New Roman" w:hAnsi="Times New Roman" w:cs="Times New Roman"/>
          <w:sz w:val="28"/>
          <w:szCs w:val="28"/>
        </w:rPr>
      </w:pPr>
    </w:p>
    <w:p w:rsidR="006A519A" w:rsidRDefault="006A519A" w:rsidP="006A519A">
      <w:pPr>
        <w:pStyle w:val="ConsPlusNormal"/>
        <w:jc w:val="right"/>
      </w:pPr>
    </w:p>
    <w:p w:rsidR="006A519A" w:rsidRPr="0084190A" w:rsidRDefault="006A519A" w:rsidP="006A519A">
      <w:pPr>
        <w:jc w:val="center"/>
        <w:rPr>
          <w:b/>
          <w:color w:val="000000"/>
          <w:spacing w:val="-1"/>
          <w:szCs w:val="28"/>
        </w:rPr>
      </w:pPr>
      <w:bookmarkStart w:id="1" w:name="P35"/>
      <w:bookmarkEnd w:id="1"/>
      <w:r w:rsidRPr="0084190A">
        <w:rPr>
          <w:b/>
          <w:color w:val="000000"/>
          <w:spacing w:val="-1"/>
          <w:szCs w:val="28"/>
        </w:rPr>
        <w:t>ПОРЯДОК</w:t>
      </w:r>
    </w:p>
    <w:p w:rsidR="006A519A" w:rsidRPr="0084190A" w:rsidRDefault="006A519A" w:rsidP="006A519A">
      <w:pPr>
        <w:jc w:val="center"/>
        <w:rPr>
          <w:b/>
          <w:szCs w:val="28"/>
        </w:rPr>
      </w:pPr>
      <w:r w:rsidRPr="0084190A">
        <w:rPr>
          <w:b/>
          <w:szCs w:val="28"/>
        </w:rPr>
        <w:t xml:space="preserve">предоставления дотаций на выравнивание </w:t>
      </w:r>
      <w:proofErr w:type="gramStart"/>
      <w:r w:rsidRPr="0084190A">
        <w:rPr>
          <w:b/>
          <w:szCs w:val="28"/>
        </w:rPr>
        <w:t>бюджетной</w:t>
      </w:r>
      <w:proofErr w:type="gramEnd"/>
    </w:p>
    <w:p w:rsidR="006A519A" w:rsidRPr="0084190A" w:rsidRDefault="006A519A" w:rsidP="006A519A">
      <w:pPr>
        <w:jc w:val="center"/>
        <w:rPr>
          <w:b/>
          <w:szCs w:val="28"/>
        </w:rPr>
      </w:pPr>
      <w:r w:rsidRPr="0084190A">
        <w:rPr>
          <w:b/>
          <w:szCs w:val="28"/>
        </w:rPr>
        <w:t>обеспеченности муниципальных районов (городских округов)</w:t>
      </w:r>
    </w:p>
    <w:p w:rsidR="006A519A" w:rsidRDefault="006A519A" w:rsidP="006A519A">
      <w:pPr>
        <w:pStyle w:val="ConsPlusNormal"/>
        <w:jc w:val="center"/>
      </w:pPr>
    </w:p>
    <w:p w:rsidR="006A519A" w:rsidRDefault="006A519A" w:rsidP="006A519A">
      <w:pPr>
        <w:pStyle w:val="ConsPlusNormal"/>
        <w:jc w:val="center"/>
      </w:pPr>
    </w:p>
    <w:p w:rsidR="006A519A" w:rsidRPr="006A519A" w:rsidRDefault="006A519A" w:rsidP="006A519A">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t xml:space="preserve">1. Настоящий Порядок разработан в целях предоставления дотаций на выравнивание бюджетной обеспеченности муниципальных районов (городских округов) </w:t>
      </w:r>
      <w:r w:rsidR="007E3B66">
        <w:rPr>
          <w:rFonts w:ascii="Times New Roman" w:hAnsi="Times New Roman" w:cs="Times New Roman"/>
          <w:sz w:val="28"/>
          <w:szCs w:val="28"/>
        </w:rPr>
        <w:t>(далее - дотаци</w:t>
      </w:r>
      <w:r w:rsidR="0084190A">
        <w:rPr>
          <w:rFonts w:ascii="Times New Roman" w:hAnsi="Times New Roman" w:cs="Times New Roman"/>
          <w:sz w:val="28"/>
          <w:szCs w:val="28"/>
        </w:rPr>
        <w:t>и</w:t>
      </w:r>
      <w:r w:rsidR="007E3B66">
        <w:rPr>
          <w:rFonts w:ascii="Times New Roman" w:hAnsi="Times New Roman" w:cs="Times New Roman"/>
          <w:sz w:val="28"/>
          <w:szCs w:val="28"/>
        </w:rPr>
        <w:t xml:space="preserve">) </w:t>
      </w:r>
      <w:r w:rsidRPr="006A519A">
        <w:rPr>
          <w:rFonts w:ascii="Times New Roman" w:hAnsi="Times New Roman" w:cs="Times New Roman"/>
          <w:sz w:val="28"/>
          <w:szCs w:val="28"/>
        </w:rPr>
        <w:t>и определяет условия их предоставления.</w:t>
      </w:r>
    </w:p>
    <w:p w:rsidR="006A519A" w:rsidRDefault="006A519A" w:rsidP="006A519A">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t xml:space="preserve">2. В соответствии со </w:t>
      </w:r>
      <w:r w:rsidR="007C5DEB">
        <w:rPr>
          <w:rFonts w:ascii="Times New Roman" w:hAnsi="Times New Roman" w:cs="Times New Roman"/>
          <w:sz w:val="28"/>
          <w:szCs w:val="28"/>
        </w:rPr>
        <w:t xml:space="preserve">статьей 8 Бюджетного кодекса Российской Федерации, </w:t>
      </w:r>
      <w:hyperlink r:id="rId15" w:history="1">
        <w:r w:rsidRPr="006A519A">
          <w:rPr>
            <w:rFonts w:ascii="Times New Roman" w:hAnsi="Times New Roman" w:cs="Times New Roman"/>
            <w:sz w:val="28"/>
            <w:szCs w:val="28"/>
          </w:rPr>
          <w:t xml:space="preserve">статьей </w:t>
        </w:r>
        <w:r w:rsidR="00C8167E">
          <w:rPr>
            <w:rFonts w:ascii="Times New Roman" w:hAnsi="Times New Roman" w:cs="Times New Roman"/>
            <w:sz w:val="28"/>
            <w:szCs w:val="28"/>
          </w:rPr>
          <w:t>3</w:t>
        </w:r>
      </w:hyperlink>
      <w:r w:rsidRPr="006A519A">
        <w:rPr>
          <w:rFonts w:ascii="Times New Roman" w:hAnsi="Times New Roman" w:cs="Times New Roman"/>
          <w:sz w:val="28"/>
          <w:szCs w:val="28"/>
        </w:rPr>
        <w:t xml:space="preserve"> Закона Брянской области от </w:t>
      </w:r>
      <w:r w:rsidR="007E3B66">
        <w:rPr>
          <w:rFonts w:ascii="Times New Roman" w:hAnsi="Times New Roman" w:cs="Times New Roman"/>
          <w:sz w:val="28"/>
          <w:szCs w:val="28"/>
        </w:rPr>
        <w:t xml:space="preserve">2 ноября 2016 года </w:t>
      </w:r>
      <w:r>
        <w:rPr>
          <w:rFonts w:ascii="Times New Roman" w:hAnsi="Times New Roman" w:cs="Times New Roman"/>
          <w:sz w:val="28"/>
          <w:szCs w:val="28"/>
        </w:rPr>
        <w:t>№</w:t>
      </w:r>
      <w:r w:rsidRPr="006A519A">
        <w:rPr>
          <w:rFonts w:ascii="Times New Roman" w:hAnsi="Times New Roman" w:cs="Times New Roman"/>
          <w:sz w:val="28"/>
          <w:szCs w:val="28"/>
        </w:rPr>
        <w:t xml:space="preserve"> </w:t>
      </w:r>
      <w:r w:rsidR="007E3B66">
        <w:rPr>
          <w:rFonts w:ascii="Times New Roman" w:hAnsi="Times New Roman" w:cs="Times New Roman"/>
          <w:sz w:val="28"/>
          <w:szCs w:val="28"/>
        </w:rPr>
        <w:t>89</w:t>
      </w:r>
      <w:r>
        <w:rPr>
          <w:rFonts w:ascii="Times New Roman" w:hAnsi="Times New Roman" w:cs="Times New Roman"/>
          <w:sz w:val="28"/>
          <w:szCs w:val="28"/>
        </w:rPr>
        <w:t>-З «</w:t>
      </w:r>
      <w:r w:rsidRPr="006A519A">
        <w:rPr>
          <w:rFonts w:ascii="Times New Roman" w:hAnsi="Times New Roman" w:cs="Times New Roman"/>
          <w:sz w:val="28"/>
          <w:szCs w:val="28"/>
        </w:rPr>
        <w:t>О межбюджетных отношениях в Брянской области</w:t>
      </w:r>
      <w:r>
        <w:rPr>
          <w:rFonts w:ascii="Times New Roman" w:hAnsi="Times New Roman" w:cs="Times New Roman"/>
          <w:sz w:val="28"/>
          <w:szCs w:val="28"/>
        </w:rPr>
        <w:t>»</w:t>
      </w:r>
      <w:r w:rsidRPr="006A519A">
        <w:rPr>
          <w:rFonts w:ascii="Times New Roman" w:hAnsi="Times New Roman" w:cs="Times New Roman"/>
          <w:sz w:val="28"/>
          <w:szCs w:val="28"/>
        </w:rPr>
        <w:t xml:space="preserve"> дотации предоставляются бюджетам муниципальных районов (городских округов) при условии</w:t>
      </w:r>
      <w:r>
        <w:rPr>
          <w:rFonts w:ascii="Times New Roman" w:hAnsi="Times New Roman" w:cs="Times New Roman"/>
          <w:sz w:val="28"/>
          <w:szCs w:val="28"/>
        </w:rPr>
        <w:t>:</w:t>
      </w:r>
    </w:p>
    <w:p w:rsidR="006A519A" w:rsidRDefault="006A519A" w:rsidP="006A519A">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t>соблюдения органами местного самоуправления бюджетного законодательства Российской Федерации и законодательства Российск</w:t>
      </w:r>
      <w:r>
        <w:rPr>
          <w:rFonts w:ascii="Times New Roman" w:hAnsi="Times New Roman" w:cs="Times New Roman"/>
          <w:sz w:val="28"/>
          <w:szCs w:val="28"/>
        </w:rPr>
        <w:t>ой Федерации о налогах и сборах;</w:t>
      </w:r>
    </w:p>
    <w:p w:rsidR="003132CF" w:rsidRPr="006A519A" w:rsidRDefault="003132CF" w:rsidP="003132CF">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t>подписани</w:t>
      </w:r>
      <w:r>
        <w:rPr>
          <w:rFonts w:ascii="Times New Roman" w:hAnsi="Times New Roman" w:cs="Times New Roman"/>
          <w:sz w:val="28"/>
          <w:szCs w:val="28"/>
        </w:rPr>
        <w:t>я</w:t>
      </w:r>
      <w:r w:rsidRPr="006A519A">
        <w:rPr>
          <w:rFonts w:ascii="Times New Roman" w:hAnsi="Times New Roman" w:cs="Times New Roman"/>
          <w:sz w:val="28"/>
          <w:szCs w:val="28"/>
        </w:rPr>
        <w:t xml:space="preserve"> и выполнени</w:t>
      </w:r>
      <w:r>
        <w:rPr>
          <w:rFonts w:ascii="Times New Roman" w:hAnsi="Times New Roman" w:cs="Times New Roman"/>
          <w:sz w:val="28"/>
          <w:szCs w:val="28"/>
        </w:rPr>
        <w:t xml:space="preserve">я </w:t>
      </w:r>
      <w:r w:rsidRPr="006A519A">
        <w:rPr>
          <w:rFonts w:ascii="Times New Roman" w:hAnsi="Times New Roman" w:cs="Times New Roman"/>
          <w:sz w:val="28"/>
          <w:szCs w:val="28"/>
        </w:rPr>
        <w:t xml:space="preserve">соглашений с </w:t>
      </w:r>
      <w:r>
        <w:rPr>
          <w:rFonts w:ascii="Times New Roman" w:hAnsi="Times New Roman" w:cs="Times New Roman"/>
          <w:sz w:val="28"/>
          <w:szCs w:val="28"/>
        </w:rPr>
        <w:t xml:space="preserve">департаментом финансов </w:t>
      </w:r>
      <w:r w:rsidR="0084190A">
        <w:rPr>
          <w:rFonts w:ascii="Times New Roman" w:hAnsi="Times New Roman" w:cs="Times New Roman"/>
          <w:sz w:val="28"/>
          <w:szCs w:val="28"/>
        </w:rPr>
        <w:t xml:space="preserve">Брянской </w:t>
      </w:r>
      <w:r>
        <w:rPr>
          <w:rFonts w:ascii="Times New Roman" w:hAnsi="Times New Roman" w:cs="Times New Roman"/>
          <w:sz w:val="28"/>
          <w:szCs w:val="28"/>
        </w:rPr>
        <w:t>области</w:t>
      </w:r>
      <w:r w:rsidRPr="006A519A">
        <w:rPr>
          <w:rFonts w:ascii="Times New Roman" w:hAnsi="Times New Roman" w:cs="Times New Roman"/>
          <w:sz w:val="28"/>
          <w:szCs w:val="28"/>
        </w:rPr>
        <w:t xml:space="preserve"> об условиях предоставления </w:t>
      </w:r>
      <w:r>
        <w:rPr>
          <w:rFonts w:ascii="Times New Roman" w:hAnsi="Times New Roman" w:cs="Times New Roman"/>
          <w:sz w:val="28"/>
          <w:szCs w:val="28"/>
        </w:rPr>
        <w:t>межбюджетных трансфертов из областного бюджета бюджетам</w:t>
      </w:r>
      <w:r w:rsidRPr="006A519A">
        <w:rPr>
          <w:rFonts w:ascii="Times New Roman" w:hAnsi="Times New Roman" w:cs="Times New Roman"/>
          <w:sz w:val="28"/>
          <w:szCs w:val="28"/>
        </w:rPr>
        <w:t xml:space="preserve"> </w:t>
      </w:r>
      <w:r>
        <w:rPr>
          <w:rFonts w:ascii="Times New Roman" w:hAnsi="Times New Roman" w:cs="Times New Roman"/>
          <w:sz w:val="28"/>
          <w:szCs w:val="28"/>
        </w:rPr>
        <w:t>муниципальных районов и городских округов.</w:t>
      </w:r>
    </w:p>
    <w:p w:rsidR="006A519A" w:rsidRPr="006A519A" w:rsidRDefault="006A519A" w:rsidP="006A519A">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t>3. Главным распорядителем средств областного бюджета по вышеуказанным расходам является департамент финансов Брянской области.</w:t>
      </w:r>
    </w:p>
    <w:p w:rsidR="007E3B66" w:rsidRPr="009E1A46" w:rsidRDefault="006A519A" w:rsidP="007E3B66">
      <w:pPr>
        <w:pStyle w:val="ConsPlusNormal"/>
        <w:ind w:firstLine="709"/>
        <w:jc w:val="both"/>
        <w:rPr>
          <w:rFonts w:ascii="Times New Roman" w:hAnsi="Times New Roman"/>
          <w:sz w:val="28"/>
          <w:szCs w:val="28"/>
        </w:rPr>
      </w:pPr>
      <w:r w:rsidRPr="006A519A">
        <w:rPr>
          <w:rFonts w:ascii="Times New Roman" w:hAnsi="Times New Roman" w:cs="Times New Roman"/>
          <w:sz w:val="28"/>
          <w:szCs w:val="28"/>
        </w:rPr>
        <w:t xml:space="preserve">4. </w:t>
      </w:r>
      <w:r w:rsidR="007E3B66" w:rsidRPr="009E1A46">
        <w:rPr>
          <w:rFonts w:ascii="Times New Roman" w:hAnsi="Times New Roman" w:cs="Times New Roman"/>
          <w:sz w:val="28"/>
          <w:szCs w:val="28"/>
        </w:rPr>
        <w:t xml:space="preserve">Перечисление дотаций на выравнивание уровня бюджетной обеспеченности </w:t>
      </w:r>
      <w:r w:rsidR="0084190A" w:rsidRPr="006A519A">
        <w:rPr>
          <w:rFonts w:ascii="Times New Roman" w:hAnsi="Times New Roman" w:cs="Times New Roman"/>
          <w:sz w:val="28"/>
          <w:szCs w:val="28"/>
        </w:rPr>
        <w:t xml:space="preserve">муниципальных районов (городских округов) </w:t>
      </w:r>
      <w:r w:rsidR="007E3B66" w:rsidRPr="009E1A46">
        <w:rPr>
          <w:rFonts w:ascii="Times New Roman" w:hAnsi="Times New Roman" w:cs="Times New Roman"/>
          <w:sz w:val="28"/>
          <w:szCs w:val="28"/>
        </w:rPr>
        <w:t>производится в соответствии со сводной бюджетной росписью областного бюджета и кассовым планом выплат. В пределах годовых назначений бюджетам муниципальных районов (городских округов) могут предоставляться авансовые дотации на выравнивание бюджетной обеспеченности.</w:t>
      </w:r>
    </w:p>
    <w:p w:rsidR="006A519A" w:rsidRPr="006A519A" w:rsidRDefault="006A519A" w:rsidP="006A519A">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t>5. Дотации зачисляются в доход бюджетов муниципальных районов (городских округов) на счета, открытые для кассового обслуживания исполнения местных бюджетов в территориальных органах Федерального казначейства.</w:t>
      </w:r>
    </w:p>
    <w:p w:rsidR="006A519A" w:rsidRPr="006A519A" w:rsidRDefault="006A519A" w:rsidP="006A519A">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t>6. Учет операций по использованию средств, полученных в виде дотаций, осуществляется на лицевых счетах получателей средств бюджетов муниципальных районов (городских округов), открытых в территориальных органах Федерального казначейства для осуществления кассового обслуживания исполнения местных бюджетов.</w:t>
      </w:r>
    </w:p>
    <w:p w:rsidR="006A519A" w:rsidRPr="006A519A" w:rsidRDefault="006A519A" w:rsidP="006A519A">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t xml:space="preserve">7. В соответствии со </w:t>
      </w:r>
      <w:hyperlink r:id="rId16" w:history="1">
        <w:r w:rsidRPr="006A519A">
          <w:rPr>
            <w:rFonts w:ascii="Times New Roman" w:hAnsi="Times New Roman" w:cs="Times New Roman"/>
            <w:sz w:val="28"/>
            <w:szCs w:val="28"/>
          </w:rPr>
          <w:t>статьей 136</w:t>
        </w:r>
      </w:hyperlink>
      <w:r w:rsidRPr="006A519A">
        <w:rPr>
          <w:rFonts w:ascii="Times New Roman" w:hAnsi="Times New Roman" w:cs="Times New Roman"/>
          <w:sz w:val="28"/>
          <w:szCs w:val="28"/>
        </w:rPr>
        <w:t xml:space="preserve"> Бюджетного кодекса Российской Федерации при несоблюдении органами местного самоуправления условий предоставления дотаций из областного бюджета департамент финансов Брянской области вправе на основании приказа руководителя департамента финансов Брянской области приостанавливать (сокращать) предоставление дотаций до момента устранения причин приостановления.</w:t>
      </w:r>
    </w:p>
    <w:p w:rsidR="006A519A" w:rsidRDefault="006A519A">
      <w:pPr>
        <w:rPr>
          <w:b/>
          <w:szCs w:val="28"/>
        </w:rPr>
      </w:pPr>
      <w:r>
        <w:rPr>
          <w:b/>
          <w:szCs w:val="28"/>
        </w:rPr>
        <w:br w:type="page"/>
      </w:r>
    </w:p>
    <w:p w:rsidR="0084190A" w:rsidRDefault="0084190A" w:rsidP="0084190A">
      <w:pPr>
        <w:pStyle w:val="ConsPlusNormal"/>
        <w:tabs>
          <w:tab w:val="left" w:pos="6521"/>
        </w:tabs>
        <w:ind w:firstLine="5812"/>
        <w:rPr>
          <w:rFonts w:ascii="Times New Roman" w:hAnsi="Times New Roman" w:cs="Times New Roman"/>
          <w:sz w:val="28"/>
          <w:szCs w:val="28"/>
        </w:rPr>
      </w:pPr>
      <w:r>
        <w:rPr>
          <w:rFonts w:ascii="Times New Roman" w:hAnsi="Times New Roman" w:cs="Times New Roman"/>
          <w:sz w:val="28"/>
          <w:szCs w:val="28"/>
        </w:rPr>
        <w:lastRenderedPageBreak/>
        <w:t xml:space="preserve">                   Утвержден </w:t>
      </w:r>
    </w:p>
    <w:p w:rsidR="0084190A" w:rsidRDefault="0084190A" w:rsidP="0084190A">
      <w:pPr>
        <w:pStyle w:val="ConsPlusNormal"/>
        <w:tabs>
          <w:tab w:val="left" w:pos="5812"/>
        </w:tabs>
        <w:ind w:firstLine="5812"/>
        <w:rPr>
          <w:rFonts w:ascii="Times New Roman" w:hAnsi="Times New Roman" w:cs="Times New Roman"/>
          <w:sz w:val="28"/>
          <w:szCs w:val="28"/>
        </w:rPr>
      </w:pPr>
      <w:r>
        <w:rPr>
          <w:rFonts w:ascii="Times New Roman" w:hAnsi="Times New Roman" w:cs="Times New Roman"/>
          <w:sz w:val="28"/>
          <w:szCs w:val="28"/>
        </w:rPr>
        <w:t xml:space="preserve">постановлением </w:t>
      </w:r>
      <w:r w:rsidRPr="006A519A">
        <w:rPr>
          <w:rFonts w:ascii="Times New Roman" w:hAnsi="Times New Roman" w:cs="Times New Roman"/>
          <w:sz w:val="28"/>
          <w:szCs w:val="28"/>
        </w:rPr>
        <w:t xml:space="preserve">Правительства </w:t>
      </w:r>
    </w:p>
    <w:p w:rsidR="0084190A" w:rsidRDefault="0084190A" w:rsidP="0084190A">
      <w:pPr>
        <w:pStyle w:val="ConsPlusNormal"/>
        <w:tabs>
          <w:tab w:val="left" w:pos="5812"/>
        </w:tabs>
        <w:ind w:firstLine="5812"/>
        <w:rPr>
          <w:rFonts w:ascii="Times New Roman" w:hAnsi="Times New Roman" w:cs="Times New Roman"/>
          <w:sz w:val="28"/>
          <w:szCs w:val="28"/>
        </w:rPr>
      </w:pPr>
      <w:r w:rsidRPr="006A519A">
        <w:rPr>
          <w:rFonts w:ascii="Times New Roman" w:hAnsi="Times New Roman" w:cs="Times New Roman"/>
          <w:sz w:val="28"/>
          <w:szCs w:val="28"/>
        </w:rPr>
        <w:t xml:space="preserve">Брянской области </w:t>
      </w:r>
    </w:p>
    <w:p w:rsidR="0084190A" w:rsidRDefault="0084190A" w:rsidP="0084190A">
      <w:pPr>
        <w:pStyle w:val="ConsPlusNormal"/>
        <w:tabs>
          <w:tab w:val="left" w:pos="5812"/>
        </w:tabs>
        <w:ind w:firstLine="5812"/>
        <w:rPr>
          <w:rFonts w:ascii="Times New Roman" w:hAnsi="Times New Roman" w:cs="Times New Roman"/>
          <w:sz w:val="28"/>
          <w:szCs w:val="28"/>
        </w:rPr>
      </w:pPr>
      <w:r>
        <w:rPr>
          <w:rFonts w:ascii="Times New Roman" w:hAnsi="Times New Roman" w:cs="Times New Roman"/>
          <w:sz w:val="28"/>
          <w:szCs w:val="28"/>
        </w:rPr>
        <w:t>от ___декабря 2016 года №____</w:t>
      </w:r>
    </w:p>
    <w:p w:rsidR="007E3B66" w:rsidRDefault="007E3B66" w:rsidP="007E3B66">
      <w:pPr>
        <w:pStyle w:val="ConsPlusNormal"/>
        <w:jc w:val="right"/>
        <w:rPr>
          <w:rFonts w:ascii="Times New Roman" w:hAnsi="Times New Roman" w:cs="Times New Roman"/>
          <w:sz w:val="28"/>
          <w:szCs w:val="28"/>
        </w:rPr>
      </w:pPr>
    </w:p>
    <w:p w:rsidR="007E3B66" w:rsidRDefault="007E3B66" w:rsidP="007E3B66">
      <w:pPr>
        <w:pStyle w:val="ConsPlusNormal"/>
        <w:jc w:val="right"/>
      </w:pPr>
    </w:p>
    <w:p w:rsidR="007E3B66" w:rsidRPr="0084190A" w:rsidRDefault="007E3B66" w:rsidP="007E3B66">
      <w:pPr>
        <w:jc w:val="center"/>
        <w:rPr>
          <w:b/>
          <w:color w:val="000000"/>
          <w:spacing w:val="-1"/>
          <w:szCs w:val="28"/>
        </w:rPr>
      </w:pPr>
      <w:r w:rsidRPr="0084190A">
        <w:rPr>
          <w:b/>
          <w:color w:val="000000"/>
          <w:spacing w:val="-1"/>
          <w:szCs w:val="28"/>
        </w:rPr>
        <w:t>ПОРЯДОК</w:t>
      </w:r>
    </w:p>
    <w:p w:rsidR="007E3B66" w:rsidRPr="0084190A" w:rsidRDefault="007E3B66" w:rsidP="00C43361">
      <w:pPr>
        <w:jc w:val="center"/>
        <w:rPr>
          <w:szCs w:val="28"/>
        </w:rPr>
      </w:pPr>
      <w:r w:rsidRPr="0084190A">
        <w:rPr>
          <w:b/>
          <w:szCs w:val="28"/>
        </w:rPr>
        <w:t xml:space="preserve">предоставления дотаций </w:t>
      </w:r>
      <w:r w:rsidR="00C43361" w:rsidRPr="0084190A">
        <w:rPr>
          <w:b/>
          <w:szCs w:val="28"/>
        </w:rPr>
        <w:t>на выравнивание бюджетной обеспеченности городских округов в части реализации полномочий органов местного самоуправления поселений</w:t>
      </w:r>
    </w:p>
    <w:p w:rsidR="007E3B66" w:rsidRDefault="007E3B66" w:rsidP="007E3B66">
      <w:pPr>
        <w:pStyle w:val="ConsPlusNormal"/>
        <w:jc w:val="center"/>
      </w:pPr>
    </w:p>
    <w:p w:rsidR="007E3B66" w:rsidRPr="006A519A" w:rsidRDefault="007E3B66" w:rsidP="007E3B66">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t xml:space="preserve">1. Настоящий Порядок разработан в целях предоставления дотаций </w:t>
      </w:r>
      <w:r w:rsidR="00095897" w:rsidRPr="00095897">
        <w:rPr>
          <w:rFonts w:ascii="Times New Roman" w:hAnsi="Times New Roman" w:cs="Times New Roman"/>
          <w:sz w:val="28"/>
          <w:szCs w:val="28"/>
        </w:rPr>
        <w:t>на выравнивание бюджетной обеспеченности городских округов в части реализации полномочий органов местного самоуправления поселений</w:t>
      </w:r>
      <w:r w:rsidRPr="006A519A">
        <w:rPr>
          <w:rFonts w:ascii="Times New Roman" w:hAnsi="Times New Roman" w:cs="Times New Roman"/>
          <w:sz w:val="28"/>
          <w:szCs w:val="28"/>
        </w:rPr>
        <w:t xml:space="preserve"> </w:t>
      </w:r>
      <w:r>
        <w:rPr>
          <w:rFonts w:ascii="Times New Roman" w:hAnsi="Times New Roman" w:cs="Times New Roman"/>
          <w:sz w:val="28"/>
          <w:szCs w:val="28"/>
        </w:rPr>
        <w:t>(далее - дотаци</w:t>
      </w:r>
      <w:r w:rsidR="0084190A">
        <w:rPr>
          <w:rFonts w:ascii="Times New Roman" w:hAnsi="Times New Roman" w:cs="Times New Roman"/>
          <w:sz w:val="28"/>
          <w:szCs w:val="28"/>
        </w:rPr>
        <w:t>и</w:t>
      </w:r>
      <w:r>
        <w:rPr>
          <w:rFonts w:ascii="Times New Roman" w:hAnsi="Times New Roman" w:cs="Times New Roman"/>
          <w:sz w:val="28"/>
          <w:szCs w:val="28"/>
        </w:rPr>
        <w:t xml:space="preserve">) </w:t>
      </w:r>
      <w:r w:rsidRPr="006A519A">
        <w:rPr>
          <w:rFonts w:ascii="Times New Roman" w:hAnsi="Times New Roman" w:cs="Times New Roman"/>
          <w:sz w:val="28"/>
          <w:szCs w:val="28"/>
        </w:rPr>
        <w:t>и определяет условия их предоставления.</w:t>
      </w:r>
    </w:p>
    <w:p w:rsidR="003A184D" w:rsidRDefault="003A184D" w:rsidP="003A184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 </w:t>
      </w:r>
      <w:r w:rsidRPr="006A519A">
        <w:rPr>
          <w:rFonts w:ascii="Times New Roman" w:hAnsi="Times New Roman" w:cs="Times New Roman"/>
          <w:sz w:val="28"/>
          <w:szCs w:val="28"/>
        </w:rPr>
        <w:t xml:space="preserve">В соответствии со </w:t>
      </w:r>
      <w:r>
        <w:rPr>
          <w:rFonts w:ascii="Times New Roman" w:hAnsi="Times New Roman" w:cs="Times New Roman"/>
          <w:sz w:val="28"/>
          <w:szCs w:val="28"/>
        </w:rPr>
        <w:t xml:space="preserve">статьей 8 Бюджетного кодекса Российской Федерации, </w:t>
      </w:r>
      <w:hyperlink r:id="rId17" w:history="1">
        <w:r w:rsidRPr="006A519A">
          <w:rPr>
            <w:rFonts w:ascii="Times New Roman" w:hAnsi="Times New Roman" w:cs="Times New Roman"/>
            <w:sz w:val="28"/>
            <w:szCs w:val="28"/>
          </w:rPr>
          <w:t xml:space="preserve">статьей </w:t>
        </w:r>
        <w:r>
          <w:rPr>
            <w:rFonts w:ascii="Times New Roman" w:hAnsi="Times New Roman" w:cs="Times New Roman"/>
            <w:sz w:val="28"/>
            <w:szCs w:val="28"/>
          </w:rPr>
          <w:t>3</w:t>
        </w:r>
      </w:hyperlink>
      <w:r w:rsidRPr="006A519A">
        <w:rPr>
          <w:rFonts w:ascii="Times New Roman" w:hAnsi="Times New Roman" w:cs="Times New Roman"/>
          <w:sz w:val="28"/>
          <w:szCs w:val="28"/>
        </w:rPr>
        <w:t xml:space="preserve"> Закона Брянской области от </w:t>
      </w:r>
      <w:r>
        <w:rPr>
          <w:rFonts w:ascii="Times New Roman" w:hAnsi="Times New Roman" w:cs="Times New Roman"/>
          <w:sz w:val="28"/>
          <w:szCs w:val="28"/>
        </w:rPr>
        <w:t>2 ноября 2016 года №</w:t>
      </w:r>
      <w:r w:rsidRPr="006A519A">
        <w:rPr>
          <w:rFonts w:ascii="Times New Roman" w:hAnsi="Times New Roman" w:cs="Times New Roman"/>
          <w:sz w:val="28"/>
          <w:szCs w:val="28"/>
        </w:rPr>
        <w:t xml:space="preserve"> </w:t>
      </w:r>
      <w:r>
        <w:rPr>
          <w:rFonts w:ascii="Times New Roman" w:hAnsi="Times New Roman" w:cs="Times New Roman"/>
          <w:sz w:val="28"/>
          <w:szCs w:val="28"/>
        </w:rPr>
        <w:t>89-З «</w:t>
      </w:r>
      <w:r w:rsidRPr="006A519A">
        <w:rPr>
          <w:rFonts w:ascii="Times New Roman" w:hAnsi="Times New Roman" w:cs="Times New Roman"/>
          <w:sz w:val="28"/>
          <w:szCs w:val="28"/>
        </w:rPr>
        <w:t>О межбюджетных отношениях в Брянской области</w:t>
      </w:r>
      <w:r>
        <w:rPr>
          <w:rFonts w:ascii="Times New Roman" w:hAnsi="Times New Roman" w:cs="Times New Roman"/>
          <w:sz w:val="28"/>
          <w:szCs w:val="28"/>
        </w:rPr>
        <w:t>»</w:t>
      </w:r>
      <w:r w:rsidRPr="006A519A">
        <w:rPr>
          <w:rFonts w:ascii="Times New Roman" w:hAnsi="Times New Roman" w:cs="Times New Roman"/>
          <w:sz w:val="28"/>
          <w:szCs w:val="28"/>
        </w:rPr>
        <w:t xml:space="preserve"> дотации предоставляются бюджетам городских округов при условии</w:t>
      </w:r>
      <w:r>
        <w:rPr>
          <w:rFonts w:ascii="Times New Roman" w:hAnsi="Times New Roman" w:cs="Times New Roman"/>
          <w:sz w:val="28"/>
          <w:szCs w:val="28"/>
        </w:rPr>
        <w:t>:</w:t>
      </w:r>
    </w:p>
    <w:p w:rsidR="003A184D" w:rsidRDefault="003A184D" w:rsidP="003A184D">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t>соблюдения органами местного самоуправления бюджетного законодательства Российской Федерации и законодательства Российск</w:t>
      </w:r>
      <w:r>
        <w:rPr>
          <w:rFonts w:ascii="Times New Roman" w:hAnsi="Times New Roman" w:cs="Times New Roman"/>
          <w:sz w:val="28"/>
          <w:szCs w:val="28"/>
        </w:rPr>
        <w:t>ой Федерации о налогах и сборах;</w:t>
      </w:r>
    </w:p>
    <w:p w:rsidR="003132CF" w:rsidRPr="006A519A" w:rsidRDefault="003132CF" w:rsidP="003132CF">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t>подписани</w:t>
      </w:r>
      <w:r>
        <w:rPr>
          <w:rFonts w:ascii="Times New Roman" w:hAnsi="Times New Roman" w:cs="Times New Roman"/>
          <w:sz w:val="28"/>
          <w:szCs w:val="28"/>
        </w:rPr>
        <w:t>я</w:t>
      </w:r>
      <w:r w:rsidRPr="006A519A">
        <w:rPr>
          <w:rFonts w:ascii="Times New Roman" w:hAnsi="Times New Roman" w:cs="Times New Roman"/>
          <w:sz w:val="28"/>
          <w:szCs w:val="28"/>
        </w:rPr>
        <w:t xml:space="preserve"> и выполнени</w:t>
      </w:r>
      <w:r>
        <w:rPr>
          <w:rFonts w:ascii="Times New Roman" w:hAnsi="Times New Roman" w:cs="Times New Roman"/>
          <w:sz w:val="28"/>
          <w:szCs w:val="28"/>
        </w:rPr>
        <w:t xml:space="preserve">я </w:t>
      </w:r>
      <w:r w:rsidRPr="006A519A">
        <w:rPr>
          <w:rFonts w:ascii="Times New Roman" w:hAnsi="Times New Roman" w:cs="Times New Roman"/>
          <w:sz w:val="28"/>
          <w:szCs w:val="28"/>
        </w:rPr>
        <w:t xml:space="preserve">соглашений с </w:t>
      </w:r>
      <w:r>
        <w:rPr>
          <w:rFonts w:ascii="Times New Roman" w:hAnsi="Times New Roman" w:cs="Times New Roman"/>
          <w:sz w:val="28"/>
          <w:szCs w:val="28"/>
        </w:rPr>
        <w:t xml:space="preserve">департаментом финансов </w:t>
      </w:r>
      <w:r w:rsidR="0084190A" w:rsidRPr="006A519A">
        <w:rPr>
          <w:rFonts w:ascii="Times New Roman" w:hAnsi="Times New Roman" w:cs="Times New Roman"/>
          <w:sz w:val="28"/>
          <w:szCs w:val="28"/>
        </w:rPr>
        <w:t xml:space="preserve">Брянской </w:t>
      </w:r>
      <w:r>
        <w:rPr>
          <w:rFonts w:ascii="Times New Roman" w:hAnsi="Times New Roman" w:cs="Times New Roman"/>
          <w:sz w:val="28"/>
          <w:szCs w:val="28"/>
        </w:rPr>
        <w:t>области</w:t>
      </w:r>
      <w:r w:rsidRPr="006A519A">
        <w:rPr>
          <w:rFonts w:ascii="Times New Roman" w:hAnsi="Times New Roman" w:cs="Times New Roman"/>
          <w:sz w:val="28"/>
          <w:szCs w:val="28"/>
        </w:rPr>
        <w:t xml:space="preserve"> об условиях предоставления </w:t>
      </w:r>
      <w:r>
        <w:rPr>
          <w:rFonts w:ascii="Times New Roman" w:hAnsi="Times New Roman" w:cs="Times New Roman"/>
          <w:sz w:val="28"/>
          <w:szCs w:val="28"/>
        </w:rPr>
        <w:t>межбюджетных трансфертов из областного бюджета бюджетам</w:t>
      </w:r>
      <w:r w:rsidRPr="006A519A">
        <w:rPr>
          <w:rFonts w:ascii="Times New Roman" w:hAnsi="Times New Roman" w:cs="Times New Roman"/>
          <w:sz w:val="28"/>
          <w:szCs w:val="28"/>
        </w:rPr>
        <w:t xml:space="preserve"> </w:t>
      </w:r>
      <w:r>
        <w:rPr>
          <w:rFonts w:ascii="Times New Roman" w:hAnsi="Times New Roman" w:cs="Times New Roman"/>
          <w:sz w:val="28"/>
          <w:szCs w:val="28"/>
        </w:rPr>
        <w:t>муниципальных районов и городских округов.</w:t>
      </w:r>
    </w:p>
    <w:p w:rsidR="007E3B66" w:rsidRPr="006A519A" w:rsidRDefault="007E3B66" w:rsidP="007E3B66">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t>3. Главным распорядителем средств областного бюджета по вышеуказанным расходам является департамент финансов Брянской области.</w:t>
      </w:r>
    </w:p>
    <w:p w:rsidR="00D53E86" w:rsidRPr="009E1A46" w:rsidRDefault="007E3B66" w:rsidP="00D53E86">
      <w:pPr>
        <w:pStyle w:val="ConsPlusNormal"/>
        <w:ind w:firstLine="709"/>
        <w:jc w:val="both"/>
        <w:rPr>
          <w:rFonts w:ascii="Times New Roman" w:hAnsi="Times New Roman"/>
          <w:sz w:val="28"/>
          <w:szCs w:val="28"/>
        </w:rPr>
      </w:pPr>
      <w:r w:rsidRPr="006A519A">
        <w:rPr>
          <w:rFonts w:ascii="Times New Roman" w:hAnsi="Times New Roman" w:cs="Times New Roman"/>
          <w:sz w:val="28"/>
          <w:szCs w:val="28"/>
        </w:rPr>
        <w:t xml:space="preserve">4. </w:t>
      </w:r>
      <w:r w:rsidR="00D53E86" w:rsidRPr="009E1A46">
        <w:rPr>
          <w:rFonts w:ascii="Times New Roman" w:hAnsi="Times New Roman" w:cs="Times New Roman"/>
          <w:sz w:val="28"/>
          <w:szCs w:val="28"/>
        </w:rPr>
        <w:t>Перечисление дотаций производится в соответствии со сводной бюджетной росписью областного бюджета и кассовым планом выплат. В пределах годовых назначений бюджетам городских округов могут предоставляться авансовые дотации на выравнивание бюджетной обеспеченности городских округов в части реализации полномочий органов местного самоуправления поселений.</w:t>
      </w:r>
    </w:p>
    <w:p w:rsidR="007E3B66" w:rsidRPr="006A519A" w:rsidRDefault="007E3B66" w:rsidP="007E3B66">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t>5. Дотации зачисляются в доход бюджетов городских округов на счета, открытые для кассового обслуживания исполнения местных бюджетов в территориальных органах Федерального казначейства.</w:t>
      </w:r>
    </w:p>
    <w:p w:rsidR="007E3B66" w:rsidRPr="006A519A" w:rsidRDefault="007E3B66" w:rsidP="007E3B66">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t>6. Учет операций по использованию средств, полученных в виде дотаций, осуществляется на лицевых счетах получателей средств бюджетов городских округов, открытых в территориальных органах Федерального казначейства для осуществления кассового обслуживания исполнения местных бюджетов.</w:t>
      </w:r>
    </w:p>
    <w:p w:rsidR="007E3B66" w:rsidRPr="006A519A" w:rsidRDefault="007E3B66" w:rsidP="007E3B66">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t xml:space="preserve">7. В соответствии со </w:t>
      </w:r>
      <w:hyperlink r:id="rId18" w:history="1">
        <w:r w:rsidRPr="006A519A">
          <w:rPr>
            <w:rFonts w:ascii="Times New Roman" w:hAnsi="Times New Roman" w:cs="Times New Roman"/>
            <w:sz w:val="28"/>
            <w:szCs w:val="28"/>
          </w:rPr>
          <w:t>статьей 136</w:t>
        </w:r>
      </w:hyperlink>
      <w:r w:rsidRPr="006A519A">
        <w:rPr>
          <w:rFonts w:ascii="Times New Roman" w:hAnsi="Times New Roman" w:cs="Times New Roman"/>
          <w:sz w:val="28"/>
          <w:szCs w:val="28"/>
        </w:rPr>
        <w:t xml:space="preserve"> Бюджетного кодекса Российской Федерации при несоблюдении органами местного самоуправления условий предоставления дотаций из областного бюджета департамент финансов Брянской области вправе на основании приказа руководителя департамента финансов Брянской области приостанавливать (сокращать) предоставление дотаций до момента устранения причин приостановления.</w:t>
      </w:r>
    </w:p>
    <w:p w:rsidR="0084190A" w:rsidRDefault="007E3B66" w:rsidP="0084190A">
      <w:pPr>
        <w:pStyle w:val="ConsPlusNormal"/>
        <w:tabs>
          <w:tab w:val="left" w:pos="6521"/>
        </w:tabs>
        <w:ind w:firstLine="5812"/>
        <w:rPr>
          <w:rFonts w:ascii="Times New Roman" w:hAnsi="Times New Roman" w:cs="Times New Roman"/>
          <w:sz w:val="28"/>
          <w:szCs w:val="28"/>
        </w:rPr>
      </w:pPr>
      <w:r>
        <w:rPr>
          <w:b/>
          <w:szCs w:val="28"/>
        </w:rPr>
        <w:br w:type="page"/>
      </w:r>
      <w:r w:rsidR="0084190A">
        <w:rPr>
          <w:b/>
          <w:szCs w:val="28"/>
        </w:rPr>
        <w:lastRenderedPageBreak/>
        <w:t xml:space="preserve">                    </w:t>
      </w:r>
      <w:r w:rsidR="0084190A">
        <w:rPr>
          <w:rFonts w:ascii="Times New Roman" w:hAnsi="Times New Roman" w:cs="Times New Roman"/>
          <w:sz w:val="28"/>
          <w:szCs w:val="28"/>
        </w:rPr>
        <w:t xml:space="preserve">Утвержден </w:t>
      </w:r>
    </w:p>
    <w:p w:rsidR="0084190A" w:rsidRDefault="0084190A" w:rsidP="0084190A">
      <w:pPr>
        <w:pStyle w:val="ConsPlusNormal"/>
        <w:tabs>
          <w:tab w:val="left" w:pos="5812"/>
        </w:tabs>
        <w:ind w:firstLine="5812"/>
        <w:rPr>
          <w:rFonts w:ascii="Times New Roman" w:hAnsi="Times New Roman" w:cs="Times New Roman"/>
          <w:sz w:val="28"/>
          <w:szCs w:val="28"/>
        </w:rPr>
      </w:pPr>
      <w:r>
        <w:rPr>
          <w:rFonts w:ascii="Times New Roman" w:hAnsi="Times New Roman" w:cs="Times New Roman"/>
          <w:sz w:val="28"/>
          <w:szCs w:val="28"/>
        </w:rPr>
        <w:t xml:space="preserve">постановлением </w:t>
      </w:r>
      <w:r w:rsidRPr="006A519A">
        <w:rPr>
          <w:rFonts w:ascii="Times New Roman" w:hAnsi="Times New Roman" w:cs="Times New Roman"/>
          <w:sz w:val="28"/>
          <w:szCs w:val="28"/>
        </w:rPr>
        <w:t xml:space="preserve">Правительства </w:t>
      </w:r>
    </w:p>
    <w:p w:rsidR="0084190A" w:rsidRDefault="0084190A" w:rsidP="0084190A">
      <w:pPr>
        <w:pStyle w:val="ConsPlusNormal"/>
        <w:tabs>
          <w:tab w:val="left" w:pos="5812"/>
        </w:tabs>
        <w:ind w:firstLine="5812"/>
        <w:rPr>
          <w:rFonts w:ascii="Times New Roman" w:hAnsi="Times New Roman" w:cs="Times New Roman"/>
          <w:sz w:val="28"/>
          <w:szCs w:val="28"/>
        </w:rPr>
      </w:pPr>
      <w:r w:rsidRPr="006A519A">
        <w:rPr>
          <w:rFonts w:ascii="Times New Roman" w:hAnsi="Times New Roman" w:cs="Times New Roman"/>
          <w:sz w:val="28"/>
          <w:szCs w:val="28"/>
        </w:rPr>
        <w:t xml:space="preserve">Брянской области </w:t>
      </w:r>
    </w:p>
    <w:p w:rsidR="0084190A" w:rsidRDefault="0084190A" w:rsidP="0084190A">
      <w:pPr>
        <w:pStyle w:val="ConsPlusNormal"/>
        <w:tabs>
          <w:tab w:val="left" w:pos="5812"/>
        </w:tabs>
        <w:ind w:firstLine="5812"/>
        <w:rPr>
          <w:rFonts w:ascii="Times New Roman" w:hAnsi="Times New Roman" w:cs="Times New Roman"/>
          <w:sz w:val="28"/>
          <w:szCs w:val="28"/>
        </w:rPr>
      </w:pPr>
      <w:r>
        <w:rPr>
          <w:rFonts w:ascii="Times New Roman" w:hAnsi="Times New Roman" w:cs="Times New Roman"/>
          <w:sz w:val="28"/>
          <w:szCs w:val="28"/>
        </w:rPr>
        <w:t>от ___декабря 2016 года №____</w:t>
      </w:r>
    </w:p>
    <w:p w:rsidR="007E3B66" w:rsidRDefault="007E3B66" w:rsidP="0084190A">
      <w:pPr>
        <w:pStyle w:val="ConsPlusNormal"/>
        <w:jc w:val="right"/>
        <w:rPr>
          <w:rFonts w:ascii="Times New Roman" w:hAnsi="Times New Roman" w:cs="Times New Roman"/>
          <w:sz w:val="28"/>
          <w:szCs w:val="28"/>
        </w:rPr>
      </w:pPr>
    </w:p>
    <w:p w:rsidR="007E3B66" w:rsidRDefault="007E3B66" w:rsidP="007E3B66">
      <w:pPr>
        <w:pStyle w:val="ConsPlusNormal"/>
        <w:jc w:val="right"/>
      </w:pPr>
    </w:p>
    <w:p w:rsidR="007E3B66" w:rsidRPr="002518EB" w:rsidRDefault="007E3B66" w:rsidP="007E3B66">
      <w:pPr>
        <w:jc w:val="center"/>
        <w:rPr>
          <w:b/>
          <w:color w:val="000000"/>
          <w:spacing w:val="-1"/>
          <w:szCs w:val="28"/>
        </w:rPr>
      </w:pPr>
      <w:r w:rsidRPr="002518EB">
        <w:rPr>
          <w:b/>
          <w:color w:val="000000"/>
          <w:spacing w:val="-1"/>
          <w:szCs w:val="28"/>
        </w:rPr>
        <w:t>ПОРЯДОК</w:t>
      </w:r>
    </w:p>
    <w:p w:rsidR="007E3B66" w:rsidRPr="002518EB" w:rsidRDefault="007E3B66" w:rsidP="00905C23">
      <w:pPr>
        <w:jc w:val="center"/>
        <w:rPr>
          <w:b/>
          <w:szCs w:val="28"/>
        </w:rPr>
      </w:pPr>
      <w:r w:rsidRPr="002518EB">
        <w:rPr>
          <w:b/>
          <w:szCs w:val="28"/>
        </w:rPr>
        <w:t xml:space="preserve">предоставления дотаций </w:t>
      </w:r>
      <w:r w:rsidR="0039084E" w:rsidRPr="002518EB">
        <w:rPr>
          <w:b/>
          <w:szCs w:val="28"/>
        </w:rPr>
        <w:t>на поддержку мер по обеспечению сбалансированности бюджетов муниципальных районов (городских округов)</w:t>
      </w:r>
    </w:p>
    <w:p w:rsidR="007E3B66" w:rsidRDefault="007E3B66" w:rsidP="007E3B66">
      <w:pPr>
        <w:pStyle w:val="ConsPlusNormal"/>
        <w:jc w:val="center"/>
      </w:pPr>
    </w:p>
    <w:p w:rsidR="007E3B66" w:rsidRDefault="007E3B66" w:rsidP="007E3B66">
      <w:pPr>
        <w:pStyle w:val="ConsPlusNormal"/>
        <w:jc w:val="center"/>
      </w:pPr>
    </w:p>
    <w:p w:rsidR="007E3B66" w:rsidRPr="006A519A" w:rsidRDefault="007E3B66" w:rsidP="007E3B66">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t xml:space="preserve">1. Настоящий Порядок разработан в целях предоставления дотаций </w:t>
      </w:r>
      <w:r w:rsidR="0039084E" w:rsidRPr="009E1A46">
        <w:rPr>
          <w:rFonts w:ascii="Times New Roman" w:hAnsi="Times New Roman" w:cs="Times New Roman"/>
          <w:sz w:val="28"/>
          <w:szCs w:val="28"/>
        </w:rPr>
        <w:t xml:space="preserve">на поддержку мер по обеспечению сбалансированности бюджетов муниципальных районов (городских округов) </w:t>
      </w:r>
      <w:r>
        <w:rPr>
          <w:rFonts w:ascii="Times New Roman" w:hAnsi="Times New Roman" w:cs="Times New Roman"/>
          <w:sz w:val="28"/>
          <w:szCs w:val="28"/>
        </w:rPr>
        <w:t>(далее - дотаци</w:t>
      </w:r>
      <w:r w:rsidR="002518EB">
        <w:rPr>
          <w:rFonts w:ascii="Times New Roman" w:hAnsi="Times New Roman" w:cs="Times New Roman"/>
          <w:sz w:val="28"/>
          <w:szCs w:val="28"/>
        </w:rPr>
        <w:t>и</w:t>
      </w:r>
      <w:r>
        <w:rPr>
          <w:rFonts w:ascii="Times New Roman" w:hAnsi="Times New Roman" w:cs="Times New Roman"/>
          <w:sz w:val="28"/>
          <w:szCs w:val="28"/>
        </w:rPr>
        <w:t xml:space="preserve">) </w:t>
      </w:r>
      <w:r w:rsidRPr="006A519A">
        <w:rPr>
          <w:rFonts w:ascii="Times New Roman" w:hAnsi="Times New Roman" w:cs="Times New Roman"/>
          <w:sz w:val="28"/>
          <w:szCs w:val="28"/>
        </w:rPr>
        <w:t>и определяет условия их предоставления.</w:t>
      </w:r>
    </w:p>
    <w:p w:rsidR="007E3B66" w:rsidRDefault="007E3B66" w:rsidP="007E3B66">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t xml:space="preserve">2. В соответствии со </w:t>
      </w:r>
      <w:r>
        <w:rPr>
          <w:rFonts w:ascii="Times New Roman" w:hAnsi="Times New Roman" w:cs="Times New Roman"/>
          <w:sz w:val="28"/>
          <w:szCs w:val="28"/>
        </w:rPr>
        <w:t xml:space="preserve">статьей </w:t>
      </w:r>
      <w:r w:rsidR="0039084E">
        <w:rPr>
          <w:rFonts w:ascii="Times New Roman" w:hAnsi="Times New Roman" w:cs="Times New Roman"/>
          <w:sz w:val="28"/>
          <w:szCs w:val="28"/>
        </w:rPr>
        <w:t>9</w:t>
      </w:r>
      <w:r>
        <w:rPr>
          <w:rFonts w:ascii="Times New Roman" w:hAnsi="Times New Roman" w:cs="Times New Roman"/>
          <w:sz w:val="28"/>
          <w:szCs w:val="28"/>
        </w:rPr>
        <w:t xml:space="preserve"> Бюджетного кодекса Российской Федерации, </w:t>
      </w:r>
      <w:hyperlink r:id="rId19" w:history="1">
        <w:r w:rsidRPr="006A519A">
          <w:rPr>
            <w:rFonts w:ascii="Times New Roman" w:hAnsi="Times New Roman" w:cs="Times New Roman"/>
            <w:sz w:val="28"/>
            <w:szCs w:val="28"/>
          </w:rPr>
          <w:t xml:space="preserve">статьей </w:t>
        </w:r>
        <w:r w:rsidR="00C87402">
          <w:rPr>
            <w:rFonts w:ascii="Times New Roman" w:hAnsi="Times New Roman" w:cs="Times New Roman"/>
            <w:sz w:val="28"/>
            <w:szCs w:val="28"/>
          </w:rPr>
          <w:t>3</w:t>
        </w:r>
      </w:hyperlink>
      <w:r w:rsidRPr="006A519A">
        <w:rPr>
          <w:rFonts w:ascii="Times New Roman" w:hAnsi="Times New Roman" w:cs="Times New Roman"/>
          <w:sz w:val="28"/>
          <w:szCs w:val="28"/>
        </w:rPr>
        <w:t xml:space="preserve"> Закона Брянской области от </w:t>
      </w:r>
      <w:r>
        <w:rPr>
          <w:rFonts w:ascii="Times New Roman" w:hAnsi="Times New Roman" w:cs="Times New Roman"/>
          <w:sz w:val="28"/>
          <w:szCs w:val="28"/>
        </w:rPr>
        <w:t>2 ноября 2016 года №</w:t>
      </w:r>
      <w:r w:rsidRPr="006A519A">
        <w:rPr>
          <w:rFonts w:ascii="Times New Roman" w:hAnsi="Times New Roman" w:cs="Times New Roman"/>
          <w:sz w:val="28"/>
          <w:szCs w:val="28"/>
        </w:rPr>
        <w:t xml:space="preserve"> </w:t>
      </w:r>
      <w:r>
        <w:rPr>
          <w:rFonts w:ascii="Times New Roman" w:hAnsi="Times New Roman" w:cs="Times New Roman"/>
          <w:sz w:val="28"/>
          <w:szCs w:val="28"/>
        </w:rPr>
        <w:t>89-З «</w:t>
      </w:r>
      <w:r w:rsidRPr="006A519A">
        <w:rPr>
          <w:rFonts w:ascii="Times New Roman" w:hAnsi="Times New Roman" w:cs="Times New Roman"/>
          <w:sz w:val="28"/>
          <w:szCs w:val="28"/>
        </w:rPr>
        <w:t>О межбюджетных отношениях в Брянской области</w:t>
      </w:r>
      <w:r>
        <w:rPr>
          <w:rFonts w:ascii="Times New Roman" w:hAnsi="Times New Roman" w:cs="Times New Roman"/>
          <w:sz w:val="28"/>
          <w:szCs w:val="28"/>
        </w:rPr>
        <w:t>»</w:t>
      </w:r>
      <w:r w:rsidRPr="006A519A">
        <w:rPr>
          <w:rFonts w:ascii="Times New Roman" w:hAnsi="Times New Roman" w:cs="Times New Roman"/>
          <w:sz w:val="28"/>
          <w:szCs w:val="28"/>
        </w:rPr>
        <w:t xml:space="preserve"> дотации предоставляются бюджетам муниципальных районов (городских округов) при условии</w:t>
      </w:r>
      <w:r>
        <w:rPr>
          <w:rFonts w:ascii="Times New Roman" w:hAnsi="Times New Roman" w:cs="Times New Roman"/>
          <w:sz w:val="28"/>
          <w:szCs w:val="28"/>
        </w:rPr>
        <w:t>:</w:t>
      </w:r>
    </w:p>
    <w:p w:rsidR="007E3B66" w:rsidRDefault="007E3B66" w:rsidP="007E3B66">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t>соблюдения органами местного самоуправления бюджетного законодательства Российской Федерации и законодательства Российск</w:t>
      </w:r>
      <w:r>
        <w:rPr>
          <w:rFonts w:ascii="Times New Roman" w:hAnsi="Times New Roman" w:cs="Times New Roman"/>
          <w:sz w:val="28"/>
          <w:szCs w:val="28"/>
        </w:rPr>
        <w:t>ой Федерации о налогах и сборах;</w:t>
      </w:r>
    </w:p>
    <w:p w:rsidR="003132CF" w:rsidRPr="006A519A" w:rsidRDefault="003132CF" w:rsidP="003132CF">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t>подписани</w:t>
      </w:r>
      <w:r>
        <w:rPr>
          <w:rFonts w:ascii="Times New Roman" w:hAnsi="Times New Roman" w:cs="Times New Roman"/>
          <w:sz w:val="28"/>
          <w:szCs w:val="28"/>
        </w:rPr>
        <w:t>я</w:t>
      </w:r>
      <w:r w:rsidRPr="006A519A">
        <w:rPr>
          <w:rFonts w:ascii="Times New Roman" w:hAnsi="Times New Roman" w:cs="Times New Roman"/>
          <w:sz w:val="28"/>
          <w:szCs w:val="28"/>
        </w:rPr>
        <w:t xml:space="preserve"> и выполнени</w:t>
      </w:r>
      <w:r>
        <w:rPr>
          <w:rFonts w:ascii="Times New Roman" w:hAnsi="Times New Roman" w:cs="Times New Roman"/>
          <w:sz w:val="28"/>
          <w:szCs w:val="28"/>
        </w:rPr>
        <w:t xml:space="preserve">я </w:t>
      </w:r>
      <w:r w:rsidRPr="006A519A">
        <w:rPr>
          <w:rFonts w:ascii="Times New Roman" w:hAnsi="Times New Roman" w:cs="Times New Roman"/>
          <w:sz w:val="28"/>
          <w:szCs w:val="28"/>
        </w:rPr>
        <w:t xml:space="preserve">соглашений с </w:t>
      </w:r>
      <w:r>
        <w:rPr>
          <w:rFonts w:ascii="Times New Roman" w:hAnsi="Times New Roman" w:cs="Times New Roman"/>
          <w:sz w:val="28"/>
          <w:szCs w:val="28"/>
        </w:rPr>
        <w:t xml:space="preserve">департаментом финансов </w:t>
      </w:r>
      <w:r w:rsidR="002518EB" w:rsidRPr="006A519A">
        <w:rPr>
          <w:rFonts w:ascii="Times New Roman" w:hAnsi="Times New Roman" w:cs="Times New Roman"/>
          <w:sz w:val="28"/>
          <w:szCs w:val="28"/>
        </w:rPr>
        <w:t>Брянской</w:t>
      </w:r>
      <w:r w:rsidR="002518EB">
        <w:rPr>
          <w:rFonts w:ascii="Times New Roman" w:hAnsi="Times New Roman" w:cs="Times New Roman"/>
          <w:sz w:val="28"/>
          <w:szCs w:val="28"/>
        </w:rPr>
        <w:t xml:space="preserve"> </w:t>
      </w:r>
      <w:r>
        <w:rPr>
          <w:rFonts w:ascii="Times New Roman" w:hAnsi="Times New Roman" w:cs="Times New Roman"/>
          <w:sz w:val="28"/>
          <w:szCs w:val="28"/>
        </w:rPr>
        <w:t>области</w:t>
      </w:r>
      <w:r w:rsidRPr="006A519A">
        <w:rPr>
          <w:rFonts w:ascii="Times New Roman" w:hAnsi="Times New Roman" w:cs="Times New Roman"/>
          <w:sz w:val="28"/>
          <w:szCs w:val="28"/>
        </w:rPr>
        <w:t xml:space="preserve"> об условиях предоставления </w:t>
      </w:r>
      <w:r>
        <w:rPr>
          <w:rFonts w:ascii="Times New Roman" w:hAnsi="Times New Roman" w:cs="Times New Roman"/>
          <w:sz w:val="28"/>
          <w:szCs w:val="28"/>
        </w:rPr>
        <w:t>межбюджетных трансфертов из областного бюджета бюджетам</w:t>
      </w:r>
      <w:r w:rsidRPr="006A519A">
        <w:rPr>
          <w:rFonts w:ascii="Times New Roman" w:hAnsi="Times New Roman" w:cs="Times New Roman"/>
          <w:sz w:val="28"/>
          <w:szCs w:val="28"/>
        </w:rPr>
        <w:t xml:space="preserve"> </w:t>
      </w:r>
      <w:r>
        <w:rPr>
          <w:rFonts w:ascii="Times New Roman" w:hAnsi="Times New Roman" w:cs="Times New Roman"/>
          <w:sz w:val="28"/>
          <w:szCs w:val="28"/>
        </w:rPr>
        <w:t>муниципальных районов и городских округов.</w:t>
      </w:r>
    </w:p>
    <w:p w:rsidR="007E3B66" w:rsidRPr="006A519A" w:rsidRDefault="007E3B66" w:rsidP="007E3B66">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t>3. Главным распорядителем средств областного бюджета по вышеуказанным расходам является департамент финансов Брянской области.</w:t>
      </w:r>
    </w:p>
    <w:p w:rsidR="00732D9A" w:rsidRDefault="007E3B66" w:rsidP="00732D9A">
      <w:pPr>
        <w:pStyle w:val="ConsPlusNormal"/>
        <w:ind w:firstLine="709"/>
        <w:jc w:val="both"/>
        <w:rPr>
          <w:rFonts w:ascii="Times New Roman" w:hAnsi="Times New Roman" w:cs="Times New Roman"/>
          <w:sz w:val="28"/>
          <w:szCs w:val="28"/>
        </w:rPr>
      </w:pPr>
      <w:r w:rsidRPr="006A519A">
        <w:rPr>
          <w:rFonts w:ascii="Times New Roman" w:hAnsi="Times New Roman" w:cs="Times New Roman"/>
          <w:sz w:val="28"/>
          <w:szCs w:val="28"/>
        </w:rPr>
        <w:t xml:space="preserve">4. </w:t>
      </w:r>
      <w:r w:rsidR="00732D9A" w:rsidRPr="009E1A46">
        <w:rPr>
          <w:rFonts w:ascii="Times New Roman" w:hAnsi="Times New Roman" w:cs="Times New Roman"/>
          <w:sz w:val="28"/>
          <w:szCs w:val="28"/>
        </w:rPr>
        <w:t>Перечисление дотаций на поддержку мер по обеспечению сбалансированности бюджетов муниципальных районов (городских округов) производится в соответствии со сводной бюджетной росписью областного бюджета и кассовым планом выплат. В пределах годовых назначений бюджетам муниципальных районов (городских округов) могут предоставляться авансовые дотации на поддержку мер по обеспечению сбалансированности бюджетов муниципальных районов (городских округов).</w:t>
      </w:r>
    </w:p>
    <w:p w:rsidR="007E3B66" w:rsidRPr="006A519A" w:rsidRDefault="007E3B66" w:rsidP="00732D9A">
      <w:pPr>
        <w:pStyle w:val="ConsPlusNormal"/>
        <w:ind w:firstLine="709"/>
        <w:jc w:val="both"/>
        <w:rPr>
          <w:rFonts w:ascii="Times New Roman" w:hAnsi="Times New Roman" w:cs="Times New Roman"/>
          <w:sz w:val="28"/>
          <w:szCs w:val="28"/>
        </w:rPr>
      </w:pPr>
      <w:r w:rsidRPr="006A519A">
        <w:rPr>
          <w:rFonts w:ascii="Times New Roman" w:hAnsi="Times New Roman" w:cs="Times New Roman"/>
          <w:sz w:val="28"/>
          <w:szCs w:val="28"/>
        </w:rPr>
        <w:t>5. Дотации зачисляются в доход бюджетов муниципальных районов (городских округов) на счета, открытые для кассового обслуживания исполнения местных бюджетов в территориальных органах Федерального казначейства.</w:t>
      </w:r>
    </w:p>
    <w:p w:rsidR="007E3B66" w:rsidRPr="006A519A" w:rsidRDefault="007E3B66" w:rsidP="007E3B66">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t>6. Учет операций по использованию средств, полученных в виде дотаций, осуществляется на лицевых счетах получателей средств бюджетов муниципальных районов (городских округов), открытых в территориальных органах Федерального казначейства для осуществления кассового обслуживания исполнения местных бюджетов.</w:t>
      </w:r>
    </w:p>
    <w:p w:rsidR="007E3B66" w:rsidRDefault="007E3B66" w:rsidP="00FE679B">
      <w:pPr>
        <w:pStyle w:val="ConsPlusNormal"/>
        <w:jc w:val="both"/>
        <w:rPr>
          <w:b/>
          <w:szCs w:val="28"/>
        </w:rPr>
      </w:pPr>
      <w:r w:rsidRPr="006A519A">
        <w:rPr>
          <w:rFonts w:ascii="Times New Roman" w:hAnsi="Times New Roman" w:cs="Times New Roman"/>
          <w:sz w:val="28"/>
          <w:szCs w:val="28"/>
        </w:rPr>
        <w:t xml:space="preserve">7. В соответствии со </w:t>
      </w:r>
      <w:hyperlink r:id="rId20" w:history="1">
        <w:r w:rsidRPr="006A519A">
          <w:rPr>
            <w:rFonts w:ascii="Times New Roman" w:hAnsi="Times New Roman" w:cs="Times New Roman"/>
            <w:sz w:val="28"/>
            <w:szCs w:val="28"/>
          </w:rPr>
          <w:t>статьей 136</w:t>
        </w:r>
      </w:hyperlink>
      <w:r w:rsidRPr="006A519A">
        <w:rPr>
          <w:rFonts w:ascii="Times New Roman" w:hAnsi="Times New Roman" w:cs="Times New Roman"/>
          <w:sz w:val="28"/>
          <w:szCs w:val="28"/>
        </w:rPr>
        <w:t xml:space="preserve"> Бюджетного кодекса Российской Федерации при несоблюдении органами местного самоуправления условий предоставления дотаций из областного бюджета департамент финансов Брянской области вправе на основании приказа руководителя департамента финансов Брянской области приостанавливать (сокращать) предоставление дотаций до момента устранения причин приостановления.</w:t>
      </w:r>
      <w:r>
        <w:rPr>
          <w:b/>
          <w:szCs w:val="28"/>
        </w:rPr>
        <w:br w:type="page"/>
      </w:r>
    </w:p>
    <w:p w:rsidR="003F452D" w:rsidRDefault="003F452D" w:rsidP="003F452D">
      <w:pPr>
        <w:pStyle w:val="ConsPlusNormal"/>
        <w:tabs>
          <w:tab w:val="left" w:pos="6521"/>
        </w:tabs>
        <w:ind w:firstLine="5812"/>
        <w:rPr>
          <w:rFonts w:ascii="Times New Roman" w:hAnsi="Times New Roman" w:cs="Times New Roman"/>
          <w:sz w:val="28"/>
          <w:szCs w:val="28"/>
        </w:rPr>
      </w:pPr>
      <w:r>
        <w:rPr>
          <w:b/>
          <w:szCs w:val="28"/>
        </w:rPr>
        <w:lastRenderedPageBreak/>
        <w:t xml:space="preserve">                    </w:t>
      </w:r>
      <w:r>
        <w:rPr>
          <w:rFonts w:ascii="Times New Roman" w:hAnsi="Times New Roman" w:cs="Times New Roman"/>
          <w:sz w:val="28"/>
          <w:szCs w:val="28"/>
        </w:rPr>
        <w:t xml:space="preserve">Утвержден </w:t>
      </w:r>
    </w:p>
    <w:p w:rsidR="003F452D" w:rsidRDefault="003F452D" w:rsidP="003F452D">
      <w:pPr>
        <w:pStyle w:val="ConsPlusNormal"/>
        <w:tabs>
          <w:tab w:val="left" w:pos="5812"/>
        </w:tabs>
        <w:ind w:firstLine="5812"/>
        <w:rPr>
          <w:rFonts w:ascii="Times New Roman" w:hAnsi="Times New Roman" w:cs="Times New Roman"/>
          <w:sz w:val="28"/>
          <w:szCs w:val="28"/>
        </w:rPr>
      </w:pPr>
      <w:r>
        <w:rPr>
          <w:rFonts w:ascii="Times New Roman" w:hAnsi="Times New Roman" w:cs="Times New Roman"/>
          <w:sz w:val="28"/>
          <w:szCs w:val="28"/>
        </w:rPr>
        <w:t xml:space="preserve">постановлением </w:t>
      </w:r>
      <w:r w:rsidRPr="006A519A">
        <w:rPr>
          <w:rFonts w:ascii="Times New Roman" w:hAnsi="Times New Roman" w:cs="Times New Roman"/>
          <w:sz w:val="28"/>
          <w:szCs w:val="28"/>
        </w:rPr>
        <w:t xml:space="preserve">Правительства </w:t>
      </w:r>
    </w:p>
    <w:p w:rsidR="003F452D" w:rsidRDefault="003F452D" w:rsidP="003F452D">
      <w:pPr>
        <w:pStyle w:val="ConsPlusNormal"/>
        <w:tabs>
          <w:tab w:val="left" w:pos="5812"/>
        </w:tabs>
        <w:ind w:firstLine="5812"/>
        <w:rPr>
          <w:rFonts w:ascii="Times New Roman" w:hAnsi="Times New Roman" w:cs="Times New Roman"/>
          <w:sz w:val="28"/>
          <w:szCs w:val="28"/>
        </w:rPr>
      </w:pPr>
      <w:r w:rsidRPr="006A519A">
        <w:rPr>
          <w:rFonts w:ascii="Times New Roman" w:hAnsi="Times New Roman" w:cs="Times New Roman"/>
          <w:sz w:val="28"/>
          <w:szCs w:val="28"/>
        </w:rPr>
        <w:t xml:space="preserve">Брянской области </w:t>
      </w:r>
    </w:p>
    <w:p w:rsidR="003F452D" w:rsidRDefault="003F452D" w:rsidP="003F452D">
      <w:pPr>
        <w:pStyle w:val="ConsPlusNormal"/>
        <w:tabs>
          <w:tab w:val="left" w:pos="5812"/>
        </w:tabs>
        <w:ind w:firstLine="5812"/>
        <w:rPr>
          <w:rFonts w:ascii="Times New Roman" w:hAnsi="Times New Roman" w:cs="Times New Roman"/>
          <w:sz w:val="28"/>
          <w:szCs w:val="28"/>
        </w:rPr>
      </w:pPr>
      <w:r>
        <w:rPr>
          <w:rFonts w:ascii="Times New Roman" w:hAnsi="Times New Roman" w:cs="Times New Roman"/>
          <w:sz w:val="28"/>
          <w:szCs w:val="28"/>
        </w:rPr>
        <w:t>от ___декабря 2016 года №____</w:t>
      </w:r>
    </w:p>
    <w:p w:rsidR="007E3B66" w:rsidRDefault="007E3B66" w:rsidP="007E3B66">
      <w:pPr>
        <w:pStyle w:val="ConsPlusNormal"/>
        <w:jc w:val="right"/>
        <w:rPr>
          <w:rFonts w:ascii="Times New Roman" w:hAnsi="Times New Roman" w:cs="Times New Roman"/>
          <w:sz w:val="28"/>
          <w:szCs w:val="28"/>
        </w:rPr>
      </w:pPr>
    </w:p>
    <w:p w:rsidR="007E3B66" w:rsidRDefault="007E3B66" w:rsidP="007E3B66">
      <w:pPr>
        <w:pStyle w:val="ConsPlusNormal"/>
        <w:jc w:val="right"/>
      </w:pPr>
    </w:p>
    <w:p w:rsidR="007E3B66" w:rsidRPr="003F452D" w:rsidRDefault="007E3B66" w:rsidP="007E3B66">
      <w:pPr>
        <w:jc w:val="center"/>
        <w:rPr>
          <w:b/>
          <w:color w:val="000000"/>
          <w:spacing w:val="-1"/>
          <w:szCs w:val="28"/>
        </w:rPr>
      </w:pPr>
      <w:r w:rsidRPr="003F452D">
        <w:rPr>
          <w:b/>
          <w:color w:val="000000"/>
          <w:spacing w:val="-1"/>
          <w:szCs w:val="28"/>
        </w:rPr>
        <w:t>ПОРЯДОК</w:t>
      </w:r>
    </w:p>
    <w:p w:rsidR="007E3B66" w:rsidRPr="003F452D" w:rsidRDefault="007E3B66" w:rsidP="00905C23">
      <w:pPr>
        <w:jc w:val="center"/>
        <w:rPr>
          <w:b/>
          <w:szCs w:val="28"/>
        </w:rPr>
      </w:pPr>
      <w:r w:rsidRPr="003F452D">
        <w:rPr>
          <w:b/>
          <w:szCs w:val="28"/>
        </w:rPr>
        <w:t xml:space="preserve">предоставления </w:t>
      </w:r>
      <w:r w:rsidR="00E80736" w:rsidRPr="003F452D">
        <w:rPr>
          <w:b/>
          <w:szCs w:val="28"/>
        </w:rPr>
        <w:t xml:space="preserve">и расходования субвенций бюджетам муниципальных районов на осуществление отдельных государственных полномочий Брянской области  по расчету и предоставлению </w:t>
      </w:r>
      <w:r w:rsidRPr="003F452D">
        <w:rPr>
          <w:b/>
          <w:szCs w:val="28"/>
        </w:rPr>
        <w:t xml:space="preserve">дотаций на выравнивание </w:t>
      </w:r>
      <w:r w:rsidR="00E80736" w:rsidRPr="003F452D">
        <w:rPr>
          <w:b/>
          <w:szCs w:val="28"/>
        </w:rPr>
        <w:t xml:space="preserve">бюджетной обеспеченности </w:t>
      </w:r>
      <w:r w:rsidR="00905C23" w:rsidRPr="003F452D">
        <w:rPr>
          <w:b/>
          <w:szCs w:val="28"/>
        </w:rPr>
        <w:t>поселений</w:t>
      </w:r>
    </w:p>
    <w:p w:rsidR="007E3B66" w:rsidRDefault="007E3B66" w:rsidP="007E3B66">
      <w:pPr>
        <w:pStyle w:val="ConsPlusNormal"/>
        <w:jc w:val="center"/>
      </w:pPr>
    </w:p>
    <w:p w:rsidR="007E3B66" w:rsidRDefault="007E3B66" w:rsidP="007E3B66">
      <w:pPr>
        <w:pStyle w:val="ConsPlusNormal"/>
        <w:jc w:val="center"/>
      </w:pPr>
    </w:p>
    <w:p w:rsidR="007E3B66" w:rsidRPr="006A519A" w:rsidRDefault="007E3B66" w:rsidP="007E3B66">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t xml:space="preserve">1. Настоящий Порядок разработан в целях предоставления </w:t>
      </w:r>
      <w:r w:rsidR="008451E0">
        <w:rPr>
          <w:rFonts w:ascii="Times New Roman" w:hAnsi="Times New Roman" w:cs="Times New Roman"/>
          <w:sz w:val="28"/>
          <w:szCs w:val="28"/>
        </w:rPr>
        <w:t xml:space="preserve">и расходования субвенций </w:t>
      </w:r>
      <w:r w:rsidR="008451E0" w:rsidRPr="008451E0">
        <w:rPr>
          <w:rFonts w:ascii="Times New Roman" w:hAnsi="Times New Roman" w:cs="Times New Roman"/>
          <w:sz w:val="28"/>
          <w:szCs w:val="28"/>
        </w:rPr>
        <w:t xml:space="preserve">на осуществление отдельных государственных полномочий Брянской области  по расчету и предоставлению дотаций на выравнивание бюджетной обеспеченности поселений </w:t>
      </w:r>
      <w:r>
        <w:rPr>
          <w:rFonts w:ascii="Times New Roman" w:hAnsi="Times New Roman" w:cs="Times New Roman"/>
          <w:sz w:val="28"/>
          <w:szCs w:val="28"/>
        </w:rPr>
        <w:t xml:space="preserve">(далее - </w:t>
      </w:r>
      <w:r w:rsidR="008451E0">
        <w:rPr>
          <w:rFonts w:ascii="Times New Roman" w:hAnsi="Times New Roman" w:cs="Times New Roman"/>
          <w:sz w:val="28"/>
          <w:szCs w:val="28"/>
        </w:rPr>
        <w:t>субвен</w:t>
      </w:r>
      <w:r>
        <w:rPr>
          <w:rFonts w:ascii="Times New Roman" w:hAnsi="Times New Roman" w:cs="Times New Roman"/>
          <w:sz w:val="28"/>
          <w:szCs w:val="28"/>
        </w:rPr>
        <w:t>ци</w:t>
      </w:r>
      <w:r w:rsidR="003F452D">
        <w:rPr>
          <w:rFonts w:ascii="Times New Roman" w:hAnsi="Times New Roman" w:cs="Times New Roman"/>
          <w:sz w:val="28"/>
          <w:szCs w:val="28"/>
        </w:rPr>
        <w:t>и</w:t>
      </w:r>
      <w:r>
        <w:rPr>
          <w:rFonts w:ascii="Times New Roman" w:hAnsi="Times New Roman" w:cs="Times New Roman"/>
          <w:sz w:val="28"/>
          <w:szCs w:val="28"/>
        </w:rPr>
        <w:t xml:space="preserve">) </w:t>
      </w:r>
      <w:r w:rsidRPr="006A519A">
        <w:rPr>
          <w:rFonts w:ascii="Times New Roman" w:hAnsi="Times New Roman" w:cs="Times New Roman"/>
          <w:sz w:val="28"/>
          <w:szCs w:val="28"/>
        </w:rPr>
        <w:t>и определяет условия их предоставления.</w:t>
      </w:r>
    </w:p>
    <w:p w:rsidR="003132CF" w:rsidRPr="006A519A" w:rsidRDefault="007E3B66" w:rsidP="003132CF">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t xml:space="preserve">2. В соответствии со </w:t>
      </w:r>
      <w:r>
        <w:rPr>
          <w:rFonts w:ascii="Times New Roman" w:hAnsi="Times New Roman" w:cs="Times New Roman"/>
          <w:sz w:val="28"/>
          <w:szCs w:val="28"/>
        </w:rPr>
        <w:t xml:space="preserve">статьей 8 Бюджетного кодекса Российской Федерации, </w:t>
      </w:r>
      <w:hyperlink r:id="rId21" w:history="1">
        <w:r w:rsidRPr="006A519A">
          <w:rPr>
            <w:rFonts w:ascii="Times New Roman" w:hAnsi="Times New Roman" w:cs="Times New Roman"/>
            <w:sz w:val="28"/>
            <w:szCs w:val="28"/>
          </w:rPr>
          <w:t xml:space="preserve">статьей </w:t>
        </w:r>
        <w:r w:rsidR="00A251B1">
          <w:rPr>
            <w:rFonts w:ascii="Times New Roman" w:hAnsi="Times New Roman" w:cs="Times New Roman"/>
            <w:sz w:val="28"/>
            <w:szCs w:val="28"/>
          </w:rPr>
          <w:t>3</w:t>
        </w:r>
      </w:hyperlink>
      <w:r w:rsidRPr="006A519A">
        <w:rPr>
          <w:rFonts w:ascii="Times New Roman" w:hAnsi="Times New Roman" w:cs="Times New Roman"/>
          <w:sz w:val="28"/>
          <w:szCs w:val="28"/>
        </w:rPr>
        <w:t xml:space="preserve"> Закона Брянской области от </w:t>
      </w:r>
      <w:r>
        <w:rPr>
          <w:rFonts w:ascii="Times New Roman" w:hAnsi="Times New Roman" w:cs="Times New Roman"/>
          <w:sz w:val="28"/>
          <w:szCs w:val="28"/>
        </w:rPr>
        <w:t>2 ноября 2016 года №</w:t>
      </w:r>
      <w:r w:rsidRPr="006A519A">
        <w:rPr>
          <w:rFonts w:ascii="Times New Roman" w:hAnsi="Times New Roman" w:cs="Times New Roman"/>
          <w:sz w:val="28"/>
          <w:szCs w:val="28"/>
        </w:rPr>
        <w:t xml:space="preserve"> </w:t>
      </w:r>
      <w:r>
        <w:rPr>
          <w:rFonts w:ascii="Times New Roman" w:hAnsi="Times New Roman" w:cs="Times New Roman"/>
          <w:sz w:val="28"/>
          <w:szCs w:val="28"/>
        </w:rPr>
        <w:t>89-З «</w:t>
      </w:r>
      <w:r w:rsidRPr="006A519A">
        <w:rPr>
          <w:rFonts w:ascii="Times New Roman" w:hAnsi="Times New Roman" w:cs="Times New Roman"/>
          <w:sz w:val="28"/>
          <w:szCs w:val="28"/>
        </w:rPr>
        <w:t>О межбюджетных отношениях в Брянской области</w:t>
      </w:r>
      <w:r>
        <w:rPr>
          <w:rFonts w:ascii="Times New Roman" w:hAnsi="Times New Roman" w:cs="Times New Roman"/>
          <w:sz w:val="28"/>
          <w:szCs w:val="28"/>
        </w:rPr>
        <w:t>»</w:t>
      </w:r>
      <w:r w:rsidRPr="006A519A">
        <w:rPr>
          <w:rFonts w:ascii="Times New Roman" w:hAnsi="Times New Roman" w:cs="Times New Roman"/>
          <w:sz w:val="28"/>
          <w:szCs w:val="28"/>
        </w:rPr>
        <w:t xml:space="preserve"> </w:t>
      </w:r>
      <w:r w:rsidR="003F452D">
        <w:rPr>
          <w:rFonts w:ascii="Times New Roman" w:hAnsi="Times New Roman" w:cs="Times New Roman"/>
          <w:sz w:val="28"/>
          <w:szCs w:val="28"/>
        </w:rPr>
        <w:t>субвен</w:t>
      </w:r>
      <w:r w:rsidRPr="006A519A">
        <w:rPr>
          <w:rFonts w:ascii="Times New Roman" w:hAnsi="Times New Roman" w:cs="Times New Roman"/>
          <w:sz w:val="28"/>
          <w:szCs w:val="28"/>
        </w:rPr>
        <w:t>ции предоставляются бюджетам муниципальных районов при условии</w:t>
      </w:r>
      <w:r w:rsidR="003F452D">
        <w:rPr>
          <w:rFonts w:ascii="Times New Roman" w:hAnsi="Times New Roman" w:cs="Times New Roman"/>
          <w:sz w:val="28"/>
          <w:szCs w:val="28"/>
        </w:rPr>
        <w:t xml:space="preserve"> </w:t>
      </w:r>
      <w:r w:rsidRPr="006A519A">
        <w:rPr>
          <w:rFonts w:ascii="Times New Roman" w:hAnsi="Times New Roman" w:cs="Times New Roman"/>
          <w:sz w:val="28"/>
          <w:szCs w:val="28"/>
        </w:rPr>
        <w:t>соблюдения органами местного самоуправления бюджетного законодательства Российской Федерации и законодательства Российск</w:t>
      </w:r>
      <w:r>
        <w:rPr>
          <w:rFonts w:ascii="Times New Roman" w:hAnsi="Times New Roman" w:cs="Times New Roman"/>
          <w:sz w:val="28"/>
          <w:szCs w:val="28"/>
        </w:rPr>
        <w:t>ой Федерации о налогах и сборах</w:t>
      </w:r>
      <w:r w:rsidR="003F452D">
        <w:rPr>
          <w:rFonts w:ascii="Times New Roman" w:hAnsi="Times New Roman" w:cs="Times New Roman"/>
          <w:sz w:val="28"/>
          <w:szCs w:val="28"/>
        </w:rPr>
        <w:t>.</w:t>
      </w:r>
    </w:p>
    <w:p w:rsidR="007E3B66" w:rsidRDefault="007E3B66" w:rsidP="00A251B1">
      <w:pPr>
        <w:pStyle w:val="ConsPlusNormal"/>
        <w:numPr>
          <w:ilvl w:val="0"/>
          <w:numId w:val="21"/>
        </w:numPr>
        <w:ind w:left="0" w:firstLine="709"/>
        <w:jc w:val="both"/>
        <w:rPr>
          <w:rFonts w:ascii="Times New Roman" w:hAnsi="Times New Roman" w:cs="Times New Roman"/>
          <w:sz w:val="28"/>
          <w:szCs w:val="28"/>
        </w:rPr>
      </w:pPr>
      <w:r w:rsidRPr="006A519A">
        <w:rPr>
          <w:rFonts w:ascii="Times New Roman" w:hAnsi="Times New Roman" w:cs="Times New Roman"/>
          <w:sz w:val="28"/>
          <w:szCs w:val="28"/>
        </w:rPr>
        <w:t>Главным распорядителем средств областного бюджета по вышеуказанным расходам является департамент финансов Брянской области.</w:t>
      </w:r>
    </w:p>
    <w:p w:rsidR="00A251B1" w:rsidRDefault="00A251B1" w:rsidP="00A251B1">
      <w:pPr>
        <w:pStyle w:val="af2"/>
        <w:numPr>
          <w:ilvl w:val="0"/>
          <w:numId w:val="21"/>
        </w:numPr>
        <w:autoSpaceDE w:val="0"/>
        <w:autoSpaceDN w:val="0"/>
        <w:adjustRightInd w:val="0"/>
        <w:ind w:left="0" w:firstLine="709"/>
        <w:jc w:val="both"/>
        <w:rPr>
          <w:szCs w:val="28"/>
        </w:rPr>
      </w:pPr>
      <w:r w:rsidRPr="00A251B1">
        <w:rPr>
          <w:szCs w:val="28"/>
        </w:rPr>
        <w:t xml:space="preserve">Уполномоченные органы местного самоуправления муниципальных районов производят расчет размера дотаций на выравнивание бюджетной обеспеченности бюджетам поселений, предоставляемых за счет субвенций из областного бюджета, в соответствии с </w:t>
      </w:r>
      <w:hyperlink r:id="rId22" w:history="1">
        <w:r w:rsidRPr="00A251B1">
          <w:rPr>
            <w:szCs w:val="28"/>
          </w:rPr>
          <w:t>методикой</w:t>
        </w:r>
      </w:hyperlink>
      <w:r w:rsidRPr="00A251B1">
        <w:rPr>
          <w:szCs w:val="28"/>
        </w:rPr>
        <w:t xml:space="preserve">, утвержденной Законом Брянской области </w:t>
      </w:r>
      <w:r w:rsidR="00847A11">
        <w:rPr>
          <w:szCs w:val="28"/>
        </w:rPr>
        <w:t>«</w:t>
      </w:r>
      <w:r w:rsidRPr="00A251B1">
        <w:rPr>
          <w:szCs w:val="28"/>
        </w:rPr>
        <w:t>О межбюджетных отношениях в Брянской области</w:t>
      </w:r>
      <w:r w:rsidR="00847A11">
        <w:rPr>
          <w:szCs w:val="28"/>
        </w:rPr>
        <w:t>»</w:t>
      </w:r>
      <w:r w:rsidRPr="00A251B1">
        <w:rPr>
          <w:szCs w:val="28"/>
        </w:rPr>
        <w:t>. Распределение указанных дотаций между поселениями утверждается решением представительного органа муниципального района о бюджете муниципального района. Указанные дотации предусматриваются в бюджетах поселений.</w:t>
      </w:r>
    </w:p>
    <w:p w:rsidR="00A251B1" w:rsidRDefault="00534489" w:rsidP="00A251B1">
      <w:pPr>
        <w:pStyle w:val="af2"/>
        <w:numPr>
          <w:ilvl w:val="0"/>
          <w:numId w:val="21"/>
        </w:numPr>
        <w:autoSpaceDE w:val="0"/>
        <w:autoSpaceDN w:val="0"/>
        <w:adjustRightInd w:val="0"/>
        <w:ind w:left="0" w:firstLine="709"/>
        <w:jc w:val="both"/>
        <w:rPr>
          <w:szCs w:val="28"/>
        </w:rPr>
      </w:pPr>
      <w:r w:rsidRPr="00A251B1">
        <w:rPr>
          <w:szCs w:val="28"/>
        </w:rPr>
        <w:t>Перечисление субвенций производится в соответствии со сводной бюджетной росписью областного бюджета и кассовым планом выплат. В пределах годовых назначений бюджетам муниципальных районов могут предоставляться авансовые субвенции на выравнивание бюджетной обеспеченности поселений.</w:t>
      </w:r>
    </w:p>
    <w:p w:rsidR="00847A11" w:rsidRDefault="003A089B" w:rsidP="00EC07E8">
      <w:pPr>
        <w:pStyle w:val="af2"/>
        <w:numPr>
          <w:ilvl w:val="0"/>
          <w:numId w:val="21"/>
        </w:numPr>
        <w:autoSpaceDE w:val="0"/>
        <w:autoSpaceDN w:val="0"/>
        <w:adjustRightInd w:val="0"/>
        <w:ind w:left="0" w:firstLine="709"/>
        <w:jc w:val="both"/>
        <w:rPr>
          <w:szCs w:val="28"/>
        </w:rPr>
      </w:pPr>
      <w:r w:rsidRPr="00847A11">
        <w:rPr>
          <w:szCs w:val="28"/>
        </w:rPr>
        <w:t>Субвенции зачисляются в доход бюджетов муниципальных районов на счета, открытые для кассового обслуживания исполнения местных бюджетов в территориальных органах Федерального казначейства.</w:t>
      </w:r>
    </w:p>
    <w:p w:rsidR="00EC07E8" w:rsidRPr="00847A11" w:rsidRDefault="003A089B" w:rsidP="00EC07E8">
      <w:pPr>
        <w:pStyle w:val="af2"/>
        <w:numPr>
          <w:ilvl w:val="0"/>
          <w:numId w:val="21"/>
        </w:numPr>
        <w:autoSpaceDE w:val="0"/>
        <w:autoSpaceDN w:val="0"/>
        <w:adjustRightInd w:val="0"/>
        <w:ind w:left="0" w:firstLine="709"/>
        <w:jc w:val="both"/>
        <w:rPr>
          <w:szCs w:val="28"/>
        </w:rPr>
      </w:pPr>
      <w:r w:rsidRPr="00847A11">
        <w:rPr>
          <w:szCs w:val="28"/>
        </w:rPr>
        <w:t>Уполномоченные органы местного самоуправления муниципальных районов распределяют полученные средства субвенций и перечисляют бюджетам поселений в форме дотации на счета территориальных органов Федерального казначейства, открытые для кассового обслуживания исполнения бюджетов поселений</w:t>
      </w:r>
      <w:r w:rsidR="00EC07E8" w:rsidRPr="00847A11">
        <w:rPr>
          <w:szCs w:val="28"/>
        </w:rPr>
        <w:t>,</w:t>
      </w:r>
      <w:r w:rsidR="003F452D" w:rsidRPr="00847A11">
        <w:rPr>
          <w:szCs w:val="28"/>
        </w:rPr>
        <w:t xml:space="preserve"> </w:t>
      </w:r>
      <w:r w:rsidR="00EC07E8" w:rsidRPr="00847A11">
        <w:rPr>
          <w:szCs w:val="28"/>
        </w:rPr>
        <w:t>при условии:</w:t>
      </w:r>
    </w:p>
    <w:p w:rsidR="00EC07E8" w:rsidRDefault="00EC07E8" w:rsidP="00EC07E8">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lastRenderedPageBreak/>
        <w:t xml:space="preserve">соблюдения органами местного самоуправления </w:t>
      </w:r>
      <w:r>
        <w:rPr>
          <w:rFonts w:ascii="Times New Roman" w:hAnsi="Times New Roman" w:cs="Times New Roman"/>
          <w:sz w:val="28"/>
          <w:szCs w:val="28"/>
        </w:rPr>
        <w:t xml:space="preserve">поселений </w:t>
      </w:r>
      <w:r w:rsidRPr="006A519A">
        <w:rPr>
          <w:rFonts w:ascii="Times New Roman" w:hAnsi="Times New Roman" w:cs="Times New Roman"/>
          <w:sz w:val="28"/>
          <w:szCs w:val="28"/>
        </w:rPr>
        <w:t>бюджетного законодательства Российской Федерации и законодательства Российск</w:t>
      </w:r>
      <w:r>
        <w:rPr>
          <w:rFonts w:ascii="Times New Roman" w:hAnsi="Times New Roman" w:cs="Times New Roman"/>
          <w:sz w:val="28"/>
          <w:szCs w:val="28"/>
        </w:rPr>
        <w:t>ой Федерации о налогах и сборах;</w:t>
      </w:r>
    </w:p>
    <w:p w:rsidR="003A089B" w:rsidRPr="00EC07E8" w:rsidRDefault="00EC07E8" w:rsidP="00EC07E8">
      <w:pPr>
        <w:autoSpaceDE w:val="0"/>
        <w:autoSpaceDN w:val="0"/>
        <w:adjustRightInd w:val="0"/>
        <w:ind w:firstLine="709"/>
        <w:jc w:val="both"/>
        <w:rPr>
          <w:szCs w:val="28"/>
        </w:rPr>
      </w:pPr>
      <w:r w:rsidRPr="00EC07E8">
        <w:rPr>
          <w:szCs w:val="28"/>
        </w:rPr>
        <w:t xml:space="preserve">подписания и выполнения соглашений с </w:t>
      </w:r>
      <w:r>
        <w:rPr>
          <w:szCs w:val="28"/>
        </w:rPr>
        <w:t xml:space="preserve">администрацией муниципального района </w:t>
      </w:r>
      <w:r w:rsidRPr="00EC07E8">
        <w:rPr>
          <w:szCs w:val="28"/>
        </w:rPr>
        <w:t xml:space="preserve">об условиях предоставления межбюджетных трансфертов </w:t>
      </w:r>
      <w:r>
        <w:rPr>
          <w:szCs w:val="28"/>
        </w:rPr>
        <w:t xml:space="preserve">бюджетам поселений. </w:t>
      </w:r>
    </w:p>
    <w:p w:rsidR="003A089B" w:rsidRPr="003A089B" w:rsidRDefault="003A089B" w:rsidP="003A089B">
      <w:pPr>
        <w:pStyle w:val="af2"/>
        <w:numPr>
          <w:ilvl w:val="0"/>
          <w:numId w:val="21"/>
        </w:numPr>
        <w:autoSpaceDE w:val="0"/>
        <w:autoSpaceDN w:val="0"/>
        <w:adjustRightInd w:val="0"/>
        <w:ind w:left="0" w:firstLine="709"/>
        <w:jc w:val="both"/>
        <w:rPr>
          <w:szCs w:val="28"/>
        </w:rPr>
      </w:pPr>
      <w:r w:rsidRPr="003A089B">
        <w:rPr>
          <w:szCs w:val="28"/>
        </w:rPr>
        <w:t>Учет операций по использованию средств, полученных в виде дотаций, осуществляется на лицевых счетах получателей средств бюджетов поселений, открытых в территориальных органах Федерального казначейства для осуществления кассового обслуживания исполнения местных бюджетов.</w:t>
      </w:r>
    </w:p>
    <w:p w:rsidR="003A089B" w:rsidRPr="003A089B" w:rsidRDefault="003A089B" w:rsidP="003A089B">
      <w:pPr>
        <w:pStyle w:val="af2"/>
        <w:numPr>
          <w:ilvl w:val="0"/>
          <w:numId w:val="21"/>
        </w:numPr>
        <w:autoSpaceDE w:val="0"/>
        <w:autoSpaceDN w:val="0"/>
        <w:adjustRightInd w:val="0"/>
        <w:ind w:left="0" w:firstLine="709"/>
        <w:jc w:val="both"/>
        <w:rPr>
          <w:szCs w:val="28"/>
        </w:rPr>
      </w:pPr>
      <w:r w:rsidRPr="003A089B">
        <w:rPr>
          <w:szCs w:val="28"/>
        </w:rPr>
        <w:t>В случае использования средств областного бюджета не по целевому назначению соответствующие средства взыскиваются в областной бюджет в порядке, установленном законодательством Российской Федерации.</w:t>
      </w:r>
    </w:p>
    <w:p w:rsidR="003A089B" w:rsidRPr="003A089B" w:rsidRDefault="003A089B" w:rsidP="003A089B">
      <w:pPr>
        <w:pStyle w:val="af2"/>
        <w:numPr>
          <w:ilvl w:val="0"/>
          <w:numId w:val="21"/>
        </w:numPr>
        <w:autoSpaceDE w:val="0"/>
        <w:autoSpaceDN w:val="0"/>
        <w:adjustRightInd w:val="0"/>
        <w:ind w:left="0" w:firstLine="709"/>
        <w:jc w:val="both"/>
        <w:rPr>
          <w:szCs w:val="28"/>
        </w:rPr>
      </w:pPr>
      <w:r w:rsidRPr="003A089B">
        <w:rPr>
          <w:szCs w:val="28"/>
        </w:rPr>
        <w:t>Неиспользованные по состоянию на 1 января очередного финансового года остатки целевых средств подлежат возврату в областной бюджет.</w:t>
      </w:r>
    </w:p>
    <w:p w:rsidR="003A089B" w:rsidRPr="003A089B" w:rsidRDefault="003A089B" w:rsidP="003A089B">
      <w:pPr>
        <w:pStyle w:val="af2"/>
        <w:numPr>
          <w:ilvl w:val="0"/>
          <w:numId w:val="21"/>
        </w:numPr>
        <w:autoSpaceDE w:val="0"/>
        <w:autoSpaceDN w:val="0"/>
        <w:adjustRightInd w:val="0"/>
        <w:ind w:left="0" w:firstLine="709"/>
        <w:jc w:val="both"/>
        <w:rPr>
          <w:szCs w:val="28"/>
        </w:rPr>
      </w:pPr>
      <w:r w:rsidRPr="003A089B">
        <w:rPr>
          <w:szCs w:val="28"/>
        </w:rPr>
        <w:t>В соответствии со статьей 136 Бюджетного кодекса Российской Федерации при несоблюдении органами местного самоуправления условий предоставления субвенций из областного бюджета департамент финансов Брянской области вправе на основании приказа руководителя департамента финансов Брянской области приостанавливать (сокращать) предоставление субвенций до момента устранения причин приостановления.</w:t>
      </w:r>
    </w:p>
    <w:p w:rsidR="00680E18" w:rsidRDefault="007E3B66" w:rsidP="00680E18">
      <w:pPr>
        <w:pStyle w:val="ConsPlusNormal"/>
        <w:tabs>
          <w:tab w:val="left" w:pos="6521"/>
        </w:tabs>
        <w:ind w:firstLine="5812"/>
        <w:rPr>
          <w:rFonts w:ascii="Times New Roman" w:hAnsi="Times New Roman" w:cs="Times New Roman"/>
          <w:sz w:val="28"/>
          <w:szCs w:val="28"/>
        </w:rPr>
      </w:pPr>
      <w:r>
        <w:rPr>
          <w:b/>
          <w:szCs w:val="28"/>
        </w:rPr>
        <w:br w:type="page"/>
      </w:r>
      <w:r w:rsidR="00680E18">
        <w:rPr>
          <w:b/>
          <w:szCs w:val="28"/>
        </w:rPr>
        <w:lastRenderedPageBreak/>
        <w:t xml:space="preserve">                    </w:t>
      </w:r>
      <w:r w:rsidR="00680E18">
        <w:rPr>
          <w:rFonts w:ascii="Times New Roman" w:hAnsi="Times New Roman" w:cs="Times New Roman"/>
          <w:sz w:val="28"/>
          <w:szCs w:val="28"/>
        </w:rPr>
        <w:t xml:space="preserve">Утвержден </w:t>
      </w:r>
    </w:p>
    <w:p w:rsidR="00680E18" w:rsidRDefault="00680E18" w:rsidP="00680E18">
      <w:pPr>
        <w:pStyle w:val="ConsPlusNormal"/>
        <w:tabs>
          <w:tab w:val="left" w:pos="5812"/>
        </w:tabs>
        <w:ind w:firstLine="5812"/>
        <w:rPr>
          <w:rFonts w:ascii="Times New Roman" w:hAnsi="Times New Roman" w:cs="Times New Roman"/>
          <w:sz w:val="28"/>
          <w:szCs w:val="28"/>
        </w:rPr>
      </w:pPr>
      <w:r>
        <w:rPr>
          <w:rFonts w:ascii="Times New Roman" w:hAnsi="Times New Roman" w:cs="Times New Roman"/>
          <w:sz w:val="28"/>
          <w:szCs w:val="28"/>
        </w:rPr>
        <w:t xml:space="preserve">постановлением </w:t>
      </w:r>
      <w:r w:rsidRPr="006A519A">
        <w:rPr>
          <w:rFonts w:ascii="Times New Roman" w:hAnsi="Times New Roman" w:cs="Times New Roman"/>
          <w:sz w:val="28"/>
          <w:szCs w:val="28"/>
        </w:rPr>
        <w:t xml:space="preserve">Правительства </w:t>
      </w:r>
    </w:p>
    <w:p w:rsidR="00680E18" w:rsidRDefault="00680E18" w:rsidP="00680E18">
      <w:pPr>
        <w:pStyle w:val="ConsPlusNormal"/>
        <w:tabs>
          <w:tab w:val="left" w:pos="5812"/>
        </w:tabs>
        <w:ind w:firstLine="5812"/>
        <w:rPr>
          <w:rFonts w:ascii="Times New Roman" w:hAnsi="Times New Roman" w:cs="Times New Roman"/>
          <w:sz w:val="28"/>
          <w:szCs w:val="28"/>
        </w:rPr>
      </w:pPr>
      <w:r w:rsidRPr="006A519A">
        <w:rPr>
          <w:rFonts w:ascii="Times New Roman" w:hAnsi="Times New Roman" w:cs="Times New Roman"/>
          <w:sz w:val="28"/>
          <w:szCs w:val="28"/>
        </w:rPr>
        <w:t xml:space="preserve">Брянской области </w:t>
      </w:r>
    </w:p>
    <w:p w:rsidR="00680E18" w:rsidRDefault="00680E18" w:rsidP="00680E18">
      <w:pPr>
        <w:pStyle w:val="ConsPlusNormal"/>
        <w:tabs>
          <w:tab w:val="left" w:pos="5812"/>
        </w:tabs>
        <w:ind w:firstLine="5812"/>
        <w:rPr>
          <w:rFonts w:ascii="Times New Roman" w:hAnsi="Times New Roman" w:cs="Times New Roman"/>
          <w:sz w:val="28"/>
          <w:szCs w:val="28"/>
        </w:rPr>
      </w:pPr>
      <w:r>
        <w:rPr>
          <w:rFonts w:ascii="Times New Roman" w:hAnsi="Times New Roman" w:cs="Times New Roman"/>
          <w:sz w:val="28"/>
          <w:szCs w:val="28"/>
        </w:rPr>
        <w:t>от ___декабря 2016 года №____</w:t>
      </w:r>
    </w:p>
    <w:p w:rsidR="00A251B1" w:rsidRDefault="00A251B1" w:rsidP="00680E18">
      <w:pPr>
        <w:pStyle w:val="ConsPlusNormal"/>
        <w:jc w:val="right"/>
        <w:rPr>
          <w:rFonts w:ascii="Times New Roman" w:hAnsi="Times New Roman" w:cs="Times New Roman"/>
          <w:sz w:val="28"/>
          <w:szCs w:val="28"/>
        </w:rPr>
      </w:pPr>
    </w:p>
    <w:p w:rsidR="00A251B1" w:rsidRDefault="00A251B1" w:rsidP="00A251B1">
      <w:pPr>
        <w:pStyle w:val="ConsPlusNormal"/>
        <w:jc w:val="right"/>
      </w:pPr>
    </w:p>
    <w:p w:rsidR="00A251B1" w:rsidRPr="00680E18" w:rsidRDefault="00A251B1" w:rsidP="00A251B1">
      <w:pPr>
        <w:jc w:val="center"/>
        <w:rPr>
          <w:b/>
          <w:color w:val="000000"/>
          <w:spacing w:val="-1"/>
          <w:szCs w:val="28"/>
        </w:rPr>
      </w:pPr>
      <w:r w:rsidRPr="00680E18">
        <w:rPr>
          <w:b/>
          <w:color w:val="000000"/>
          <w:spacing w:val="-1"/>
          <w:szCs w:val="28"/>
        </w:rPr>
        <w:t>ПОРЯДОК</w:t>
      </w:r>
    </w:p>
    <w:p w:rsidR="00680E18" w:rsidRDefault="00A251B1" w:rsidP="003A089B">
      <w:pPr>
        <w:jc w:val="center"/>
        <w:rPr>
          <w:b/>
          <w:szCs w:val="28"/>
        </w:rPr>
      </w:pPr>
      <w:r w:rsidRPr="00680E18">
        <w:rPr>
          <w:b/>
          <w:szCs w:val="28"/>
        </w:rPr>
        <w:t xml:space="preserve">предоставления и расходования субвенций бюджетам муниципальных районов на </w:t>
      </w:r>
      <w:r w:rsidR="003A089B" w:rsidRPr="00680E18">
        <w:rPr>
          <w:b/>
          <w:szCs w:val="28"/>
        </w:rPr>
        <w:t>поддержку мер по обеспечению сбалансирован</w:t>
      </w:r>
      <w:r w:rsidR="00680E18">
        <w:rPr>
          <w:b/>
          <w:szCs w:val="28"/>
        </w:rPr>
        <w:t xml:space="preserve">ности </w:t>
      </w:r>
    </w:p>
    <w:p w:rsidR="003A089B" w:rsidRPr="00680E18" w:rsidRDefault="00680E18" w:rsidP="003A089B">
      <w:pPr>
        <w:jc w:val="center"/>
        <w:rPr>
          <w:b/>
          <w:szCs w:val="28"/>
        </w:rPr>
      </w:pPr>
      <w:r>
        <w:rPr>
          <w:b/>
          <w:szCs w:val="28"/>
        </w:rPr>
        <w:t>бюджетов поселений</w:t>
      </w:r>
    </w:p>
    <w:p w:rsidR="00A251B1" w:rsidRDefault="00A251B1" w:rsidP="00A251B1">
      <w:pPr>
        <w:pStyle w:val="ConsPlusNormal"/>
        <w:jc w:val="center"/>
      </w:pPr>
    </w:p>
    <w:p w:rsidR="00A251B1" w:rsidRPr="003A089B" w:rsidRDefault="00A251B1" w:rsidP="003A089B">
      <w:pPr>
        <w:pStyle w:val="af2"/>
        <w:numPr>
          <w:ilvl w:val="0"/>
          <w:numId w:val="24"/>
        </w:numPr>
        <w:tabs>
          <w:tab w:val="left" w:pos="709"/>
        </w:tabs>
        <w:ind w:left="0" w:right="-1" w:firstLine="709"/>
        <w:jc w:val="both"/>
        <w:rPr>
          <w:szCs w:val="28"/>
        </w:rPr>
      </w:pPr>
      <w:r w:rsidRPr="003A089B">
        <w:rPr>
          <w:szCs w:val="28"/>
        </w:rPr>
        <w:t xml:space="preserve">Настоящий Порядок разработан в целях предоставления и расходования субвенций </w:t>
      </w:r>
      <w:r w:rsidR="003A089B" w:rsidRPr="003A089B">
        <w:rPr>
          <w:szCs w:val="28"/>
        </w:rPr>
        <w:t>бюджетам муниципальных районов на поддержку мер по обеспечению сбалансированности бюджетов поселений</w:t>
      </w:r>
      <w:r w:rsidR="003A089B">
        <w:rPr>
          <w:szCs w:val="28"/>
        </w:rPr>
        <w:t xml:space="preserve"> </w:t>
      </w:r>
      <w:r w:rsidRPr="003A089B">
        <w:rPr>
          <w:szCs w:val="28"/>
        </w:rPr>
        <w:t>(далее - субвенци</w:t>
      </w:r>
      <w:r w:rsidR="00847A11">
        <w:rPr>
          <w:szCs w:val="28"/>
        </w:rPr>
        <w:t>и</w:t>
      </w:r>
      <w:r w:rsidRPr="003A089B">
        <w:rPr>
          <w:szCs w:val="28"/>
        </w:rPr>
        <w:t>) и определяет условия их предоставления.</w:t>
      </w:r>
    </w:p>
    <w:p w:rsidR="00A251B1" w:rsidRDefault="00A251B1" w:rsidP="00680E18">
      <w:pPr>
        <w:pStyle w:val="ConsPlusNormal"/>
        <w:tabs>
          <w:tab w:val="left" w:pos="709"/>
        </w:tabs>
        <w:jc w:val="both"/>
        <w:rPr>
          <w:rFonts w:ascii="Times New Roman" w:hAnsi="Times New Roman" w:cs="Times New Roman"/>
          <w:sz w:val="28"/>
          <w:szCs w:val="28"/>
        </w:rPr>
      </w:pPr>
      <w:r w:rsidRPr="006A519A">
        <w:rPr>
          <w:rFonts w:ascii="Times New Roman" w:hAnsi="Times New Roman" w:cs="Times New Roman"/>
          <w:sz w:val="28"/>
          <w:szCs w:val="28"/>
        </w:rPr>
        <w:t xml:space="preserve">2. В соответствии со </w:t>
      </w:r>
      <w:r>
        <w:rPr>
          <w:rFonts w:ascii="Times New Roman" w:hAnsi="Times New Roman" w:cs="Times New Roman"/>
          <w:sz w:val="28"/>
          <w:szCs w:val="28"/>
        </w:rPr>
        <w:t xml:space="preserve">статьей 8 Бюджетного кодекса Российской Федерации, </w:t>
      </w:r>
      <w:hyperlink r:id="rId23" w:history="1">
        <w:r w:rsidRPr="006A519A">
          <w:rPr>
            <w:rFonts w:ascii="Times New Roman" w:hAnsi="Times New Roman" w:cs="Times New Roman"/>
            <w:sz w:val="28"/>
            <w:szCs w:val="28"/>
          </w:rPr>
          <w:t xml:space="preserve">статьей </w:t>
        </w:r>
        <w:r>
          <w:rPr>
            <w:rFonts w:ascii="Times New Roman" w:hAnsi="Times New Roman" w:cs="Times New Roman"/>
            <w:sz w:val="28"/>
            <w:szCs w:val="28"/>
          </w:rPr>
          <w:t>3</w:t>
        </w:r>
      </w:hyperlink>
      <w:r w:rsidRPr="006A519A">
        <w:rPr>
          <w:rFonts w:ascii="Times New Roman" w:hAnsi="Times New Roman" w:cs="Times New Roman"/>
          <w:sz w:val="28"/>
          <w:szCs w:val="28"/>
        </w:rPr>
        <w:t xml:space="preserve"> Закона Брянской области от </w:t>
      </w:r>
      <w:r>
        <w:rPr>
          <w:rFonts w:ascii="Times New Roman" w:hAnsi="Times New Roman" w:cs="Times New Roman"/>
          <w:sz w:val="28"/>
          <w:szCs w:val="28"/>
        </w:rPr>
        <w:t>2 ноября 2016 года №</w:t>
      </w:r>
      <w:r w:rsidRPr="006A519A">
        <w:rPr>
          <w:rFonts w:ascii="Times New Roman" w:hAnsi="Times New Roman" w:cs="Times New Roman"/>
          <w:sz w:val="28"/>
          <w:szCs w:val="28"/>
        </w:rPr>
        <w:t xml:space="preserve"> </w:t>
      </w:r>
      <w:r>
        <w:rPr>
          <w:rFonts w:ascii="Times New Roman" w:hAnsi="Times New Roman" w:cs="Times New Roman"/>
          <w:sz w:val="28"/>
          <w:szCs w:val="28"/>
        </w:rPr>
        <w:t>89-З «</w:t>
      </w:r>
      <w:r w:rsidRPr="006A519A">
        <w:rPr>
          <w:rFonts w:ascii="Times New Roman" w:hAnsi="Times New Roman" w:cs="Times New Roman"/>
          <w:sz w:val="28"/>
          <w:szCs w:val="28"/>
        </w:rPr>
        <w:t>О межбюджетных отношениях в Брянской области</w:t>
      </w:r>
      <w:r>
        <w:rPr>
          <w:rFonts w:ascii="Times New Roman" w:hAnsi="Times New Roman" w:cs="Times New Roman"/>
          <w:sz w:val="28"/>
          <w:szCs w:val="28"/>
        </w:rPr>
        <w:t>»</w:t>
      </w:r>
      <w:r w:rsidRPr="006A519A">
        <w:rPr>
          <w:rFonts w:ascii="Times New Roman" w:hAnsi="Times New Roman" w:cs="Times New Roman"/>
          <w:sz w:val="28"/>
          <w:szCs w:val="28"/>
        </w:rPr>
        <w:t xml:space="preserve"> дотации предоставляются бюджетам муниципальных районов при условии</w:t>
      </w:r>
      <w:r w:rsidR="00680E18">
        <w:rPr>
          <w:rFonts w:ascii="Times New Roman" w:hAnsi="Times New Roman" w:cs="Times New Roman"/>
          <w:sz w:val="28"/>
          <w:szCs w:val="28"/>
        </w:rPr>
        <w:t xml:space="preserve"> </w:t>
      </w:r>
      <w:r w:rsidRPr="006A519A">
        <w:rPr>
          <w:rFonts w:ascii="Times New Roman" w:hAnsi="Times New Roman" w:cs="Times New Roman"/>
          <w:sz w:val="28"/>
          <w:szCs w:val="28"/>
        </w:rPr>
        <w:t>соблюдения органами местного самоуправления бюджетного законодательства Российской Федерации и законодательства Российск</w:t>
      </w:r>
      <w:r>
        <w:rPr>
          <w:rFonts w:ascii="Times New Roman" w:hAnsi="Times New Roman" w:cs="Times New Roman"/>
          <w:sz w:val="28"/>
          <w:szCs w:val="28"/>
        </w:rPr>
        <w:t>ой Федерации о налогах и сборах</w:t>
      </w:r>
      <w:r w:rsidR="00680E18">
        <w:rPr>
          <w:rFonts w:ascii="Times New Roman" w:hAnsi="Times New Roman" w:cs="Times New Roman"/>
          <w:sz w:val="28"/>
          <w:szCs w:val="28"/>
        </w:rPr>
        <w:t>.</w:t>
      </w:r>
    </w:p>
    <w:p w:rsidR="00A251B1" w:rsidRDefault="00A251B1" w:rsidP="003A089B">
      <w:pPr>
        <w:pStyle w:val="ConsPlusNormal"/>
        <w:numPr>
          <w:ilvl w:val="0"/>
          <w:numId w:val="25"/>
        </w:numPr>
        <w:ind w:left="0" w:firstLine="709"/>
        <w:jc w:val="both"/>
        <w:rPr>
          <w:rFonts w:ascii="Times New Roman" w:hAnsi="Times New Roman" w:cs="Times New Roman"/>
          <w:sz w:val="28"/>
          <w:szCs w:val="28"/>
        </w:rPr>
      </w:pPr>
      <w:r w:rsidRPr="006A519A">
        <w:rPr>
          <w:rFonts w:ascii="Times New Roman" w:hAnsi="Times New Roman" w:cs="Times New Roman"/>
          <w:sz w:val="28"/>
          <w:szCs w:val="28"/>
        </w:rPr>
        <w:t>Главным распорядителем средств областного бюджета по вышеуказанным расходам является департамент финансов Брянской области.</w:t>
      </w:r>
    </w:p>
    <w:p w:rsidR="00A251B1" w:rsidRDefault="00A251B1" w:rsidP="003A089B">
      <w:pPr>
        <w:pStyle w:val="af2"/>
        <w:numPr>
          <w:ilvl w:val="0"/>
          <w:numId w:val="25"/>
        </w:numPr>
        <w:autoSpaceDE w:val="0"/>
        <w:autoSpaceDN w:val="0"/>
        <w:adjustRightInd w:val="0"/>
        <w:ind w:left="0" w:firstLine="709"/>
        <w:jc w:val="both"/>
        <w:rPr>
          <w:szCs w:val="28"/>
        </w:rPr>
      </w:pPr>
      <w:r w:rsidRPr="00A251B1">
        <w:rPr>
          <w:szCs w:val="28"/>
        </w:rPr>
        <w:t>Уполномоченные органы местного самоуправления муниципальных районов производят расчет размера дотаций на</w:t>
      </w:r>
      <w:r w:rsidR="003A089B" w:rsidRPr="003A089B">
        <w:rPr>
          <w:szCs w:val="28"/>
        </w:rPr>
        <w:t xml:space="preserve"> поддержку мер по обеспечению сбалансированности бюджетов поселений</w:t>
      </w:r>
      <w:r w:rsidRPr="00A251B1">
        <w:rPr>
          <w:szCs w:val="28"/>
        </w:rPr>
        <w:t xml:space="preserve">, предоставляемых за счет субвенций из областного бюджета, в соответствии с </w:t>
      </w:r>
      <w:hyperlink r:id="rId24" w:history="1">
        <w:r w:rsidRPr="00A251B1">
          <w:rPr>
            <w:szCs w:val="28"/>
          </w:rPr>
          <w:t>методикой</w:t>
        </w:r>
      </w:hyperlink>
      <w:r w:rsidRPr="00A251B1">
        <w:rPr>
          <w:szCs w:val="28"/>
        </w:rPr>
        <w:t xml:space="preserve">, утвержденной Законом Брянской области </w:t>
      </w:r>
      <w:r w:rsidR="00847A11">
        <w:rPr>
          <w:szCs w:val="28"/>
        </w:rPr>
        <w:t>«</w:t>
      </w:r>
      <w:r w:rsidRPr="00A251B1">
        <w:rPr>
          <w:szCs w:val="28"/>
        </w:rPr>
        <w:t>О межбюджетных отношениях в Брянской области</w:t>
      </w:r>
      <w:r w:rsidR="00847A11">
        <w:rPr>
          <w:szCs w:val="28"/>
        </w:rPr>
        <w:t>»</w:t>
      </w:r>
      <w:r w:rsidRPr="00A251B1">
        <w:rPr>
          <w:szCs w:val="28"/>
        </w:rPr>
        <w:t>. Распределение указанных дотаций между поселениями утверждается решением представительного органа муниципального района о бюджете муниципального района. Указанные дотации предусматриваются в бюджетах поселений.</w:t>
      </w:r>
    </w:p>
    <w:p w:rsidR="00A251B1" w:rsidRDefault="00A251B1" w:rsidP="003A089B">
      <w:pPr>
        <w:pStyle w:val="af2"/>
        <w:numPr>
          <w:ilvl w:val="0"/>
          <w:numId w:val="25"/>
        </w:numPr>
        <w:autoSpaceDE w:val="0"/>
        <w:autoSpaceDN w:val="0"/>
        <w:adjustRightInd w:val="0"/>
        <w:ind w:left="0" w:firstLine="709"/>
        <w:jc w:val="both"/>
        <w:rPr>
          <w:szCs w:val="28"/>
        </w:rPr>
      </w:pPr>
      <w:r w:rsidRPr="00A251B1">
        <w:rPr>
          <w:szCs w:val="28"/>
        </w:rPr>
        <w:t xml:space="preserve">Перечисление субвенций производится в соответствии со сводной бюджетной росписью областного бюджета и кассовым планом выплат. В пределах годовых назначений бюджетам муниципальных районов могут предоставляться авансовые субвенции </w:t>
      </w:r>
      <w:r w:rsidR="003A089B" w:rsidRPr="003A089B">
        <w:rPr>
          <w:szCs w:val="28"/>
        </w:rPr>
        <w:t>на поддержку мер по обеспечению сбалансированности бюджетов поселений</w:t>
      </w:r>
      <w:r w:rsidRPr="00A251B1">
        <w:rPr>
          <w:szCs w:val="28"/>
        </w:rPr>
        <w:t>.</w:t>
      </w:r>
    </w:p>
    <w:p w:rsidR="00A251B1" w:rsidRDefault="00A251B1" w:rsidP="003A089B">
      <w:pPr>
        <w:pStyle w:val="af2"/>
        <w:numPr>
          <w:ilvl w:val="0"/>
          <w:numId w:val="25"/>
        </w:numPr>
        <w:autoSpaceDE w:val="0"/>
        <w:autoSpaceDN w:val="0"/>
        <w:adjustRightInd w:val="0"/>
        <w:ind w:left="0" w:firstLine="709"/>
        <w:jc w:val="both"/>
        <w:rPr>
          <w:szCs w:val="28"/>
        </w:rPr>
      </w:pPr>
      <w:r w:rsidRPr="00A251B1">
        <w:rPr>
          <w:szCs w:val="28"/>
        </w:rPr>
        <w:t>Субвенции зачисляются в доход бюджетов муниципальных районов на счета, открытые для кассового обслуживания исполнения местных бюджетов в территориальных органах Федерального казначейства.</w:t>
      </w:r>
    </w:p>
    <w:p w:rsidR="00847A11" w:rsidRPr="00847A11" w:rsidRDefault="00847A11" w:rsidP="00847A11">
      <w:pPr>
        <w:pStyle w:val="af2"/>
        <w:numPr>
          <w:ilvl w:val="0"/>
          <w:numId w:val="25"/>
        </w:numPr>
        <w:autoSpaceDE w:val="0"/>
        <w:autoSpaceDN w:val="0"/>
        <w:adjustRightInd w:val="0"/>
        <w:ind w:left="0" w:firstLine="709"/>
        <w:jc w:val="both"/>
        <w:rPr>
          <w:szCs w:val="28"/>
        </w:rPr>
      </w:pPr>
      <w:r w:rsidRPr="00847A11">
        <w:rPr>
          <w:szCs w:val="28"/>
        </w:rPr>
        <w:t>Уполномоченные органы местного самоуправления муниципальных районов распределяют полученные средства субвенций и перечисляют бюджетам поселений в форме дотации на счета территориальных органов Федерального казначейства, открытые для кассового обслуживания исполнения бюджетов поселений, при условии:</w:t>
      </w:r>
    </w:p>
    <w:p w:rsidR="00847A11" w:rsidRDefault="00847A11" w:rsidP="00847A11">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t xml:space="preserve">соблюдения органами местного самоуправления </w:t>
      </w:r>
      <w:r>
        <w:rPr>
          <w:rFonts w:ascii="Times New Roman" w:hAnsi="Times New Roman" w:cs="Times New Roman"/>
          <w:sz w:val="28"/>
          <w:szCs w:val="28"/>
        </w:rPr>
        <w:t xml:space="preserve">поселений </w:t>
      </w:r>
      <w:r w:rsidRPr="006A519A">
        <w:rPr>
          <w:rFonts w:ascii="Times New Roman" w:hAnsi="Times New Roman" w:cs="Times New Roman"/>
          <w:sz w:val="28"/>
          <w:szCs w:val="28"/>
        </w:rPr>
        <w:t>бюджетного законодательства Российской Федерации и законодательства Российск</w:t>
      </w:r>
      <w:r>
        <w:rPr>
          <w:rFonts w:ascii="Times New Roman" w:hAnsi="Times New Roman" w:cs="Times New Roman"/>
          <w:sz w:val="28"/>
          <w:szCs w:val="28"/>
        </w:rPr>
        <w:t>ой Федерации о налогах и сборах;</w:t>
      </w:r>
    </w:p>
    <w:p w:rsidR="00847A11" w:rsidRPr="00EC07E8" w:rsidRDefault="00847A11" w:rsidP="00847A11">
      <w:pPr>
        <w:autoSpaceDE w:val="0"/>
        <w:autoSpaceDN w:val="0"/>
        <w:adjustRightInd w:val="0"/>
        <w:ind w:firstLine="709"/>
        <w:jc w:val="both"/>
        <w:rPr>
          <w:szCs w:val="28"/>
        </w:rPr>
      </w:pPr>
      <w:r w:rsidRPr="00EC07E8">
        <w:rPr>
          <w:szCs w:val="28"/>
        </w:rPr>
        <w:lastRenderedPageBreak/>
        <w:t xml:space="preserve">подписания и выполнения соглашений с </w:t>
      </w:r>
      <w:r>
        <w:rPr>
          <w:szCs w:val="28"/>
        </w:rPr>
        <w:t xml:space="preserve">администрацией муниципального района </w:t>
      </w:r>
      <w:r w:rsidRPr="00EC07E8">
        <w:rPr>
          <w:szCs w:val="28"/>
        </w:rPr>
        <w:t xml:space="preserve">об условиях предоставления межбюджетных трансфертов </w:t>
      </w:r>
      <w:r>
        <w:rPr>
          <w:szCs w:val="28"/>
        </w:rPr>
        <w:t xml:space="preserve">бюджетам поселений. </w:t>
      </w:r>
    </w:p>
    <w:p w:rsidR="00A251B1" w:rsidRPr="003A089B" w:rsidRDefault="00A251B1" w:rsidP="003A089B">
      <w:pPr>
        <w:pStyle w:val="af2"/>
        <w:numPr>
          <w:ilvl w:val="0"/>
          <w:numId w:val="25"/>
        </w:numPr>
        <w:autoSpaceDE w:val="0"/>
        <w:autoSpaceDN w:val="0"/>
        <w:adjustRightInd w:val="0"/>
        <w:ind w:left="0" w:firstLine="709"/>
        <w:jc w:val="both"/>
        <w:rPr>
          <w:szCs w:val="28"/>
        </w:rPr>
      </w:pPr>
      <w:r w:rsidRPr="00A251B1">
        <w:rPr>
          <w:szCs w:val="28"/>
        </w:rPr>
        <w:t xml:space="preserve">Учет операций по использованию средств, полученных в виде </w:t>
      </w:r>
      <w:r w:rsidRPr="003A089B">
        <w:rPr>
          <w:szCs w:val="28"/>
        </w:rPr>
        <w:t>дотаций, осуществляется на лицевых счетах получателей средств бюджетов поселений, открытых в территориальных органах Федерального казначейства для осуществления кассового обслуживания исполнения местных бюджетов.</w:t>
      </w:r>
    </w:p>
    <w:p w:rsidR="003A089B" w:rsidRPr="009E1A46" w:rsidRDefault="003A089B" w:rsidP="003A089B">
      <w:pPr>
        <w:pStyle w:val="af2"/>
        <w:numPr>
          <w:ilvl w:val="0"/>
          <w:numId w:val="25"/>
        </w:numPr>
        <w:autoSpaceDE w:val="0"/>
        <w:autoSpaceDN w:val="0"/>
        <w:adjustRightInd w:val="0"/>
        <w:ind w:left="0" w:firstLine="709"/>
        <w:jc w:val="both"/>
        <w:rPr>
          <w:szCs w:val="28"/>
        </w:rPr>
      </w:pPr>
      <w:r w:rsidRPr="009E1A46">
        <w:rPr>
          <w:szCs w:val="28"/>
        </w:rPr>
        <w:t>В случае использования средств областного бюджета не по целевому назначению соответствующие средства взыскиваются в областной бюджет в порядке, установленном законодательством Российской Федерации.</w:t>
      </w:r>
    </w:p>
    <w:p w:rsidR="003A089B" w:rsidRPr="009E1A46" w:rsidRDefault="003A089B" w:rsidP="003A089B">
      <w:pPr>
        <w:pStyle w:val="af2"/>
        <w:numPr>
          <w:ilvl w:val="0"/>
          <w:numId w:val="25"/>
        </w:numPr>
        <w:autoSpaceDE w:val="0"/>
        <w:autoSpaceDN w:val="0"/>
        <w:adjustRightInd w:val="0"/>
        <w:ind w:left="0" w:firstLine="709"/>
        <w:jc w:val="both"/>
        <w:rPr>
          <w:szCs w:val="28"/>
        </w:rPr>
      </w:pPr>
      <w:r w:rsidRPr="003A089B">
        <w:rPr>
          <w:szCs w:val="28"/>
        </w:rPr>
        <w:t>Неиспользованные по состоянию на 1 января очередного финансового года остатки</w:t>
      </w:r>
      <w:r w:rsidRPr="009E1A46">
        <w:rPr>
          <w:szCs w:val="28"/>
        </w:rPr>
        <w:t xml:space="preserve"> целевых средств подлежат возврату в областной бюджет.</w:t>
      </w:r>
    </w:p>
    <w:p w:rsidR="00A251B1" w:rsidRPr="003A089B" w:rsidRDefault="00A251B1" w:rsidP="003A089B">
      <w:pPr>
        <w:pStyle w:val="af2"/>
        <w:numPr>
          <w:ilvl w:val="0"/>
          <w:numId w:val="25"/>
        </w:numPr>
        <w:autoSpaceDE w:val="0"/>
        <w:autoSpaceDN w:val="0"/>
        <w:adjustRightInd w:val="0"/>
        <w:ind w:left="0" w:firstLine="709"/>
        <w:jc w:val="both"/>
        <w:rPr>
          <w:szCs w:val="28"/>
        </w:rPr>
      </w:pPr>
      <w:r w:rsidRPr="003A089B">
        <w:rPr>
          <w:szCs w:val="28"/>
        </w:rPr>
        <w:t xml:space="preserve">В соответствии со </w:t>
      </w:r>
      <w:hyperlink r:id="rId25" w:history="1">
        <w:r w:rsidRPr="003A089B">
          <w:rPr>
            <w:szCs w:val="28"/>
          </w:rPr>
          <w:t>статьей 136</w:t>
        </w:r>
      </w:hyperlink>
      <w:r w:rsidRPr="003A089B">
        <w:rPr>
          <w:szCs w:val="28"/>
        </w:rPr>
        <w:t xml:space="preserve"> Бюджетного кодекса Российской Федерации при несоблюдении органами местного самоуправления условий предоставления субвенций из областного бюджета департамент финансов Брянской области вправе на основании приказа руководителя департамента финансов Брянской области приостанавливать (сокращать) предоставление субвенций до момента устранения причин приостановления.</w:t>
      </w:r>
    </w:p>
    <w:p w:rsidR="00A251B1" w:rsidRDefault="00A251B1">
      <w:pPr>
        <w:rPr>
          <w:szCs w:val="28"/>
        </w:rPr>
      </w:pPr>
      <w:r>
        <w:rPr>
          <w:szCs w:val="28"/>
        </w:rPr>
        <w:br w:type="page"/>
      </w:r>
    </w:p>
    <w:p w:rsidR="00BA1123" w:rsidRDefault="00BA1123" w:rsidP="00BA1123">
      <w:pPr>
        <w:pStyle w:val="ConsPlusNormal"/>
        <w:tabs>
          <w:tab w:val="left" w:pos="6521"/>
        </w:tabs>
        <w:ind w:firstLine="5812"/>
        <w:rPr>
          <w:rFonts w:ascii="Times New Roman" w:hAnsi="Times New Roman" w:cs="Times New Roman"/>
          <w:sz w:val="28"/>
          <w:szCs w:val="28"/>
        </w:rPr>
      </w:pPr>
      <w:r>
        <w:rPr>
          <w:b/>
          <w:szCs w:val="28"/>
        </w:rPr>
        <w:lastRenderedPageBreak/>
        <w:t xml:space="preserve">                    </w:t>
      </w:r>
      <w:r>
        <w:rPr>
          <w:rFonts w:ascii="Times New Roman" w:hAnsi="Times New Roman" w:cs="Times New Roman"/>
          <w:sz w:val="28"/>
          <w:szCs w:val="28"/>
        </w:rPr>
        <w:t xml:space="preserve">Утвержден </w:t>
      </w:r>
    </w:p>
    <w:p w:rsidR="00BA1123" w:rsidRDefault="00BA1123" w:rsidP="00BA1123">
      <w:pPr>
        <w:pStyle w:val="ConsPlusNormal"/>
        <w:tabs>
          <w:tab w:val="left" w:pos="5812"/>
        </w:tabs>
        <w:ind w:firstLine="5812"/>
        <w:rPr>
          <w:rFonts w:ascii="Times New Roman" w:hAnsi="Times New Roman" w:cs="Times New Roman"/>
          <w:sz w:val="28"/>
          <w:szCs w:val="28"/>
        </w:rPr>
      </w:pPr>
      <w:r>
        <w:rPr>
          <w:rFonts w:ascii="Times New Roman" w:hAnsi="Times New Roman" w:cs="Times New Roman"/>
          <w:sz w:val="28"/>
          <w:szCs w:val="28"/>
        </w:rPr>
        <w:t xml:space="preserve">постановлением </w:t>
      </w:r>
      <w:r w:rsidRPr="006A519A">
        <w:rPr>
          <w:rFonts w:ascii="Times New Roman" w:hAnsi="Times New Roman" w:cs="Times New Roman"/>
          <w:sz w:val="28"/>
          <w:szCs w:val="28"/>
        </w:rPr>
        <w:t xml:space="preserve">Правительства </w:t>
      </w:r>
    </w:p>
    <w:p w:rsidR="00BA1123" w:rsidRDefault="00BA1123" w:rsidP="00BA1123">
      <w:pPr>
        <w:pStyle w:val="ConsPlusNormal"/>
        <w:tabs>
          <w:tab w:val="left" w:pos="5812"/>
        </w:tabs>
        <w:ind w:firstLine="5812"/>
        <w:rPr>
          <w:rFonts w:ascii="Times New Roman" w:hAnsi="Times New Roman" w:cs="Times New Roman"/>
          <w:sz w:val="28"/>
          <w:szCs w:val="28"/>
        </w:rPr>
      </w:pPr>
      <w:r w:rsidRPr="006A519A">
        <w:rPr>
          <w:rFonts w:ascii="Times New Roman" w:hAnsi="Times New Roman" w:cs="Times New Roman"/>
          <w:sz w:val="28"/>
          <w:szCs w:val="28"/>
        </w:rPr>
        <w:t xml:space="preserve">Брянской области </w:t>
      </w:r>
    </w:p>
    <w:p w:rsidR="00BA1123" w:rsidRDefault="00BA1123" w:rsidP="00BA1123">
      <w:pPr>
        <w:pStyle w:val="ConsPlusNormal"/>
        <w:tabs>
          <w:tab w:val="left" w:pos="5812"/>
        </w:tabs>
        <w:ind w:firstLine="5812"/>
        <w:rPr>
          <w:rFonts w:ascii="Times New Roman" w:hAnsi="Times New Roman" w:cs="Times New Roman"/>
          <w:sz w:val="28"/>
          <w:szCs w:val="28"/>
        </w:rPr>
      </w:pPr>
      <w:r>
        <w:rPr>
          <w:rFonts w:ascii="Times New Roman" w:hAnsi="Times New Roman" w:cs="Times New Roman"/>
          <w:sz w:val="28"/>
          <w:szCs w:val="28"/>
        </w:rPr>
        <w:t>от ___декабря 2016 года №____</w:t>
      </w:r>
    </w:p>
    <w:p w:rsidR="00A66062" w:rsidRDefault="00A66062" w:rsidP="00A66062">
      <w:pPr>
        <w:pStyle w:val="ConsPlusNormal"/>
        <w:jc w:val="right"/>
        <w:rPr>
          <w:rFonts w:ascii="Times New Roman" w:hAnsi="Times New Roman" w:cs="Times New Roman"/>
          <w:sz w:val="28"/>
          <w:szCs w:val="28"/>
        </w:rPr>
      </w:pPr>
    </w:p>
    <w:p w:rsidR="00A66062" w:rsidRDefault="00A66062" w:rsidP="00A66062">
      <w:pPr>
        <w:pStyle w:val="ConsPlusNormal"/>
        <w:jc w:val="right"/>
      </w:pPr>
    </w:p>
    <w:p w:rsidR="00A66062" w:rsidRPr="00C60015" w:rsidRDefault="00A66062" w:rsidP="00A66062">
      <w:pPr>
        <w:jc w:val="center"/>
        <w:rPr>
          <w:b/>
          <w:color w:val="000000"/>
          <w:spacing w:val="-1"/>
          <w:szCs w:val="28"/>
        </w:rPr>
      </w:pPr>
      <w:r w:rsidRPr="00C60015">
        <w:rPr>
          <w:b/>
          <w:color w:val="000000"/>
          <w:spacing w:val="-1"/>
          <w:szCs w:val="28"/>
        </w:rPr>
        <w:t>ПОРЯДОК</w:t>
      </w:r>
    </w:p>
    <w:p w:rsidR="00A66062" w:rsidRPr="00C60015" w:rsidRDefault="00A66062" w:rsidP="00A66062">
      <w:pPr>
        <w:jc w:val="center"/>
        <w:rPr>
          <w:b/>
          <w:szCs w:val="28"/>
        </w:rPr>
      </w:pPr>
      <w:r w:rsidRPr="00C60015">
        <w:rPr>
          <w:b/>
          <w:szCs w:val="28"/>
        </w:rPr>
        <w:t xml:space="preserve">предоставления </w:t>
      </w:r>
      <w:r w:rsidR="003A089B" w:rsidRPr="00C60015">
        <w:rPr>
          <w:b/>
          <w:szCs w:val="28"/>
        </w:rPr>
        <w:t>дотаций на стимулирование результатов социально-экономического развития территорий и качества управления общественными финансами муниципальных районов (городских округов)</w:t>
      </w:r>
    </w:p>
    <w:p w:rsidR="00A66062" w:rsidRDefault="00A66062" w:rsidP="00A66062">
      <w:pPr>
        <w:pStyle w:val="ConsPlusNormal"/>
        <w:jc w:val="center"/>
      </w:pPr>
    </w:p>
    <w:p w:rsidR="00A66062" w:rsidRDefault="00A66062" w:rsidP="00A66062">
      <w:pPr>
        <w:pStyle w:val="ConsPlusNormal"/>
        <w:jc w:val="center"/>
      </w:pPr>
    </w:p>
    <w:p w:rsidR="00A66062" w:rsidRPr="006A519A" w:rsidRDefault="00A66062" w:rsidP="00A66062">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t xml:space="preserve">1. Настоящий Порядок разработан в целях предоставления </w:t>
      </w:r>
      <w:r w:rsidR="003132CF" w:rsidRPr="003132CF">
        <w:rPr>
          <w:rFonts w:ascii="Times New Roman" w:hAnsi="Times New Roman" w:cs="Times New Roman"/>
          <w:sz w:val="28"/>
          <w:szCs w:val="28"/>
        </w:rPr>
        <w:t>дотаций на стимулирование результатов социально-экономического развития территорий и качества управления общественными финансами муниципальных районов (городских округов)</w:t>
      </w:r>
      <w:r w:rsidR="003132CF">
        <w:rPr>
          <w:rFonts w:ascii="Times New Roman" w:hAnsi="Times New Roman" w:cs="Times New Roman"/>
          <w:sz w:val="28"/>
          <w:szCs w:val="28"/>
        </w:rPr>
        <w:t xml:space="preserve"> </w:t>
      </w:r>
      <w:r>
        <w:rPr>
          <w:rFonts w:ascii="Times New Roman" w:hAnsi="Times New Roman" w:cs="Times New Roman"/>
          <w:sz w:val="28"/>
          <w:szCs w:val="28"/>
        </w:rPr>
        <w:t>(далее - дотаци</w:t>
      </w:r>
      <w:r w:rsidR="00C60015">
        <w:rPr>
          <w:rFonts w:ascii="Times New Roman" w:hAnsi="Times New Roman" w:cs="Times New Roman"/>
          <w:sz w:val="28"/>
          <w:szCs w:val="28"/>
        </w:rPr>
        <w:t>и</w:t>
      </w:r>
      <w:r>
        <w:rPr>
          <w:rFonts w:ascii="Times New Roman" w:hAnsi="Times New Roman" w:cs="Times New Roman"/>
          <w:sz w:val="28"/>
          <w:szCs w:val="28"/>
        </w:rPr>
        <w:t xml:space="preserve">) </w:t>
      </w:r>
      <w:r w:rsidRPr="006A519A">
        <w:rPr>
          <w:rFonts w:ascii="Times New Roman" w:hAnsi="Times New Roman" w:cs="Times New Roman"/>
          <w:sz w:val="28"/>
          <w:szCs w:val="28"/>
        </w:rPr>
        <w:t>и определяет условия их предоставления.</w:t>
      </w:r>
    </w:p>
    <w:p w:rsidR="00A66062" w:rsidRDefault="00A66062" w:rsidP="00A66062">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t xml:space="preserve">2. В соответствии со </w:t>
      </w:r>
      <w:r>
        <w:rPr>
          <w:rFonts w:ascii="Times New Roman" w:hAnsi="Times New Roman" w:cs="Times New Roman"/>
          <w:sz w:val="28"/>
          <w:szCs w:val="28"/>
        </w:rPr>
        <w:t xml:space="preserve">статьей 8 Бюджетного кодекса Российской Федерации, </w:t>
      </w:r>
      <w:hyperlink r:id="rId26" w:history="1">
        <w:r w:rsidRPr="006A519A">
          <w:rPr>
            <w:rFonts w:ascii="Times New Roman" w:hAnsi="Times New Roman" w:cs="Times New Roman"/>
            <w:sz w:val="28"/>
            <w:szCs w:val="28"/>
          </w:rPr>
          <w:t xml:space="preserve">статьей </w:t>
        </w:r>
        <w:r>
          <w:rPr>
            <w:rFonts w:ascii="Times New Roman" w:hAnsi="Times New Roman" w:cs="Times New Roman"/>
            <w:sz w:val="28"/>
            <w:szCs w:val="28"/>
          </w:rPr>
          <w:t>10</w:t>
        </w:r>
      </w:hyperlink>
      <w:r w:rsidRPr="006A519A">
        <w:rPr>
          <w:rFonts w:ascii="Times New Roman" w:hAnsi="Times New Roman" w:cs="Times New Roman"/>
          <w:sz w:val="28"/>
          <w:szCs w:val="28"/>
        </w:rPr>
        <w:t xml:space="preserve"> Закона Брянской области от </w:t>
      </w:r>
      <w:r>
        <w:rPr>
          <w:rFonts w:ascii="Times New Roman" w:hAnsi="Times New Roman" w:cs="Times New Roman"/>
          <w:sz w:val="28"/>
          <w:szCs w:val="28"/>
        </w:rPr>
        <w:t>2 ноября 2016 года №</w:t>
      </w:r>
      <w:r w:rsidRPr="006A519A">
        <w:rPr>
          <w:rFonts w:ascii="Times New Roman" w:hAnsi="Times New Roman" w:cs="Times New Roman"/>
          <w:sz w:val="28"/>
          <w:szCs w:val="28"/>
        </w:rPr>
        <w:t xml:space="preserve"> </w:t>
      </w:r>
      <w:r>
        <w:rPr>
          <w:rFonts w:ascii="Times New Roman" w:hAnsi="Times New Roman" w:cs="Times New Roman"/>
          <w:sz w:val="28"/>
          <w:szCs w:val="28"/>
        </w:rPr>
        <w:t>89-З «</w:t>
      </w:r>
      <w:r w:rsidRPr="006A519A">
        <w:rPr>
          <w:rFonts w:ascii="Times New Roman" w:hAnsi="Times New Roman" w:cs="Times New Roman"/>
          <w:sz w:val="28"/>
          <w:szCs w:val="28"/>
        </w:rPr>
        <w:t>О межбюджетных отношениях в Брянской области</w:t>
      </w:r>
      <w:r>
        <w:rPr>
          <w:rFonts w:ascii="Times New Roman" w:hAnsi="Times New Roman" w:cs="Times New Roman"/>
          <w:sz w:val="28"/>
          <w:szCs w:val="28"/>
        </w:rPr>
        <w:t>»</w:t>
      </w:r>
      <w:r w:rsidRPr="006A519A">
        <w:rPr>
          <w:rFonts w:ascii="Times New Roman" w:hAnsi="Times New Roman" w:cs="Times New Roman"/>
          <w:sz w:val="28"/>
          <w:szCs w:val="28"/>
        </w:rPr>
        <w:t xml:space="preserve"> дотации предоставляются бюджетам муниципальных районов (городских округов) при условии</w:t>
      </w:r>
      <w:r>
        <w:rPr>
          <w:rFonts w:ascii="Times New Roman" w:hAnsi="Times New Roman" w:cs="Times New Roman"/>
          <w:sz w:val="28"/>
          <w:szCs w:val="28"/>
        </w:rPr>
        <w:t>:</w:t>
      </w:r>
    </w:p>
    <w:p w:rsidR="00A66062" w:rsidRDefault="00A66062" w:rsidP="00A66062">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t>соблюдения органами местного самоуправления бюджетного законодательства Российской Федерации и законодательства Российск</w:t>
      </w:r>
      <w:r>
        <w:rPr>
          <w:rFonts w:ascii="Times New Roman" w:hAnsi="Times New Roman" w:cs="Times New Roman"/>
          <w:sz w:val="28"/>
          <w:szCs w:val="28"/>
        </w:rPr>
        <w:t>ой Федерации о налогах и сборах;</w:t>
      </w:r>
    </w:p>
    <w:p w:rsidR="003132CF" w:rsidRDefault="003132CF" w:rsidP="003132CF">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t>подписани</w:t>
      </w:r>
      <w:r>
        <w:rPr>
          <w:rFonts w:ascii="Times New Roman" w:hAnsi="Times New Roman" w:cs="Times New Roman"/>
          <w:sz w:val="28"/>
          <w:szCs w:val="28"/>
        </w:rPr>
        <w:t>я</w:t>
      </w:r>
      <w:r w:rsidRPr="006A519A">
        <w:rPr>
          <w:rFonts w:ascii="Times New Roman" w:hAnsi="Times New Roman" w:cs="Times New Roman"/>
          <w:sz w:val="28"/>
          <w:szCs w:val="28"/>
        </w:rPr>
        <w:t xml:space="preserve"> и выполнени</w:t>
      </w:r>
      <w:r>
        <w:rPr>
          <w:rFonts w:ascii="Times New Roman" w:hAnsi="Times New Roman" w:cs="Times New Roman"/>
          <w:sz w:val="28"/>
          <w:szCs w:val="28"/>
        </w:rPr>
        <w:t xml:space="preserve">я </w:t>
      </w:r>
      <w:r w:rsidRPr="006A519A">
        <w:rPr>
          <w:rFonts w:ascii="Times New Roman" w:hAnsi="Times New Roman" w:cs="Times New Roman"/>
          <w:sz w:val="28"/>
          <w:szCs w:val="28"/>
        </w:rPr>
        <w:t xml:space="preserve">соглашений с </w:t>
      </w:r>
      <w:r>
        <w:rPr>
          <w:rFonts w:ascii="Times New Roman" w:hAnsi="Times New Roman" w:cs="Times New Roman"/>
          <w:sz w:val="28"/>
          <w:szCs w:val="28"/>
        </w:rPr>
        <w:t xml:space="preserve">департаментом финансов </w:t>
      </w:r>
      <w:r w:rsidR="00C60015">
        <w:rPr>
          <w:rFonts w:ascii="Times New Roman" w:hAnsi="Times New Roman" w:cs="Times New Roman"/>
          <w:sz w:val="28"/>
          <w:szCs w:val="28"/>
        </w:rPr>
        <w:t xml:space="preserve">Брянской </w:t>
      </w:r>
      <w:r>
        <w:rPr>
          <w:rFonts w:ascii="Times New Roman" w:hAnsi="Times New Roman" w:cs="Times New Roman"/>
          <w:sz w:val="28"/>
          <w:szCs w:val="28"/>
        </w:rPr>
        <w:t>области</w:t>
      </w:r>
      <w:r w:rsidRPr="006A519A">
        <w:rPr>
          <w:rFonts w:ascii="Times New Roman" w:hAnsi="Times New Roman" w:cs="Times New Roman"/>
          <w:sz w:val="28"/>
          <w:szCs w:val="28"/>
        </w:rPr>
        <w:t xml:space="preserve"> об условиях предоставления </w:t>
      </w:r>
      <w:r>
        <w:rPr>
          <w:rFonts w:ascii="Times New Roman" w:hAnsi="Times New Roman" w:cs="Times New Roman"/>
          <w:sz w:val="28"/>
          <w:szCs w:val="28"/>
        </w:rPr>
        <w:t>межбюджетных трансфертов из областного бюджета бюджетам</w:t>
      </w:r>
      <w:r w:rsidRPr="006A519A">
        <w:rPr>
          <w:rFonts w:ascii="Times New Roman" w:hAnsi="Times New Roman" w:cs="Times New Roman"/>
          <w:sz w:val="28"/>
          <w:szCs w:val="28"/>
        </w:rPr>
        <w:t xml:space="preserve"> </w:t>
      </w:r>
      <w:r>
        <w:rPr>
          <w:rFonts w:ascii="Times New Roman" w:hAnsi="Times New Roman" w:cs="Times New Roman"/>
          <w:sz w:val="28"/>
          <w:szCs w:val="28"/>
        </w:rPr>
        <w:t>муниципальных районов и городских округов;</w:t>
      </w:r>
    </w:p>
    <w:p w:rsidR="003132CF" w:rsidRPr="009E1A46" w:rsidRDefault="003132CF" w:rsidP="003132CF">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выполнени</w:t>
      </w:r>
      <w:r w:rsidR="00C60015">
        <w:rPr>
          <w:rFonts w:ascii="Times New Roman" w:hAnsi="Times New Roman" w:cs="Times New Roman"/>
          <w:sz w:val="28"/>
          <w:szCs w:val="28"/>
        </w:rPr>
        <w:t>я</w:t>
      </w:r>
      <w:r w:rsidRPr="009E1A46">
        <w:rPr>
          <w:rFonts w:ascii="Times New Roman" w:hAnsi="Times New Roman" w:cs="Times New Roman"/>
          <w:sz w:val="28"/>
          <w:szCs w:val="28"/>
        </w:rPr>
        <w:t xml:space="preserve"> </w:t>
      </w:r>
      <w:hyperlink r:id="rId27" w:history="1">
        <w:r w:rsidRPr="009E1A46">
          <w:rPr>
            <w:rFonts w:ascii="Times New Roman" w:hAnsi="Times New Roman" w:cs="Times New Roman"/>
            <w:sz w:val="28"/>
            <w:szCs w:val="28"/>
          </w:rPr>
          <w:t>показателей</w:t>
        </w:r>
      </w:hyperlink>
      <w:r w:rsidRPr="009E1A46">
        <w:rPr>
          <w:rFonts w:ascii="Times New Roman" w:hAnsi="Times New Roman" w:cs="Times New Roman"/>
          <w:sz w:val="28"/>
          <w:szCs w:val="28"/>
        </w:rPr>
        <w:t>, установленных мониторингом соблюдения органами местного самоуправления муниципальных районов (городских округов) требований бюджетного законодательства и оценки качества организации и осуществления бюджетного процесса;</w:t>
      </w:r>
    </w:p>
    <w:p w:rsidR="003132CF" w:rsidRPr="009E1A46" w:rsidRDefault="003132CF" w:rsidP="003132CF">
      <w:pPr>
        <w:pStyle w:val="ConsPlusNormal"/>
        <w:ind w:firstLine="709"/>
        <w:jc w:val="both"/>
        <w:rPr>
          <w:rFonts w:ascii="Times New Roman" w:hAnsi="Times New Roman" w:cs="Times New Roman"/>
          <w:sz w:val="28"/>
          <w:szCs w:val="28"/>
        </w:rPr>
      </w:pPr>
      <w:r w:rsidRPr="009E1A46">
        <w:rPr>
          <w:rFonts w:ascii="Times New Roman" w:hAnsi="Times New Roman" w:cs="Times New Roman"/>
          <w:sz w:val="28"/>
          <w:szCs w:val="28"/>
        </w:rPr>
        <w:t>соблюдени</w:t>
      </w:r>
      <w:r w:rsidR="00C60015">
        <w:rPr>
          <w:rFonts w:ascii="Times New Roman" w:hAnsi="Times New Roman" w:cs="Times New Roman"/>
          <w:sz w:val="28"/>
          <w:szCs w:val="28"/>
        </w:rPr>
        <w:t>я</w:t>
      </w:r>
      <w:r w:rsidRPr="009E1A46">
        <w:rPr>
          <w:rFonts w:ascii="Times New Roman" w:hAnsi="Times New Roman" w:cs="Times New Roman"/>
          <w:sz w:val="28"/>
          <w:szCs w:val="28"/>
        </w:rPr>
        <w:t xml:space="preserve"> сроков возврата в отчетном квартале бюджетных кредитов, предоставленных местному бюджету, в случае если на отчетный квартал приходятся сроки полного или частичного погашения привлеченных бюджетных кредитов.</w:t>
      </w:r>
    </w:p>
    <w:p w:rsidR="00A66062" w:rsidRPr="006A519A" w:rsidRDefault="00A66062" w:rsidP="00A66062">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t>3. Главным распорядителем средств областного бюджета по вышеуказанным расходам является департамент финансов Брянской области.</w:t>
      </w:r>
    </w:p>
    <w:p w:rsidR="003132CF" w:rsidRPr="009E1A46" w:rsidRDefault="00A66062" w:rsidP="003132CF">
      <w:pPr>
        <w:pStyle w:val="ConsPlusNormal"/>
        <w:ind w:firstLine="709"/>
        <w:jc w:val="both"/>
        <w:rPr>
          <w:rFonts w:ascii="Times New Roman" w:hAnsi="Times New Roman" w:cs="Times New Roman"/>
          <w:sz w:val="28"/>
          <w:szCs w:val="28"/>
        </w:rPr>
      </w:pPr>
      <w:r w:rsidRPr="006A519A">
        <w:rPr>
          <w:rFonts w:ascii="Times New Roman" w:hAnsi="Times New Roman" w:cs="Times New Roman"/>
          <w:sz w:val="28"/>
          <w:szCs w:val="28"/>
        </w:rPr>
        <w:t xml:space="preserve">4. </w:t>
      </w:r>
      <w:r w:rsidR="003132CF" w:rsidRPr="009E1A46">
        <w:rPr>
          <w:rFonts w:ascii="Times New Roman" w:hAnsi="Times New Roman" w:cs="Times New Roman"/>
          <w:sz w:val="28"/>
          <w:szCs w:val="28"/>
        </w:rPr>
        <w:t>Перечисление дотаций производится в соответствии со сводной бюджетной росписью областного бюджета и кассовым планом выплат.</w:t>
      </w:r>
    </w:p>
    <w:p w:rsidR="00A66062" w:rsidRPr="006A519A" w:rsidRDefault="00A66062" w:rsidP="003132CF">
      <w:pPr>
        <w:pStyle w:val="ConsPlusNormal"/>
        <w:ind w:firstLine="709"/>
        <w:jc w:val="both"/>
        <w:rPr>
          <w:rFonts w:ascii="Times New Roman" w:hAnsi="Times New Roman" w:cs="Times New Roman"/>
          <w:sz w:val="28"/>
          <w:szCs w:val="28"/>
        </w:rPr>
      </w:pPr>
      <w:r w:rsidRPr="006A519A">
        <w:rPr>
          <w:rFonts w:ascii="Times New Roman" w:hAnsi="Times New Roman" w:cs="Times New Roman"/>
          <w:sz w:val="28"/>
          <w:szCs w:val="28"/>
        </w:rPr>
        <w:t>5. Дотации зачисляются в доход бюджетов муниципальных районов (городских округов) на счета, открытые для кассового обслуживания исполнения местных бюджетов в территориальных органах Федерального казначейства.</w:t>
      </w:r>
    </w:p>
    <w:p w:rsidR="00A66062" w:rsidRDefault="00A66062" w:rsidP="00A66062">
      <w:pPr>
        <w:pStyle w:val="ConsPlusNormal"/>
        <w:jc w:val="both"/>
        <w:rPr>
          <w:rFonts w:ascii="Times New Roman" w:hAnsi="Times New Roman" w:cs="Times New Roman"/>
          <w:sz w:val="28"/>
          <w:szCs w:val="28"/>
        </w:rPr>
      </w:pPr>
      <w:r w:rsidRPr="006A519A">
        <w:rPr>
          <w:rFonts w:ascii="Times New Roman" w:hAnsi="Times New Roman" w:cs="Times New Roman"/>
          <w:sz w:val="28"/>
          <w:szCs w:val="28"/>
        </w:rPr>
        <w:t>6. Учет операций по использованию средств, полученных в виде дотаций, осуществляется на лицевых счетах получателей средств бюджетов муниципальных районов (городских округов), открытых в территориальных органах Федерального казначейства для осуществления кассового обслуживания исполнения местных бюджетов.</w:t>
      </w:r>
    </w:p>
    <w:p w:rsidR="00A66062" w:rsidRDefault="003132CF" w:rsidP="004E4662">
      <w:pPr>
        <w:pStyle w:val="ConsPlusNormal"/>
        <w:jc w:val="both"/>
        <w:rPr>
          <w:b/>
          <w:szCs w:val="28"/>
        </w:rPr>
      </w:pPr>
      <w:r>
        <w:rPr>
          <w:rFonts w:ascii="Times New Roman" w:hAnsi="Times New Roman" w:cs="Times New Roman"/>
          <w:sz w:val="28"/>
          <w:szCs w:val="28"/>
        </w:rPr>
        <w:t>7. Средства</w:t>
      </w:r>
      <w:r w:rsidR="004E4662">
        <w:rPr>
          <w:rFonts w:ascii="Times New Roman" w:hAnsi="Times New Roman" w:cs="Times New Roman"/>
          <w:sz w:val="28"/>
          <w:szCs w:val="28"/>
        </w:rPr>
        <w:t xml:space="preserve">, </w:t>
      </w:r>
      <w:r w:rsidR="004E4662" w:rsidRPr="006A519A">
        <w:rPr>
          <w:rFonts w:ascii="Times New Roman" w:hAnsi="Times New Roman" w:cs="Times New Roman"/>
          <w:sz w:val="28"/>
          <w:szCs w:val="28"/>
        </w:rPr>
        <w:t>полученны</w:t>
      </w:r>
      <w:r w:rsidR="004E4662">
        <w:rPr>
          <w:rFonts w:ascii="Times New Roman" w:hAnsi="Times New Roman" w:cs="Times New Roman"/>
          <w:sz w:val="28"/>
          <w:szCs w:val="28"/>
        </w:rPr>
        <w:t>е</w:t>
      </w:r>
      <w:r w:rsidR="004E4662" w:rsidRPr="006A519A">
        <w:rPr>
          <w:rFonts w:ascii="Times New Roman" w:hAnsi="Times New Roman" w:cs="Times New Roman"/>
          <w:sz w:val="28"/>
          <w:szCs w:val="28"/>
        </w:rPr>
        <w:t xml:space="preserve"> в виде дотаций,</w:t>
      </w:r>
      <w:r>
        <w:rPr>
          <w:rFonts w:ascii="Times New Roman" w:hAnsi="Times New Roman" w:cs="Times New Roman"/>
          <w:sz w:val="28"/>
          <w:szCs w:val="28"/>
        </w:rPr>
        <w:t xml:space="preserve"> </w:t>
      </w:r>
      <w:r w:rsidR="004E4662">
        <w:rPr>
          <w:rFonts w:ascii="Times New Roman" w:hAnsi="Times New Roman" w:cs="Times New Roman"/>
          <w:sz w:val="28"/>
          <w:szCs w:val="28"/>
        </w:rPr>
        <w:t xml:space="preserve">отражаются </w:t>
      </w:r>
      <w:r w:rsidR="00C60015">
        <w:rPr>
          <w:rFonts w:ascii="Times New Roman" w:hAnsi="Times New Roman" w:cs="Times New Roman"/>
          <w:sz w:val="28"/>
          <w:szCs w:val="28"/>
        </w:rPr>
        <w:t>по</w:t>
      </w:r>
      <w:r w:rsidR="004E4662">
        <w:rPr>
          <w:rFonts w:ascii="Times New Roman" w:hAnsi="Times New Roman" w:cs="Times New Roman"/>
          <w:sz w:val="28"/>
          <w:szCs w:val="28"/>
        </w:rPr>
        <w:t xml:space="preserve"> отдельной целевой статье местных бюджетов и направляются на выплату стимулирующих выплат главе местной администрации. </w:t>
      </w:r>
      <w:r w:rsidR="00A66062">
        <w:rPr>
          <w:b/>
          <w:szCs w:val="28"/>
        </w:rPr>
        <w:br w:type="page"/>
      </w:r>
    </w:p>
    <w:p w:rsidR="000A2B96" w:rsidRPr="0075768E" w:rsidRDefault="000A2B96" w:rsidP="000A2B96">
      <w:pPr>
        <w:jc w:val="center"/>
        <w:rPr>
          <w:b/>
          <w:szCs w:val="28"/>
        </w:rPr>
      </w:pPr>
      <w:r w:rsidRPr="0075768E">
        <w:rPr>
          <w:b/>
          <w:szCs w:val="28"/>
        </w:rPr>
        <w:lastRenderedPageBreak/>
        <w:t>ЛИСТ РАССЫЛКИ</w:t>
      </w:r>
    </w:p>
    <w:p w:rsidR="000A2B96" w:rsidRDefault="000A2B96" w:rsidP="000A2B96">
      <w:pPr>
        <w:jc w:val="center"/>
        <w:rPr>
          <w:b/>
        </w:rPr>
      </w:pPr>
    </w:p>
    <w:p w:rsidR="000A2B96" w:rsidRPr="002411C4" w:rsidRDefault="000A2B96" w:rsidP="000A2B96">
      <w:pPr>
        <w:shd w:val="clear" w:color="auto" w:fill="FFFFFF"/>
        <w:tabs>
          <w:tab w:val="left" w:pos="0"/>
          <w:tab w:val="left" w:pos="1134"/>
        </w:tabs>
        <w:ind w:right="7"/>
        <w:jc w:val="center"/>
        <w:rPr>
          <w:sz w:val="32"/>
          <w:szCs w:val="32"/>
        </w:rPr>
      </w:pPr>
      <w:r>
        <w:rPr>
          <w:sz w:val="32"/>
          <w:szCs w:val="32"/>
        </w:rPr>
        <w:t>Постановления Правительства</w:t>
      </w:r>
      <w:r w:rsidRPr="002411C4">
        <w:rPr>
          <w:sz w:val="32"/>
          <w:szCs w:val="32"/>
        </w:rPr>
        <w:t xml:space="preserve"> Брянской области</w:t>
      </w:r>
    </w:p>
    <w:p w:rsidR="000A2B96" w:rsidRDefault="000A2B96" w:rsidP="000A2B96">
      <w:pPr>
        <w:shd w:val="clear" w:color="auto" w:fill="FFFFFF"/>
        <w:tabs>
          <w:tab w:val="left" w:pos="0"/>
          <w:tab w:val="left" w:pos="1134"/>
        </w:tabs>
        <w:spacing w:line="322" w:lineRule="exact"/>
        <w:ind w:right="7"/>
        <w:jc w:val="both"/>
        <w:rPr>
          <w:szCs w:val="28"/>
        </w:rPr>
      </w:pPr>
    </w:p>
    <w:p w:rsidR="00DF788E" w:rsidRDefault="004B2561" w:rsidP="000A2B96">
      <w:pPr>
        <w:pStyle w:val="af2"/>
        <w:numPr>
          <w:ilvl w:val="0"/>
          <w:numId w:val="18"/>
        </w:numPr>
        <w:ind w:left="360"/>
        <w:jc w:val="both"/>
        <w:rPr>
          <w:szCs w:val="28"/>
        </w:rPr>
      </w:pPr>
      <w:r w:rsidRPr="00DF788E">
        <w:rPr>
          <w:szCs w:val="28"/>
        </w:rPr>
        <w:t>Департамент финансов Брянской области</w:t>
      </w:r>
      <w:r w:rsidR="001C222F">
        <w:rPr>
          <w:szCs w:val="28"/>
        </w:rPr>
        <w:t>;</w:t>
      </w:r>
    </w:p>
    <w:p w:rsidR="00EA7685" w:rsidRDefault="00EA7685" w:rsidP="00EA7685">
      <w:pPr>
        <w:pStyle w:val="af2"/>
        <w:numPr>
          <w:ilvl w:val="0"/>
          <w:numId w:val="18"/>
        </w:numPr>
        <w:ind w:left="360"/>
        <w:jc w:val="both"/>
        <w:rPr>
          <w:szCs w:val="28"/>
        </w:rPr>
      </w:pPr>
      <w:r>
        <w:rPr>
          <w:szCs w:val="28"/>
        </w:rPr>
        <w:t xml:space="preserve">Администрации муниципальных образований: </w:t>
      </w:r>
    </w:p>
    <w:p w:rsidR="00B14E27" w:rsidRPr="00B14E27" w:rsidRDefault="00B14E27" w:rsidP="00B14E27">
      <w:pPr>
        <w:shd w:val="clear" w:color="auto" w:fill="FFFFFF"/>
        <w:tabs>
          <w:tab w:val="left" w:pos="0"/>
          <w:tab w:val="left" w:pos="1134"/>
        </w:tabs>
        <w:spacing w:line="322" w:lineRule="exact"/>
        <w:jc w:val="both"/>
        <w:rPr>
          <w:szCs w:val="28"/>
        </w:rPr>
      </w:pPr>
      <w:proofErr w:type="spellStart"/>
      <w:r w:rsidRPr="00B14E27">
        <w:rPr>
          <w:szCs w:val="28"/>
        </w:rPr>
        <w:t>г</w:t>
      </w:r>
      <w:proofErr w:type="gramStart"/>
      <w:r w:rsidRPr="00B14E27">
        <w:rPr>
          <w:szCs w:val="28"/>
        </w:rPr>
        <w:t>.Б</w:t>
      </w:r>
      <w:proofErr w:type="gramEnd"/>
      <w:r w:rsidRPr="00B14E27">
        <w:rPr>
          <w:szCs w:val="28"/>
        </w:rPr>
        <w:t>рянск</w:t>
      </w:r>
      <w:proofErr w:type="spellEnd"/>
    </w:p>
    <w:p w:rsidR="00B14E27" w:rsidRPr="00B14E27" w:rsidRDefault="00B14E27" w:rsidP="00B14E27">
      <w:pPr>
        <w:shd w:val="clear" w:color="auto" w:fill="FFFFFF"/>
        <w:tabs>
          <w:tab w:val="left" w:pos="0"/>
          <w:tab w:val="left" w:pos="1134"/>
        </w:tabs>
        <w:spacing w:line="322" w:lineRule="exact"/>
        <w:jc w:val="both"/>
        <w:rPr>
          <w:szCs w:val="28"/>
        </w:rPr>
      </w:pPr>
      <w:proofErr w:type="spellStart"/>
      <w:r w:rsidRPr="00B14E27">
        <w:rPr>
          <w:szCs w:val="28"/>
        </w:rPr>
        <w:t>Дятьковский</w:t>
      </w:r>
      <w:proofErr w:type="spellEnd"/>
      <w:r w:rsidRPr="00B14E27">
        <w:rPr>
          <w:szCs w:val="28"/>
        </w:rPr>
        <w:t xml:space="preserve"> р-н</w:t>
      </w:r>
    </w:p>
    <w:p w:rsidR="00B14E27" w:rsidRPr="00B14E27" w:rsidRDefault="00B14E27" w:rsidP="00B14E27">
      <w:pPr>
        <w:shd w:val="clear" w:color="auto" w:fill="FFFFFF"/>
        <w:tabs>
          <w:tab w:val="left" w:pos="0"/>
          <w:tab w:val="left" w:pos="1134"/>
        </w:tabs>
        <w:spacing w:line="322" w:lineRule="exact"/>
        <w:jc w:val="both"/>
        <w:rPr>
          <w:szCs w:val="28"/>
        </w:rPr>
      </w:pPr>
      <w:proofErr w:type="spellStart"/>
      <w:r w:rsidRPr="00B14E27">
        <w:rPr>
          <w:szCs w:val="28"/>
        </w:rPr>
        <w:t>г</w:t>
      </w:r>
      <w:proofErr w:type="gramStart"/>
      <w:r w:rsidRPr="00B14E27">
        <w:rPr>
          <w:szCs w:val="28"/>
        </w:rPr>
        <w:t>.К</w:t>
      </w:r>
      <w:proofErr w:type="gramEnd"/>
      <w:r w:rsidRPr="00B14E27">
        <w:rPr>
          <w:szCs w:val="28"/>
        </w:rPr>
        <w:t>линцы</w:t>
      </w:r>
      <w:proofErr w:type="spellEnd"/>
    </w:p>
    <w:p w:rsidR="00B14E27" w:rsidRPr="00B14E27" w:rsidRDefault="00B14E27" w:rsidP="00B14E27">
      <w:pPr>
        <w:shd w:val="clear" w:color="auto" w:fill="FFFFFF"/>
        <w:tabs>
          <w:tab w:val="left" w:pos="0"/>
          <w:tab w:val="left" w:pos="1134"/>
        </w:tabs>
        <w:spacing w:line="322" w:lineRule="exact"/>
        <w:jc w:val="both"/>
        <w:rPr>
          <w:szCs w:val="28"/>
        </w:rPr>
      </w:pPr>
      <w:proofErr w:type="spellStart"/>
      <w:r w:rsidRPr="00B14E27">
        <w:rPr>
          <w:szCs w:val="28"/>
        </w:rPr>
        <w:t>г</w:t>
      </w:r>
      <w:proofErr w:type="gramStart"/>
      <w:r w:rsidRPr="00B14E27">
        <w:rPr>
          <w:szCs w:val="28"/>
        </w:rPr>
        <w:t>.Н</w:t>
      </w:r>
      <w:proofErr w:type="gramEnd"/>
      <w:r w:rsidRPr="00B14E27">
        <w:rPr>
          <w:szCs w:val="28"/>
        </w:rPr>
        <w:t>овозыбков</w:t>
      </w:r>
      <w:proofErr w:type="spellEnd"/>
    </w:p>
    <w:p w:rsidR="00B14E27" w:rsidRPr="00B14E27" w:rsidRDefault="00B14E27" w:rsidP="00B14E27">
      <w:pPr>
        <w:shd w:val="clear" w:color="auto" w:fill="FFFFFF"/>
        <w:tabs>
          <w:tab w:val="left" w:pos="0"/>
          <w:tab w:val="left" w:pos="1134"/>
        </w:tabs>
        <w:spacing w:line="322" w:lineRule="exact"/>
        <w:jc w:val="both"/>
        <w:rPr>
          <w:szCs w:val="28"/>
        </w:rPr>
      </w:pPr>
      <w:proofErr w:type="spellStart"/>
      <w:r w:rsidRPr="00B14E27">
        <w:rPr>
          <w:szCs w:val="28"/>
        </w:rPr>
        <w:t>г</w:t>
      </w:r>
      <w:proofErr w:type="gramStart"/>
      <w:r w:rsidRPr="00B14E27">
        <w:rPr>
          <w:szCs w:val="28"/>
        </w:rPr>
        <w:t>.С</w:t>
      </w:r>
      <w:proofErr w:type="gramEnd"/>
      <w:r w:rsidRPr="00B14E27">
        <w:rPr>
          <w:szCs w:val="28"/>
        </w:rPr>
        <w:t>ельцо</w:t>
      </w:r>
      <w:proofErr w:type="spellEnd"/>
    </w:p>
    <w:p w:rsidR="00B14E27" w:rsidRPr="00B14E27" w:rsidRDefault="00B14E27" w:rsidP="00B14E27">
      <w:pPr>
        <w:shd w:val="clear" w:color="auto" w:fill="FFFFFF"/>
        <w:tabs>
          <w:tab w:val="left" w:pos="0"/>
          <w:tab w:val="left" w:pos="1134"/>
        </w:tabs>
        <w:spacing w:line="322" w:lineRule="exact"/>
        <w:jc w:val="both"/>
        <w:rPr>
          <w:szCs w:val="28"/>
        </w:rPr>
      </w:pPr>
      <w:proofErr w:type="spellStart"/>
      <w:r w:rsidRPr="00B14E27">
        <w:rPr>
          <w:szCs w:val="28"/>
        </w:rPr>
        <w:t>Брасовский</w:t>
      </w:r>
      <w:proofErr w:type="spellEnd"/>
      <w:r w:rsidRPr="00B14E27">
        <w:rPr>
          <w:szCs w:val="28"/>
        </w:rPr>
        <w:t xml:space="preserve"> р-н</w:t>
      </w:r>
    </w:p>
    <w:p w:rsidR="00B14E27" w:rsidRPr="00B14E27" w:rsidRDefault="00B14E27" w:rsidP="00B14E27">
      <w:pPr>
        <w:shd w:val="clear" w:color="auto" w:fill="FFFFFF"/>
        <w:tabs>
          <w:tab w:val="left" w:pos="0"/>
          <w:tab w:val="left" w:pos="1134"/>
        </w:tabs>
        <w:spacing w:line="322" w:lineRule="exact"/>
        <w:jc w:val="both"/>
        <w:rPr>
          <w:szCs w:val="28"/>
        </w:rPr>
      </w:pPr>
      <w:r w:rsidRPr="00B14E27">
        <w:rPr>
          <w:szCs w:val="28"/>
        </w:rPr>
        <w:t>Брянский р-н</w:t>
      </w:r>
    </w:p>
    <w:p w:rsidR="00B14E27" w:rsidRPr="00B14E27" w:rsidRDefault="00B14E27" w:rsidP="00B14E27">
      <w:pPr>
        <w:shd w:val="clear" w:color="auto" w:fill="FFFFFF"/>
        <w:tabs>
          <w:tab w:val="left" w:pos="0"/>
          <w:tab w:val="left" w:pos="1134"/>
        </w:tabs>
        <w:spacing w:line="322" w:lineRule="exact"/>
        <w:jc w:val="both"/>
        <w:rPr>
          <w:szCs w:val="28"/>
        </w:rPr>
      </w:pPr>
      <w:proofErr w:type="spellStart"/>
      <w:r w:rsidRPr="00B14E27">
        <w:rPr>
          <w:szCs w:val="28"/>
        </w:rPr>
        <w:t>Выгоничский</w:t>
      </w:r>
      <w:proofErr w:type="spellEnd"/>
      <w:r w:rsidRPr="00B14E27">
        <w:rPr>
          <w:szCs w:val="28"/>
        </w:rPr>
        <w:t xml:space="preserve"> р-н</w:t>
      </w:r>
    </w:p>
    <w:p w:rsidR="00B14E27" w:rsidRPr="00B14E27" w:rsidRDefault="00B14E27" w:rsidP="00B14E27">
      <w:pPr>
        <w:shd w:val="clear" w:color="auto" w:fill="FFFFFF"/>
        <w:tabs>
          <w:tab w:val="left" w:pos="0"/>
          <w:tab w:val="left" w:pos="1134"/>
        </w:tabs>
        <w:spacing w:line="322" w:lineRule="exact"/>
        <w:jc w:val="both"/>
        <w:rPr>
          <w:szCs w:val="28"/>
        </w:rPr>
      </w:pPr>
      <w:proofErr w:type="spellStart"/>
      <w:r w:rsidRPr="00B14E27">
        <w:rPr>
          <w:szCs w:val="28"/>
        </w:rPr>
        <w:t>Гордеевский</w:t>
      </w:r>
      <w:proofErr w:type="spellEnd"/>
      <w:r w:rsidRPr="00B14E27">
        <w:rPr>
          <w:szCs w:val="28"/>
        </w:rPr>
        <w:t xml:space="preserve"> р-н</w:t>
      </w:r>
    </w:p>
    <w:p w:rsidR="00B14E27" w:rsidRPr="00B14E27" w:rsidRDefault="00B14E27" w:rsidP="00B14E27">
      <w:pPr>
        <w:shd w:val="clear" w:color="auto" w:fill="FFFFFF"/>
        <w:tabs>
          <w:tab w:val="left" w:pos="0"/>
          <w:tab w:val="left" w:pos="1134"/>
        </w:tabs>
        <w:spacing w:line="322" w:lineRule="exact"/>
        <w:jc w:val="both"/>
        <w:rPr>
          <w:szCs w:val="28"/>
        </w:rPr>
      </w:pPr>
      <w:r w:rsidRPr="00B14E27">
        <w:rPr>
          <w:szCs w:val="28"/>
        </w:rPr>
        <w:t>Дубровский р-н</w:t>
      </w:r>
    </w:p>
    <w:p w:rsidR="00B14E27" w:rsidRPr="00B14E27" w:rsidRDefault="00B14E27" w:rsidP="00B14E27">
      <w:pPr>
        <w:shd w:val="clear" w:color="auto" w:fill="FFFFFF"/>
        <w:tabs>
          <w:tab w:val="left" w:pos="0"/>
          <w:tab w:val="left" w:pos="1134"/>
        </w:tabs>
        <w:spacing w:line="322" w:lineRule="exact"/>
        <w:jc w:val="both"/>
        <w:rPr>
          <w:szCs w:val="28"/>
        </w:rPr>
      </w:pPr>
      <w:proofErr w:type="spellStart"/>
      <w:r w:rsidRPr="00B14E27">
        <w:rPr>
          <w:szCs w:val="28"/>
        </w:rPr>
        <w:t>Жирятинский</w:t>
      </w:r>
      <w:proofErr w:type="spellEnd"/>
      <w:r w:rsidRPr="00B14E27">
        <w:rPr>
          <w:szCs w:val="28"/>
        </w:rPr>
        <w:t xml:space="preserve"> р-н</w:t>
      </w:r>
    </w:p>
    <w:p w:rsidR="00B14E27" w:rsidRPr="00B14E27" w:rsidRDefault="00B14E27" w:rsidP="00B14E27">
      <w:pPr>
        <w:shd w:val="clear" w:color="auto" w:fill="FFFFFF"/>
        <w:tabs>
          <w:tab w:val="left" w:pos="0"/>
          <w:tab w:val="left" w:pos="1134"/>
        </w:tabs>
        <w:spacing w:line="322" w:lineRule="exact"/>
        <w:jc w:val="both"/>
        <w:rPr>
          <w:szCs w:val="28"/>
        </w:rPr>
      </w:pPr>
      <w:r w:rsidRPr="00B14E27">
        <w:rPr>
          <w:szCs w:val="28"/>
        </w:rPr>
        <w:t>Жуковский р-н</w:t>
      </w:r>
    </w:p>
    <w:p w:rsidR="00B14E27" w:rsidRPr="00B14E27" w:rsidRDefault="00B14E27" w:rsidP="00B14E27">
      <w:pPr>
        <w:shd w:val="clear" w:color="auto" w:fill="FFFFFF"/>
        <w:tabs>
          <w:tab w:val="left" w:pos="0"/>
          <w:tab w:val="left" w:pos="1134"/>
        </w:tabs>
        <w:spacing w:line="322" w:lineRule="exact"/>
        <w:jc w:val="both"/>
        <w:rPr>
          <w:szCs w:val="28"/>
        </w:rPr>
      </w:pPr>
      <w:proofErr w:type="spellStart"/>
      <w:r w:rsidRPr="00B14E27">
        <w:rPr>
          <w:szCs w:val="28"/>
        </w:rPr>
        <w:t>Злынковский</w:t>
      </w:r>
      <w:proofErr w:type="spellEnd"/>
      <w:r w:rsidRPr="00B14E27">
        <w:rPr>
          <w:szCs w:val="28"/>
        </w:rPr>
        <w:t xml:space="preserve"> р-н</w:t>
      </w:r>
    </w:p>
    <w:p w:rsidR="00B14E27" w:rsidRPr="00B14E27" w:rsidRDefault="00B14E27" w:rsidP="00B14E27">
      <w:pPr>
        <w:shd w:val="clear" w:color="auto" w:fill="FFFFFF"/>
        <w:tabs>
          <w:tab w:val="left" w:pos="0"/>
          <w:tab w:val="left" w:pos="1134"/>
        </w:tabs>
        <w:spacing w:line="322" w:lineRule="exact"/>
        <w:jc w:val="both"/>
        <w:rPr>
          <w:szCs w:val="28"/>
        </w:rPr>
      </w:pPr>
      <w:proofErr w:type="spellStart"/>
      <w:r w:rsidRPr="00B14E27">
        <w:rPr>
          <w:szCs w:val="28"/>
        </w:rPr>
        <w:t>Карачевский</w:t>
      </w:r>
      <w:proofErr w:type="spellEnd"/>
      <w:r w:rsidRPr="00B14E27">
        <w:rPr>
          <w:szCs w:val="28"/>
        </w:rPr>
        <w:t xml:space="preserve"> р-н</w:t>
      </w:r>
    </w:p>
    <w:p w:rsidR="00B14E27" w:rsidRPr="00B14E27" w:rsidRDefault="00B14E27" w:rsidP="00B14E27">
      <w:pPr>
        <w:shd w:val="clear" w:color="auto" w:fill="FFFFFF"/>
        <w:tabs>
          <w:tab w:val="left" w:pos="0"/>
          <w:tab w:val="left" w:pos="1134"/>
        </w:tabs>
        <w:spacing w:line="322" w:lineRule="exact"/>
        <w:jc w:val="both"/>
        <w:rPr>
          <w:szCs w:val="28"/>
        </w:rPr>
      </w:pPr>
      <w:proofErr w:type="spellStart"/>
      <w:r w:rsidRPr="00B14E27">
        <w:rPr>
          <w:szCs w:val="28"/>
        </w:rPr>
        <w:t>Клетнянский</w:t>
      </w:r>
      <w:proofErr w:type="spellEnd"/>
      <w:r w:rsidRPr="00B14E27">
        <w:rPr>
          <w:szCs w:val="28"/>
        </w:rPr>
        <w:t xml:space="preserve"> р-н</w:t>
      </w:r>
    </w:p>
    <w:p w:rsidR="00B14E27" w:rsidRPr="00B14E27" w:rsidRDefault="00B14E27" w:rsidP="00B14E27">
      <w:pPr>
        <w:shd w:val="clear" w:color="auto" w:fill="FFFFFF"/>
        <w:tabs>
          <w:tab w:val="left" w:pos="0"/>
          <w:tab w:val="left" w:pos="1134"/>
        </w:tabs>
        <w:spacing w:line="322" w:lineRule="exact"/>
        <w:jc w:val="both"/>
        <w:rPr>
          <w:szCs w:val="28"/>
        </w:rPr>
      </w:pPr>
      <w:r w:rsidRPr="00B14E27">
        <w:rPr>
          <w:szCs w:val="28"/>
        </w:rPr>
        <w:t>Климовский р-н</w:t>
      </w:r>
    </w:p>
    <w:p w:rsidR="00B14E27" w:rsidRPr="00B14E27" w:rsidRDefault="00B14E27" w:rsidP="00B14E27">
      <w:pPr>
        <w:shd w:val="clear" w:color="auto" w:fill="FFFFFF"/>
        <w:tabs>
          <w:tab w:val="left" w:pos="0"/>
          <w:tab w:val="left" w:pos="1134"/>
        </w:tabs>
        <w:spacing w:line="322" w:lineRule="exact"/>
        <w:jc w:val="both"/>
        <w:rPr>
          <w:szCs w:val="28"/>
        </w:rPr>
      </w:pPr>
      <w:proofErr w:type="spellStart"/>
      <w:r w:rsidRPr="00B14E27">
        <w:rPr>
          <w:szCs w:val="28"/>
        </w:rPr>
        <w:t>Клинцовский</w:t>
      </w:r>
      <w:proofErr w:type="spellEnd"/>
      <w:r w:rsidRPr="00B14E27">
        <w:rPr>
          <w:szCs w:val="28"/>
        </w:rPr>
        <w:t xml:space="preserve"> р-н</w:t>
      </w:r>
    </w:p>
    <w:p w:rsidR="00B14E27" w:rsidRPr="00B14E27" w:rsidRDefault="00B14E27" w:rsidP="00B14E27">
      <w:pPr>
        <w:shd w:val="clear" w:color="auto" w:fill="FFFFFF"/>
        <w:tabs>
          <w:tab w:val="left" w:pos="0"/>
          <w:tab w:val="left" w:pos="1134"/>
        </w:tabs>
        <w:spacing w:line="322" w:lineRule="exact"/>
        <w:jc w:val="both"/>
        <w:rPr>
          <w:szCs w:val="28"/>
        </w:rPr>
      </w:pPr>
      <w:proofErr w:type="spellStart"/>
      <w:r w:rsidRPr="00B14E27">
        <w:rPr>
          <w:szCs w:val="28"/>
        </w:rPr>
        <w:t>Комаричский</w:t>
      </w:r>
      <w:proofErr w:type="spellEnd"/>
      <w:r w:rsidRPr="00B14E27">
        <w:rPr>
          <w:szCs w:val="28"/>
        </w:rPr>
        <w:t xml:space="preserve"> р-н</w:t>
      </w:r>
    </w:p>
    <w:p w:rsidR="00B14E27" w:rsidRPr="00B14E27" w:rsidRDefault="00B14E27" w:rsidP="00B14E27">
      <w:pPr>
        <w:shd w:val="clear" w:color="auto" w:fill="FFFFFF"/>
        <w:tabs>
          <w:tab w:val="left" w:pos="0"/>
          <w:tab w:val="left" w:pos="1134"/>
        </w:tabs>
        <w:spacing w:line="322" w:lineRule="exact"/>
        <w:jc w:val="both"/>
        <w:rPr>
          <w:szCs w:val="28"/>
        </w:rPr>
      </w:pPr>
      <w:r w:rsidRPr="00B14E27">
        <w:rPr>
          <w:szCs w:val="28"/>
        </w:rPr>
        <w:t>Красногорский р-н</w:t>
      </w:r>
    </w:p>
    <w:p w:rsidR="00B14E27" w:rsidRPr="00B14E27" w:rsidRDefault="00B14E27" w:rsidP="00B14E27">
      <w:pPr>
        <w:shd w:val="clear" w:color="auto" w:fill="FFFFFF"/>
        <w:tabs>
          <w:tab w:val="left" w:pos="0"/>
          <w:tab w:val="left" w:pos="1134"/>
        </w:tabs>
        <w:spacing w:line="322" w:lineRule="exact"/>
        <w:jc w:val="both"/>
        <w:rPr>
          <w:szCs w:val="28"/>
        </w:rPr>
      </w:pPr>
      <w:proofErr w:type="spellStart"/>
      <w:r w:rsidRPr="00B14E27">
        <w:rPr>
          <w:szCs w:val="28"/>
        </w:rPr>
        <w:t>Мглинский</w:t>
      </w:r>
      <w:proofErr w:type="spellEnd"/>
      <w:r w:rsidRPr="00B14E27">
        <w:rPr>
          <w:szCs w:val="28"/>
        </w:rPr>
        <w:t xml:space="preserve"> р-н</w:t>
      </w:r>
    </w:p>
    <w:p w:rsidR="00B14E27" w:rsidRPr="00B14E27" w:rsidRDefault="00B14E27" w:rsidP="00B14E27">
      <w:pPr>
        <w:shd w:val="clear" w:color="auto" w:fill="FFFFFF"/>
        <w:tabs>
          <w:tab w:val="left" w:pos="0"/>
          <w:tab w:val="left" w:pos="1134"/>
        </w:tabs>
        <w:spacing w:line="322" w:lineRule="exact"/>
        <w:jc w:val="both"/>
        <w:rPr>
          <w:szCs w:val="28"/>
        </w:rPr>
      </w:pPr>
      <w:proofErr w:type="spellStart"/>
      <w:r w:rsidRPr="00B14E27">
        <w:rPr>
          <w:szCs w:val="28"/>
        </w:rPr>
        <w:t>Навлинский</w:t>
      </w:r>
      <w:proofErr w:type="spellEnd"/>
      <w:r w:rsidRPr="00B14E27">
        <w:rPr>
          <w:szCs w:val="28"/>
        </w:rPr>
        <w:t xml:space="preserve"> р-н</w:t>
      </w:r>
    </w:p>
    <w:p w:rsidR="00B14E27" w:rsidRPr="00B14E27" w:rsidRDefault="00B14E27" w:rsidP="00B14E27">
      <w:pPr>
        <w:shd w:val="clear" w:color="auto" w:fill="FFFFFF"/>
        <w:tabs>
          <w:tab w:val="left" w:pos="0"/>
          <w:tab w:val="left" w:pos="1134"/>
        </w:tabs>
        <w:spacing w:line="322" w:lineRule="exact"/>
        <w:jc w:val="both"/>
        <w:rPr>
          <w:szCs w:val="28"/>
        </w:rPr>
      </w:pPr>
      <w:r w:rsidRPr="00B14E27">
        <w:rPr>
          <w:szCs w:val="28"/>
        </w:rPr>
        <w:t>Новозыбковский р-н</w:t>
      </w:r>
    </w:p>
    <w:p w:rsidR="00B14E27" w:rsidRPr="00B14E27" w:rsidRDefault="00B14E27" w:rsidP="00B14E27">
      <w:pPr>
        <w:shd w:val="clear" w:color="auto" w:fill="FFFFFF"/>
        <w:tabs>
          <w:tab w:val="left" w:pos="0"/>
          <w:tab w:val="left" w:pos="1134"/>
        </w:tabs>
        <w:spacing w:line="322" w:lineRule="exact"/>
        <w:jc w:val="both"/>
        <w:rPr>
          <w:szCs w:val="28"/>
        </w:rPr>
      </w:pPr>
      <w:r w:rsidRPr="00B14E27">
        <w:rPr>
          <w:szCs w:val="28"/>
        </w:rPr>
        <w:t>Погарский р-н</w:t>
      </w:r>
    </w:p>
    <w:p w:rsidR="00B14E27" w:rsidRPr="00B14E27" w:rsidRDefault="00B14E27" w:rsidP="00B14E27">
      <w:pPr>
        <w:shd w:val="clear" w:color="auto" w:fill="FFFFFF"/>
        <w:tabs>
          <w:tab w:val="left" w:pos="0"/>
          <w:tab w:val="left" w:pos="1134"/>
        </w:tabs>
        <w:spacing w:line="322" w:lineRule="exact"/>
        <w:jc w:val="both"/>
        <w:rPr>
          <w:szCs w:val="28"/>
        </w:rPr>
      </w:pPr>
      <w:proofErr w:type="spellStart"/>
      <w:r w:rsidRPr="00B14E27">
        <w:rPr>
          <w:szCs w:val="28"/>
        </w:rPr>
        <w:t>Почепский</w:t>
      </w:r>
      <w:proofErr w:type="spellEnd"/>
      <w:r w:rsidRPr="00B14E27">
        <w:rPr>
          <w:szCs w:val="28"/>
        </w:rPr>
        <w:t xml:space="preserve"> р-н</w:t>
      </w:r>
    </w:p>
    <w:p w:rsidR="00B14E27" w:rsidRPr="00B14E27" w:rsidRDefault="00B14E27" w:rsidP="00B14E27">
      <w:pPr>
        <w:shd w:val="clear" w:color="auto" w:fill="FFFFFF"/>
        <w:tabs>
          <w:tab w:val="left" w:pos="0"/>
          <w:tab w:val="left" w:pos="1134"/>
        </w:tabs>
        <w:spacing w:line="322" w:lineRule="exact"/>
        <w:jc w:val="both"/>
        <w:rPr>
          <w:szCs w:val="28"/>
        </w:rPr>
      </w:pPr>
      <w:proofErr w:type="spellStart"/>
      <w:r w:rsidRPr="00B14E27">
        <w:rPr>
          <w:szCs w:val="28"/>
        </w:rPr>
        <w:t>Рогнединский</w:t>
      </w:r>
      <w:proofErr w:type="spellEnd"/>
      <w:r w:rsidRPr="00B14E27">
        <w:rPr>
          <w:szCs w:val="28"/>
        </w:rPr>
        <w:t xml:space="preserve"> р-н</w:t>
      </w:r>
    </w:p>
    <w:p w:rsidR="00B14E27" w:rsidRPr="00B14E27" w:rsidRDefault="00B14E27" w:rsidP="00B14E27">
      <w:pPr>
        <w:shd w:val="clear" w:color="auto" w:fill="FFFFFF"/>
        <w:tabs>
          <w:tab w:val="left" w:pos="0"/>
          <w:tab w:val="left" w:pos="1134"/>
        </w:tabs>
        <w:spacing w:line="322" w:lineRule="exact"/>
        <w:jc w:val="both"/>
        <w:rPr>
          <w:szCs w:val="28"/>
        </w:rPr>
      </w:pPr>
      <w:proofErr w:type="spellStart"/>
      <w:r w:rsidRPr="00B14E27">
        <w:rPr>
          <w:szCs w:val="28"/>
        </w:rPr>
        <w:t>Севский</w:t>
      </w:r>
      <w:proofErr w:type="spellEnd"/>
      <w:r w:rsidRPr="00B14E27">
        <w:rPr>
          <w:szCs w:val="28"/>
        </w:rPr>
        <w:t xml:space="preserve"> р-н</w:t>
      </w:r>
    </w:p>
    <w:p w:rsidR="00B14E27" w:rsidRPr="00B14E27" w:rsidRDefault="00B14E27" w:rsidP="00B14E27">
      <w:pPr>
        <w:shd w:val="clear" w:color="auto" w:fill="FFFFFF"/>
        <w:tabs>
          <w:tab w:val="left" w:pos="0"/>
          <w:tab w:val="left" w:pos="1134"/>
        </w:tabs>
        <w:spacing w:line="322" w:lineRule="exact"/>
        <w:jc w:val="both"/>
        <w:rPr>
          <w:szCs w:val="28"/>
        </w:rPr>
      </w:pPr>
      <w:r w:rsidRPr="00B14E27">
        <w:rPr>
          <w:szCs w:val="28"/>
        </w:rPr>
        <w:t>Стародубский р-н</w:t>
      </w:r>
    </w:p>
    <w:p w:rsidR="00B14E27" w:rsidRPr="00B14E27" w:rsidRDefault="00B14E27" w:rsidP="00B14E27">
      <w:pPr>
        <w:shd w:val="clear" w:color="auto" w:fill="FFFFFF"/>
        <w:tabs>
          <w:tab w:val="left" w:pos="0"/>
          <w:tab w:val="left" w:pos="1134"/>
        </w:tabs>
        <w:spacing w:line="322" w:lineRule="exact"/>
        <w:jc w:val="both"/>
        <w:rPr>
          <w:szCs w:val="28"/>
        </w:rPr>
      </w:pPr>
      <w:proofErr w:type="spellStart"/>
      <w:r w:rsidRPr="00B14E27">
        <w:rPr>
          <w:szCs w:val="28"/>
        </w:rPr>
        <w:t>Суземский</w:t>
      </w:r>
      <w:proofErr w:type="spellEnd"/>
      <w:r w:rsidRPr="00B14E27">
        <w:rPr>
          <w:szCs w:val="28"/>
        </w:rPr>
        <w:t xml:space="preserve"> р-н</w:t>
      </w:r>
    </w:p>
    <w:p w:rsidR="00B14E27" w:rsidRPr="00B14E27" w:rsidRDefault="00B14E27" w:rsidP="00B14E27">
      <w:pPr>
        <w:shd w:val="clear" w:color="auto" w:fill="FFFFFF"/>
        <w:tabs>
          <w:tab w:val="left" w:pos="0"/>
          <w:tab w:val="left" w:pos="1134"/>
        </w:tabs>
        <w:spacing w:line="322" w:lineRule="exact"/>
        <w:jc w:val="both"/>
        <w:rPr>
          <w:szCs w:val="28"/>
        </w:rPr>
      </w:pPr>
      <w:proofErr w:type="spellStart"/>
      <w:r w:rsidRPr="00B14E27">
        <w:rPr>
          <w:szCs w:val="28"/>
        </w:rPr>
        <w:t>Суражский</w:t>
      </w:r>
      <w:proofErr w:type="spellEnd"/>
      <w:r w:rsidRPr="00B14E27">
        <w:rPr>
          <w:szCs w:val="28"/>
        </w:rPr>
        <w:t xml:space="preserve"> р-н</w:t>
      </w:r>
    </w:p>
    <w:p w:rsidR="00B14E27" w:rsidRPr="00B14E27" w:rsidRDefault="00B14E27" w:rsidP="00B14E27">
      <w:pPr>
        <w:shd w:val="clear" w:color="auto" w:fill="FFFFFF"/>
        <w:tabs>
          <w:tab w:val="left" w:pos="0"/>
          <w:tab w:val="left" w:pos="1134"/>
        </w:tabs>
        <w:spacing w:line="322" w:lineRule="exact"/>
        <w:jc w:val="both"/>
        <w:rPr>
          <w:szCs w:val="28"/>
        </w:rPr>
      </w:pPr>
      <w:proofErr w:type="spellStart"/>
      <w:r w:rsidRPr="00B14E27">
        <w:rPr>
          <w:szCs w:val="28"/>
        </w:rPr>
        <w:t>Трубчевский</w:t>
      </w:r>
      <w:proofErr w:type="spellEnd"/>
      <w:r w:rsidRPr="00B14E27">
        <w:rPr>
          <w:szCs w:val="28"/>
        </w:rPr>
        <w:t xml:space="preserve"> р-н</w:t>
      </w:r>
    </w:p>
    <w:p w:rsidR="00B14E27" w:rsidRPr="00B14E27" w:rsidRDefault="00B14E27" w:rsidP="00B14E27">
      <w:pPr>
        <w:shd w:val="clear" w:color="auto" w:fill="FFFFFF"/>
        <w:tabs>
          <w:tab w:val="left" w:pos="0"/>
          <w:tab w:val="left" w:pos="1134"/>
        </w:tabs>
        <w:spacing w:line="322" w:lineRule="exact"/>
        <w:jc w:val="both"/>
        <w:rPr>
          <w:szCs w:val="28"/>
        </w:rPr>
      </w:pPr>
      <w:proofErr w:type="spellStart"/>
      <w:r w:rsidRPr="00B14E27">
        <w:rPr>
          <w:szCs w:val="28"/>
        </w:rPr>
        <w:t>Унечский</w:t>
      </w:r>
      <w:proofErr w:type="spellEnd"/>
      <w:r w:rsidRPr="00B14E27">
        <w:rPr>
          <w:szCs w:val="28"/>
        </w:rPr>
        <w:t xml:space="preserve"> р-н</w:t>
      </w:r>
    </w:p>
    <w:p w:rsidR="00B14E27" w:rsidRPr="00B14E27" w:rsidRDefault="00B14E27" w:rsidP="00B14E27">
      <w:pPr>
        <w:shd w:val="clear" w:color="auto" w:fill="FFFFFF"/>
        <w:tabs>
          <w:tab w:val="left" w:pos="0"/>
          <w:tab w:val="left" w:pos="1134"/>
        </w:tabs>
        <w:spacing w:line="322" w:lineRule="exact"/>
        <w:jc w:val="both"/>
        <w:rPr>
          <w:szCs w:val="28"/>
        </w:rPr>
      </w:pPr>
      <w:proofErr w:type="spellStart"/>
      <w:r w:rsidRPr="00B14E27">
        <w:rPr>
          <w:szCs w:val="28"/>
        </w:rPr>
        <w:t>г</w:t>
      </w:r>
      <w:proofErr w:type="gramStart"/>
      <w:r w:rsidRPr="00B14E27">
        <w:rPr>
          <w:szCs w:val="28"/>
        </w:rPr>
        <w:t>.Ф</w:t>
      </w:r>
      <w:proofErr w:type="gramEnd"/>
      <w:r w:rsidRPr="00B14E27">
        <w:rPr>
          <w:szCs w:val="28"/>
        </w:rPr>
        <w:t>окино</w:t>
      </w:r>
      <w:proofErr w:type="spellEnd"/>
    </w:p>
    <w:p w:rsidR="00EA7685" w:rsidRDefault="00B14E27" w:rsidP="00B14E27">
      <w:pPr>
        <w:shd w:val="clear" w:color="auto" w:fill="FFFFFF"/>
        <w:tabs>
          <w:tab w:val="left" w:pos="0"/>
          <w:tab w:val="left" w:pos="1134"/>
        </w:tabs>
        <w:spacing w:line="322" w:lineRule="exact"/>
        <w:jc w:val="both"/>
        <w:rPr>
          <w:i/>
          <w:color w:val="000000"/>
          <w:spacing w:val="-3"/>
          <w:sz w:val="22"/>
          <w:szCs w:val="22"/>
        </w:rPr>
      </w:pPr>
      <w:proofErr w:type="spellStart"/>
      <w:r w:rsidRPr="00B14E27">
        <w:rPr>
          <w:szCs w:val="28"/>
        </w:rPr>
        <w:t>г</w:t>
      </w:r>
      <w:proofErr w:type="gramStart"/>
      <w:r w:rsidRPr="00B14E27">
        <w:rPr>
          <w:szCs w:val="28"/>
        </w:rPr>
        <w:t>.С</w:t>
      </w:r>
      <w:proofErr w:type="gramEnd"/>
      <w:r w:rsidRPr="00B14E27">
        <w:rPr>
          <w:szCs w:val="28"/>
        </w:rPr>
        <w:t>тародуб</w:t>
      </w:r>
      <w:proofErr w:type="spellEnd"/>
    </w:p>
    <w:p w:rsidR="00BF290A" w:rsidRDefault="00BF290A" w:rsidP="003F57E5">
      <w:pPr>
        <w:shd w:val="clear" w:color="auto" w:fill="FFFFFF"/>
        <w:tabs>
          <w:tab w:val="left" w:pos="0"/>
          <w:tab w:val="left" w:pos="1134"/>
        </w:tabs>
        <w:spacing w:line="322" w:lineRule="exact"/>
        <w:jc w:val="both"/>
        <w:rPr>
          <w:i/>
          <w:color w:val="000000"/>
          <w:spacing w:val="-3"/>
          <w:sz w:val="22"/>
          <w:szCs w:val="22"/>
        </w:rPr>
      </w:pPr>
    </w:p>
    <w:p w:rsidR="00BF290A" w:rsidRDefault="00BF290A" w:rsidP="003F57E5">
      <w:pPr>
        <w:shd w:val="clear" w:color="auto" w:fill="FFFFFF"/>
        <w:tabs>
          <w:tab w:val="left" w:pos="0"/>
          <w:tab w:val="left" w:pos="1134"/>
        </w:tabs>
        <w:spacing w:line="322" w:lineRule="exact"/>
        <w:jc w:val="both"/>
        <w:rPr>
          <w:i/>
          <w:color w:val="000000"/>
          <w:spacing w:val="-3"/>
          <w:sz w:val="22"/>
          <w:szCs w:val="22"/>
        </w:rPr>
      </w:pPr>
    </w:p>
    <w:p w:rsidR="00BF290A" w:rsidRDefault="00BF290A" w:rsidP="003F57E5">
      <w:pPr>
        <w:shd w:val="clear" w:color="auto" w:fill="FFFFFF"/>
        <w:tabs>
          <w:tab w:val="left" w:pos="0"/>
          <w:tab w:val="left" w:pos="1134"/>
        </w:tabs>
        <w:spacing w:line="322" w:lineRule="exact"/>
        <w:jc w:val="both"/>
        <w:rPr>
          <w:i/>
          <w:color w:val="000000"/>
          <w:spacing w:val="-3"/>
          <w:sz w:val="22"/>
          <w:szCs w:val="22"/>
        </w:rPr>
      </w:pPr>
    </w:p>
    <w:p w:rsidR="00BF290A" w:rsidRDefault="00BF290A" w:rsidP="003F57E5">
      <w:pPr>
        <w:shd w:val="clear" w:color="auto" w:fill="FFFFFF"/>
        <w:tabs>
          <w:tab w:val="left" w:pos="0"/>
          <w:tab w:val="left" w:pos="1134"/>
        </w:tabs>
        <w:spacing w:line="322" w:lineRule="exact"/>
        <w:jc w:val="both"/>
        <w:rPr>
          <w:i/>
          <w:color w:val="000000"/>
          <w:spacing w:val="-3"/>
          <w:sz w:val="22"/>
          <w:szCs w:val="22"/>
        </w:rPr>
      </w:pPr>
    </w:p>
    <w:p w:rsidR="00BF290A" w:rsidRDefault="00BF290A" w:rsidP="003F57E5">
      <w:pPr>
        <w:shd w:val="clear" w:color="auto" w:fill="FFFFFF"/>
        <w:tabs>
          <w:tab w:val="left" w:pos="0"/>
          <w:tab w:val="left" w:pos="1134"/>
        </w:tabs>
        <w:spacing w:line="322" w:lineRule="exact"/>
        <w:jc w:val="both"/>
        <w:rPr>
          <w:i/>
          <w:color w:val="000000"/>
          <w:spacing w:val="-3"/>
          <w:sz w:val="22"/>
          <w:szCs w:val="22"/>
        </w:rPr>
      </w:pPr>
    </w:p>
    <w:p w:rsidR="00BF290A" w:rsidRDefault="00BF290A" w:rsidP="003F57E5">
      <w:pPr>
        <w:shd w:val="clear" w:color="auto" w:fill="FFFFFF"/>
        <w:tabs>
          <w:tab w:val="left" w:pos="0"/>
          <w:tab w:val="left" w:pos="1134"/>
        </w:tabs>
        <w:spacing w:line="322" w:lineRule="exact"/>
        <w:jc w:val="both"/>
        <w:rPr>
          <w:i/>
          <w:color w:val="000000"/>
          <w:spacing w:val="-3"/>
          <w:sz w:val="22"/>
          <w:szCs w:val="22"/>
        </w:rPr>
      </w:pPr>
    </w:p>
    <w:p w:rsidR="003F57E5" w:rsidRDefault="001A457E" w:rsidP="003F57E5">
      <w:pPr>
        <w:shd w:val="clear" w:color="auto" w:fill="FFFFFF"/>
        <w:tabs>
          <w:tab w:val="left" w:pos="0"/>
          <w:tab w:val="left" w:pos="1134"/>
        </w:tabs>
        <w:spacing w:line="322" w:lineRule="exact"/>
        <w:jc w:val="both"/>
        <w:rPr>
          <w:i/>
          <w:color w:val="000000"/>
          <w:spacing w:val="-3"/>
          <w:sz w:val="22"/>
          <w:szCs w:val="22"/>
        </w:rPr>
      </w:pPr>
      <w:r>
        <w:rPr>
          <w:i/>
          <w:color w:val="000000"/>
          <w:spacing w:val="-3"/>
          <w:sz w:val="22"/>
          <w:szCs w:val="22"/>
        </w:rPr>
        <w:t>Кураленко О.Г.</w:t>
      </w:r>
    </w:p>
    <w:p w:rsidR="000A2B96" w:rsidRDefault="000A2B96" w:rsidP="000A2B96">
      <w:pPr>
        <w:shd w:val="clear" w:color="auto" w:fill="FFFFFF"/>
        <w:tabs>
          <w:tab w:val="left" w:pos="0"/>
          <w:tab w:val="left" w:pos="1134"/>
        </w:tabs>
        <w:spacing w:line="322" w:lineRule="exact"/>
        <w:jc w:val="both"/>
        <w:rPr>
          <w:color w:val="000000"/>
          <w:spacing w:val="-6"/>
          <w:szCs w:val="28"/>
        </w:rPr>
      </w:pPr>
      <w:r>
        <w:rPr>
          <w:i/>
          <w:color w:val="000000"/>
          <w:spacing w:val="-3"/>
          <w:sz w:val="22"/>
          <w:szCs w:val="22"/>
        </w:rPr>
        <w:t>74-29-00</w:t>
      </w:r>
    </w:p>
    <w:p w:rsidR="000A2B96" w:rsidRDefault="000A2B96" w:rsidP="000A2B96">
      <w:pPr>
        <w:pStyle w:val="ab"/>
        <w:jc w:val="center"/>
        <w:rPr>
          <w:color w:val="000000"/>
          <w:spacing w:val="-6"/>
        </w:rPr>
      </w:pPr>
      <w:r>
        <w:rPr>
          <w:color w:val="000000"/>
          <w:spacing w:val="-6"/>
        </w:rPr>
        <w:br w:type="page"/>
      </w:r>
    </w:p>
    <w:p w:rsidR="000A2B96" w:rsidRDefault="000A2B96" w:rsidP="000A2B96">
      <w:pPr>
        <w:pStyle w:val="ab"/>
        <w:jc w:val="center"/>
        <w:rPr>
          <w:color w:val="000000"/>
          <w:spacing w:val="-6"/>
        </w:rPr>
      </w:pPr>
    </w:p>
    <w:p w:rsidR="00A1468D" w:rsidRDefault="00A1468D" w:rsidP="0092674B">
      <w:pPr>
        <w:pStyle w:val="ab"/>
        <w:jc w:val="center"/>
        <w:rPr>
          <w:b/>
        </w:rPr>
      </w:pPr>
    </w:p>
    <w:p w:rsidR="0092674B" w:rsidRPr="0092674B" w:rsidRDefault="0092674B" w:rsidP="0092674B">
      <w:pPr>
        <w:pStyle w:val="ab"/>
        <w:jc w:val="center"/>
        <w:rPr>
          <w:b/>
        </w:rPr>
      </w:pPr>
      <w:r w:rsidRPr="0092674B">
        <w:rPr>
          <w:b/>
        </w:rPr>
        <w:t>Пояснительная записка</w:t>
      </w:r>
    </w:p>
    <w:p w:rsidR="0092674B" w:rsidRPr="0092674B" w:rsidRDefault="0092674B" w:rsidP="0092674B">
      <w:pPr>
        <w:pStyle w:val="ab"/>
        <w:jc w:val="center"/>
        <w:rPr>
          <w:b/>
        </w:rPr>
      </w:pPr>
      <w:r w:rsidRPr="0092674B">
        <w:rPr>
          <w:b/>
        </w:rPr>
        <w:t xml:space="preserve">к проекту постановления </w:t>
      </w:r>
      <w:r w:rsidR="00CC3CD2">
        <w:rPr>
          <w:b/>
        </w:rPr>
        <w:t xml:space="preserve">Правительства Брянской </w:t>
      </w:r>
      <w:r w:rsidRPr="0092674B">
        <w:rPr>
          <w:b/>
        </w:rPr>
        <w:t>области</w:t>
      </w:r>
    </w:p>
    <w:p w:rsidR="0092674B" w:rsidRDefault="00711250" w:rsidP="0092674B">
      <w:pPr>
        <w:pStyle w:val="ab"/>
        <w:ind w:firstLine="900"/>
        <w:rPr>
          <w:b/>
        </w:rPr>
      </w:pPr>
      <w:r w:rsidRPr="006C64A6">
        <w:rPr>
          <w:szCs w:val="28"/>
        </w:rPr>
        <w:t>«</w:t>
      </w:r>
      <w:r w:rsidRPr="009B3D48">
        <w:rPr>
          <w:szCs w:val="28"/>
        </w:rPr>
        <w:t xml:space="preserve">Об утверждении </w:t>
      </w:r>
      <w:r w:rsidRPr="00EF5D80">
        <w:rPr>
          <w:szCs w:val="28"/>
        </w:rPr>
        <w:t>Порядков предоставления межбюджетных трансфертов из областного бюджета бюджетам муниципальных районов (городских округов)</w:t>
      </w:r>
      <w:r>
        <w:rPr>
          <w:szCs w:val="28"/>
        </w:rPr>
        <w:t>»</w:t>
      </w:r>
    </w:p>
    <w:p w:rsidR="00CC3CD2" w:rsidRDefault="00CC3CD2" w:rsidP="00CC3CD2">
      <w:pPr>
        <w:ind w:firstLine="1080"/>
        <w:jc w:val="both"/>
        <w:rPr>
          <w:szCs w:val="28"/>
        </w:rPr>
      </w:pPr>
    </w:p>
    <w:p w:rsidR="00B14E27" w:rsidRDefault="007763E4" w:rsidP="00B14E27">
      <w:pPr>
        <w:ind w:firstLine="720"/>
        <w:jc w:val="both"/>
        <w:rPr>
          <w:szCs w:val="28"/>
        </w:rPr>
      </w:pPr>
      <w:r w:rsidRPr="003D48D8">
        <w:rPr>
          <w:szCs w:val="28"/>
        </w:rPr>
        <w:t>Проектом постановления Правительства Брянской области</w:t>
      </w:r>
      <w:r w:rsidRPr="003D48D8">
        <w:rPr>
          <w:sz w:val="32"/>
          <w:szCs w:val="32"/>
        </w:rPr>
        <w:t xml:space="preserve"> </w:t>
      </w:r>
      <w:r w:rsidRPr="003D48D8">
        <w:rPr>
          <w:szCs w:val="28"/>
        </w:rPr>
        <w:t>утвержда</w:t>
      </w:r>
      <w:r w:rsidR="00711250">
        <w:rPr>
          <w:szCs w:val="28"/>
        </w:rPr>
        <w:t>ю</w:t>
      </w:r>
      <w:r w:rsidRPr="003D48D8">
        <w:rPr>
          <w:szCs w:val="28"/>
        </w:rPr>
        <w:t xml:space="preserve">тся </w:t>
      </w:r>
      <w:r w:rsidR="00B14E27">
        <w:rPr>
          <w:szCs w:val="28"/>
        </w:rPr>
        <w:t>п</w:t>
      </w:r>
      <w:r w:rsidR="00B14E27" w:rsidRPr="00B14E27">
        <w:rPr>
          <w:szCs w:val="28"/>
        </w:rPr>
        <w:t>орядк</w:t>
      </w:r>
      <w:r w:rsidR="00711250">
        <w:rPr>
          <w:szCs w:val="28"/>
        </w:rPr>
        <w:t>и</w:t>
      </w:r>
      <w:r w:rsidR="00B14E27" w:rsidRPr="00B14E27">
        <w:rPr>
          <w:szCs w:val="28"/>
        </w:rPr>
        <w:t xml:space="preserve"> предоставления </w:t>
      </w:r>
      <w:r w:rsidR="00711250" w:rsidRPr="00EF5D80">
        <w:rPr>
          <w:szCs w:val="28"/>
        </w:rPr>
        <w:t>межбюджетных трансфертов из областного бюджета бюджетам муниципальных районов (городских округов)</w:t>
      </w:r>
      <w:r w:rsidR="00B14E27">
        <w:rPr>
          <w:szCs w:val="28"/>
        </w:rPr>
        <w:t xml:space="preserve">. </w:t>
      </w:r>
    </w:p>
    <w:p w:rsidR="00B14E27" w:rsidRPr="00B14E27" w:rsidRDefault="00B14E27" w:rsidP="00B14E27">
      <w:pPr>
        <w:ind w:firstLine="720"/>
        <w:jc w:val="both"/>
        <w:rPr>
          <w:szCs w:val="28"/>
        </w:rPr>
      </w:pPr>
      <w:r>
        <w:rPr>
          <w:szCs w:val="28"/>
        </w:rPr>
        <w:t>Ключевыми пунктами порядк</w:t>
      </w:r>
      <w:r w:rsidR="00711250">
        <w:rPr>
          <w:szCs w:val="28"/>
        </w:rPr>
        <w:t>ов</w:t>
      </w:r>
      <w:r>
        <w:rPr>
          <w:szCs w:val="28"/>
        </w:rPr>
        <w:t xml:space="preserve"> </w:t>
      </w:r>
      <w:r w:rsidRPr="00B14E27">
        <w:rPr>
          <w:szCs w:val="28"/>
        </w:rPr>
        <w:t xml:space="preserve">предоставления </w:t>
      </w:r>
      <w:r w:rsidR="00711250" w:rsidRPr="00EF5D80">
        <w:rPr>
          <w:szCs w:val="28"/>
        </w:rPr>
        <w:t>межбюджетных трансфертов</w:t>
      </w:r>
      <w:r w:rsidRPr="00B14E27">
        <w:rPr>
          <w:szCs w:val="28"/>
        </w:rPr>
        <w:t xml:space="preserve"> </w:t>
      </w:r>
      <w:r>
        <w:rPr>
          <w:szCs w:val="28"/>
        </w:rPr>
        <w:t>являются условия</w:t>
      </w:r>
      <w:r w:rsidRPr="00B14E27">
        <w:rPr>
          <w:szCs w:val="28"/>
        </w:rPr>
        <w:t>:</w:t>
      </w:r>
    </w:p>
    <w:p w:rsidR="00B14E27" w:rsidRPr="00B14E27" w:rsidRDefault="00B14E27" w:rsidP="00B14E27">
      <w:pPr>
        <w:ind w:firstLine="720"/>
        <w:jc w:val="both"/>
        <w:rPr>
          <w:szCs w:val="28"/>
        </w:rPr>
      </w:pPr>
      <w:r w:rsidRPr="00B14E27">
        <w:rPr>
          <w:szCs w:val="28"/>
        </w:rPr>
        <w:t>соблюдени</w:t>
      </w:r>
      <w:r w:rsidR="00711250">
        <w:rPr>
          <w:szCs w:val="28"/>
        </w:rPr>
        <w:t>е</w:t>
      </w:r>
      <w:r w:rsidRPr="00B14E27">
        <w:rPr>
          <w:szCs w:val="28"/>
        </w:rPr>
        <w:t xml:space="preserve"> органами местного самоуправления бюджетного законодательства Российской Федерации и законодательства Российской Федерации о налогах и сборах;</w:t>
      </w:r>
    </w:p>
    <w:p w:rsidR="000A2B96" w:rsidRDefault="00B14E27" w:rsidP="00B14E27">
      <w:pPr>
        <w:ind w:firstLine="720"/>
        <w:jc w:val="both"/>
        <w:rPr>
          <w:szCs w:val="28"/>
        </w:rPr>
      </w:pPr>
      <w:r w:rsidRPr="00B14E27">
        <w:rPr>
          <w:szCs w:val="28"/>
        </w:rPr>
        <w:t>подписани</w:t>
      </w:r>
      <w:r w:rsidR="00711250">
        <w:rPr>
          <w:szCs w:val="28"/>
        </w:rPr>
        <w:t>е</w:t>
      </w:r>
      <w:r w:rsidRPr="00B14E27">
        <w:rPr>
          <w:szCs w:val="28"/>
        </w:rPr>
        <w:t xml:space="preserve"> и выполнени</w:t>
      </w:r>
      <w:r w:rsidR="00711250">
        <w:rPr>
          <w:szCs w:val="28"/>
        </w:rPr>
        <w:t>е</w:t>
      </w:r>
      <w:r w:rsidRPr="00B14E27">
        <w:rPr>
          <w:szCs w:val="28"/>
        </w:rPr>
        <w:t xml:space="preserve"> соглашений с департаментом финансов области об условиях предоставления бюджетам муниципальных районов и городских округов дотаций на выравнивание бюджетной обеспеченности муниципальных районов (городских округов).</w:t>
      </w:r>
    </w:p>
    <w:p w:rsidR="000A2B96" w:rsidRDefault="000A2B96" w:rsidP="000A2B96">
      <w:pPr>
        <w:pStyle w:val="ab"/>
        <w:ind w:firstLine="900"/>
        <w:rPr>
          <w:b/>
        </w:rPr>
      </w:pPr>
    </w:p>
    <w:p w:rsidR="000A2B96" w:rsidRDefault="000A2B96" w:rsidP="000A2B96">
      <w:pPr>
        <w:pStyle w:val="ConsTitle"/>
        <w:ind w:left="6120"/>
        <w:jc w:val="both"/>
        <w:rPr>
          <w:rFonts w:ascii="Times New Roman" w:hAnsi="Times New Roman" w:cs="Times New Roman"/>
          <w:b w:val="0"/>
          <w:sz w:val="28"/>
          <w:szCs w:val="28"/>
        </w:rPr>
      </w:pPr>
    </w:p>
    <w:p w:rsidR="001C222F" w:rsidRDefault="00711250" w:rsidP="001C222F">
      <w:pPr>
        <w:shd w:val="clear" w:color="auto" w:fill="FFFFFF"/>
        <w:spacing w:line="326" w:lineRule="exact"/>
        <w:ind w:left="11" w:right="7"/>
        <w:rPr>
          <w:color w:val="000000"/>
          <w:spacing w:val="-1"/>
          <w:szCs w:val="28"/>
        </w:rPr>
      </w:pPr>
      <w:r>
        <w:rPr>
          <w:color w:val="000000"/>
          <w:spacing w:val="-1"/>
          <w:szCs w:val="28"/>
        </w:rPr>
        <w:t>Заместитель</w:t>
      </w:r>
      <w:r w:rsidR="001C222F" w:rsidRPr="001D3BF1">
        <w:rPr>
          <w:color w:val="000000"/>
          <w:spacing w:val="-1"/>
          <w:szCs w:val="28"/>
        </w:rPr>
        <w:t xml:space="preserve"> Губернатора </w:t>
      </w:r>
    </w:p>
    <w:p w:rsidR="001C222F" w:rsidRDefault="001C222F" w:rsidP="001C222F">
      <w:pPr>
        <w:shd w:val="clear" w:color="auto" w:fill="FFFFFF"/>
        <w:spacing w:line="326" w:lineRule="exact"/>
        <w:ind w:left="11" w:right="7"/>
        <w:rPr>
          <w:color w:val="000000"/>
          <w:spacing w:val="-1"/>
          <w:szCs w:val="28"/>
        </w:rPr>
      </w:pPr>
      <w:r w:rsidRPr="001D3BF1">
        <w:rPr>
          <w:color w:val="000000"/>
          <w:spacing w:val="-1"/>
          <w:szCs w:val="28"/>
        </w:rPr>
        <w:t xml:space="preserve">Брянской области </w:t>
      </w:r>
      <w:r>
        <w:rPr>
          <w:color w:val="000000"/>
          <w:spacing w:val="-1"/>
          <w:szCs w:val="28"/>
        </w:rPr>
        <w:t xml:space="preserve">                                                                                </w:t>
      </w:r>
      <w:r w:rsidRPr="001D3BF1">
        <w:rPr>
          <w:color w:val="000000"/>
          <w:spacing w:val="-1"/>
          <w:szCs w:val="28"/>
        </w:rPr>
        <w:t>Г.В.</w:t>
      </w:r>
      <w:r>
        <w:rPr>
          <w:color w:val="000000"/>
          <w:spacing w:val="-1"/>
          <w:szCs w:val="28"/>
        </w:rPr>
        <w:t xml:space="preserve"> </w:t>
      </w:r>
      <w:proofErr w:type="spellStart"/>
      <w:r w:rsidR="005C55AA">
        <w:rPr>
          <w:color w:val="000000"/>
          <w:spacing w:val="-1"/>
          <w:szCs w:val="28"/>
        </w:rPr>
        <w:t>Петушкова</w:t>
      </w:r>
      <w:proofErr w:type="spellEnd"/>
      <w:r w:rsidRPr="001D3BF1">
        <w:rPr>
          <w:color w:val="000000"/>
          <w:spacing w:val="-1"/>
          <w:szCs w:val="28"/>
        </w:rPr>
        <w:t xml:space="preserve"> </w:t>
      </w:r>
    </w:p>
    <w:p w:rsidR="00496BD2" w:rsidRDefault="00496BD2">
      <w:pPr>
        <w:rPr>
          <w:sz w:val="32"/>
          <w:szCs w:val="32"/>
        </w:rPr>
      </w:pPr>
      <w:r>
        <w:rPr>
          <w:sz w:val="32"/>
          <w:szCs w:val="32"/>
        </w:rPr>
        <w:br w:type="page"/>
      </w:r>
    </w:p>
    <w:p w:rsidR="000A2B96" w:rsidRDefault="000A2B96" w:rsidP="000A2B96">
      <w:pPr>
        <w:spacing w:line="360" w:lineRule="auto"/>
        <w:jc w:val="center"/>
        <w:rPr>
          <w:sz w:val="32"/>
          <w:szCs w:val="32"/>
        </w:rPr>
      </w:pPr>
    </w:p>
    <w:p w:rsidR="000A2B96" w:rsidRDefault="000A2B96" w:rsidP="000A2B96">
      <w:pPr>
        <w:spacing w:line="360" w:lineRule="auto"/>
        <w:jc w:val="center"/>
        <w:rPr>
          <w:b/>
          <w:sz w:val="32"/>
          <w:szCs w:val="32"/>
        </w:rPr>
      </w:pPr>
      <w:r>
        <w:rPr>
          <w:b/>
          <w:sz w:val="32"/>
          <w:szCs w:val="32"/>
        </w:rPr>
        <w:t xml:space="preserve">Аннотация </w:t>
      </w:r>
    </w:p>
    <w:p w:rsidR="00F0417F" w:rsidRPr="00F0417F" w:rsidRDefault="00F0417F" w:rsidP="00F0417F">
      <w:pPr>
        <w:pStyle w:val="ab"/>
        <w:jc w:val="center"/>
      </w:pPr>
      <w:r w:rsidRPr="00F0417F">
        <w:t>к проекту постановления Правительства Брянской области</w:t>
      </w:r>
    </w:p>
    <w:p w:rsidR="00711250" w:rsidRDefault="00711250" w:rsidP="00711250">
      <w:pPr>
        <w:pStyle w:val="ab"/>
        <w:ind w:firstLine="900"/>
        <w:rPr>
          <w:b/>
        </w:rPr>
      </w:pPr>
      <w:r w:rsidRPr="006C64A6">
        <w:rPr>
          <w:szCs w:val="28"/>
        </w:rPr>
        <w:t>«</w:t>
      </w:r>
      <w:r w:rsidRPr="009B3D48">
        <w:rPr>
          <w:szCs w:val="28"/>
        </w:rPr>
        <w:t xml:space="preserve">Об утверждении </w:t>
      </w:r>
      <w:r w:rsidRPr="00EF5D80">
        <w:rPr>
          <w:szCs w:val="28"/>
        </w:rPr>
        <w:t>Порядков предоставления межбюджетных трансфертов из областного бюджета бюджетам муниципальных районов (городских округов)</w:t>
      </w:r>
      <w:r>
        <w:rPr>
          <w:szCs w:val="28"/>
        </w:rPr>
        <w:t>»</w:t>
      </w:r>
    </w:p>
    <w:p w:rsidR="00711250" w:rsidRDefault="00711250" w:rsidP="00711250">
      <w:pPr>
        <w:ind w:firstLine="1080"/>
        <w:jc w:val="both"/>
        <w:rPr>
          <w:szCs w:val="28"/>
        </w:rPr>
      </w:pPr>
    </w:p>
    <w:p w:rsidR="00711250" w:rsidRDefault="00711250" w:rsidP="00711250">
      <w:pPr>
        <w:ind w:firstLine="720"/>
        <w:jc w:val="both"/>
        <w:rPr>
          <w:szCs w:val="28"/>
        </w:rPr>
      </w:pPr>
      <w:r w:rsidRPr="003D48D8">
        <w:rPr>
          <w:szCs w:val="28"/>
        </w:rPr>
        <w:t>Проектом постановления Правительства Брянской области</w:t>
      </w:r>
      <w:r w:rsidRPr="003D48D8">
        <w:rPr>
          <w:sz w:val="32"/>
          <w:szCs w:val="32"/>
        </w:rPr>
        <w:t xml:space="preserve"> </w:t>
      </w:r>
      <w:r w:rsidRPr="003D48D8">
        <w:rPr>
          <w:szCs w:val="28"/>
        </w:rPr>
        <w:t>утвержда</w:t>
      </w:r>
      <w:r>
        <w:rPr>
          <w:szCs w:val="28"/>
        </w:rPr>
        <w:t>ю</w:t>
      </w:r>
      <w:r w:rsidRPr="003D48D8">
        <w:rPr>
          <w:szCs w:val="28"/>
        </w:rPr>
        <w:t xml:space="preserve">тся </w:t>
      </w:r>
      <w:r>
        <w:rPr>
          <w:szCs w:val="28"/>
        </w:rPr>
        <w:t>п</w:t>
      </w:r>
      <w:r w:rsidRPr="00B14E27">
        <w:rPr>
          <w:szCs w:val="28"/>
        </w:rPr>
        <w:t>орядк</w:t>
      </w:r>
      <w:r>
        <w:rPr>
          <w:szCs w:val="28"/>
        </w:rPr>
        <w:t>и</w:t>
      </w:r>
      <w:r w:rsidRPr="00B14E27">
        <w:rPr>
          <w:szCs w:val="28"/>
        </w:rPr>
        <w:t xml:space="preserve"> предоставления </w:t>
      </w:r>
      <w:r w:rsidRPr="00EF5D80">
        <w:rPr>
          <w:szCs w:val="28"/>
        </w:rPr>
        <w:t>межбюджетных трансфертов из областного бюджета бюджетам муниципальных районов (городских округов)</w:t>
      </w:r>
      <w:r>
        <w:rPr>
          <w:szCs w:val="28"/>
        </w:rPr>
        <w:t xml:space="preserve">. </w:t>
      </w:r>
    </w:p>
    <w:p w:rsidR="00711250" w:rsidRPr="00B14E27" w:rsidRDefault="00711250" w:rsidP="00711250">
      <w:pPr>
        <w:ind w:firstLine="720"/>
        <w:jc w:val="both"/>
        <w:rPr>
          <w:szCs w:val="28"/>
        </w:rPr>
      </w:pPr>
      <w:r>
        <w:rPr>
          <w:szCs w:val="28"/>
        </w:rPr>
        <w:t xml:space="preserve">Ключевыми пунктами порядков </w:t>
      </w:r>
      <w:r w:rsidRPr="00B14E27">
        <w:rPr>
          <w:szCs w:val="28"/>
        </w:rPr>
        <w:t xml:space="preserve">предоставления </w:t>
      </w:r>
      <w:r w:rsidRPr="00EF5D80">
        <w:rPr>
          <w:szCs w:val="28"/>
        </w:rPr>
        <w:t>межбюджетных трансфертов</w:t>
      </w:r>
      <w:r w:rsidRPr="00B14E27">
        <w:rPr>
          <w:szCs w:val="28"/>
        </w:rPr>
        <w:t xml:space="preserve"> </w:t>
      </w:r>
      <w:r>
        <w:rPr>
          <w:szCs w:val="28"/>
        </w:rPr>
        <w:t>являются условия</w:t>
      </w:r>
      <w:r w:rsidRPr="00B14E27">
        <w:rPr>
          <w:szCs w:val="28"/>
        </w:rPr>
        <w:t>:</w:t>
      </w:r>
    </w:p>
    <w:p w:rsidR="00711250" w:rsidRPr="00B14E27" w:rsidRDefault="00711250" w:rsidP="00711250">
      <w:pPr>
        <w:ind w:firstLine="720"/>
        <w:jc w:val="both"/>
        <w:rPr>
          <w:szCs w:val="28"/>
        </w:rPr>
      </w:pPr>
      <w:r w:rsidRPr="00B14E27">
        <w:rPr>
          <w:szCs w:val="28"/>
        </w:rPr>
        <w:t>соблюдени</w:t>
      </w:r>
      <w:r>
        <w:rPr>
          <w:szCs w:val="28"/>
        </w:rPr>
        <w:t>е</w:t>
      </w:r>
      <w:r w:rsidRPr="00B14E27">
        <w:rPr>
          <w:szCs w:val="28"/>
        </w:rPr>
        <w:t xml:space="preserve"> органами местного самоуправления бюджетного законодательства Российской Федерации и законодательства Российской Федерации о налогах и сборах;</w:t>
      </w:r>
    </w:p>
    <w:p w:rsidR="00711250" w:rsidRDefault="00711250" w:rsidP="00711250">
      <w:pPr>
        <w:ind w:firstLine="720"/>
        <w:jc w:val="both"/>
        <w:rPr>
          <w:szCs w:val="28"/>
        </w:rPr>
      </w:pPr>
      <w:r w:rsidRPr="00B14E27">
        <w:rPr>
          <w:szCs w:val="28"/>
        </w:rPr>
        <w:t>подписани</w:t>
      </w:r>
      <w:r>
        <w:rPr>
          <w:szCs w:val="28"/>
        </w:rPr>
        <w:t>е</w:t>
      </w:r>
      <w:r w:rsidRPr="00B14E27">
        <w:rPr>
          <w:szCs w:val="28"/>
        </w:rPr>
        <w:t xml:space="preserve"> и выполнени</w:t>
      </w:r>
      <w:r>
        <w:rPr>
          <w:szCs w:val="28"/>
        </w:rPr>
        <w:t>е</w:t>
      </w:r>
      <w:r w:rsidRPr="00B14E27">
        <w:rPr>
          <w:szCs w:val="28"/>
        </w:rPr>
        <w:t xml:space="preserve"> соглашений с департаментом финансов области об условиях предоставления бюджетам муниципальных районов и городских округов дотаций на выравнивание бюджетной обеспеченности муниципальных районов (городских округов).</w:t>
      </w:r>
    </w:p>
    <w:p w:rsidR="00711250" w:rsidRDefault="00711250" w:rsidP="00711250">
      <w:pPr>
        <w:pStyle w:val="ab"/>
        <w:ind w:firstLine="900"/>
        <w:rPr>
          <w:b/>
        </w:rPr>
      </w:pPr>
    </w:p>
    <w:p w:rsidR="00711250" w:rsidRDefault="00711250" w:rsidP="00711250">
      <w:pPr>
        <w:pStyle w:val="ConsTitle"/>
        <w:ind w:left="6120"/>
        <w:jc w:val="both"/>
        <w:rPr>
          <w:rFonts w:ascii="Times New Roman" w:hAnsi="Times New Roman" w:cs="Times New Roman"/>
          <w:b w:val="0"/>
          <w:sz w:val="28"/>
          <w:szCs w:val="28"/>
        </w:rPr>
      </w:pPr>
    </w:p>
    <w:p w:rsidR="00711250" w:rsidRDefault="00711250" w:rsidP="00711250">
      <w:pPr>
        <w:shd w:val="clear" w:color="auto" w:fill="FFFFFF"/>
        <w:spacing w:line="326" w:lineRule="exact"/>
        <w:ind w:left="11" w:right="7"/>
        <w:rPr>
          <w:color w:val="000000"/>
          <w:spacing w:val="-1"/>
          <w:szCs w:val="28"/>
        </w:rPr>
      </w:pPr>
      <w:r>
        <w:rPr>
          <w:color w:val="000000"/>
          <w:spacing w:val="-1"/>
          <w:szCs w:val="28"/>
        </w:rPr>
        <w:t>Заместитель</w:t>
      </w:r>
      <w:r w:rsidRPr="001D3BF1">
        <w:rPr>
          <w:color w:val="000000"/>
          <w:spacing w:val="-1"/>
          <w:szCs w:val="28"/>
        </w:rPr>
        <w:t xml:space="preserve"> Губернатора </w:t>
      </w:r>
    </w:p>
    <w:p w:rsidR="00711250" w:rsidRDefault="00711250" w:rsidP="00711250">
      <w:pPr>
        <w:shd w:val="clear" w:color="auto" w:fill="FFFFFF"/>
        <w:spacing w:line="326" w:lineRule="exact"/>
        <w:ind w:left="11" w:right="7"/>
        <w:rPr>
          <w:color w:val="000000"/>
          <w:spacing w:val="-1"/>
          <w:szCs w:val="28"/>
        </w:rPr>
      </w:pPr>
      <w:r w:rsidRPr="001D3BF1">
        <w:rPr>
          <w:color w:val="000000"/>
          <w:spacing w:val="-1"/>
          <w:szCs w:val="28"/>
        </w:rPr>
        <w:t xml:space="preserve">Брянской области </w:t>
      </w:r>
      <w:r>
        <w:rPr>
          <w:color w:val="000000"/>
          <w:spacing w:val="-1"/>
          <w:szCs w:val="28"/>
        </w:rPr>
        <w:t xml:space="preserve">                                                                                </w:t>
      </w:r>
      <w:r w:rsidRPr="001D3BF1">
        <w:rPr>
          <w:color w:val="000000"/>
          <w:spacing w:val="-1"/>
          <w:szCs w:val="28"/>
        </w:rPr>
        <w:t>Г.В.</w:t>
      </w:r>
      <w:r>
        <w:rPr>
          <w:color w:val="000000"/>
          <w:spacing w:val="-1"/>
          <w:szCs w:val="28"/>
        </w:rPr>
        <w:t xml:space="preserve"> </w:t>
      </w:r>
      <w:proofErr w:type="spellStart"/>
      <w:r>
        <w:rPr>
          <w:color w:val="000000"/>
          <w:spacing w:val="-1"/>
          <w:szCs w:val="28"/>
        </w:rPr>
        <w:t>Петушкова</w:t>
      </w:r>
      <w:proofErr w:type="spellEnd"/>
      <w:r w:rsidRPr="001D3BF1">
        <w:rPr>
          <w:color w:val="000000"/>
          <w:spacing w:val="-1"/>
          <w:szCs w:val="28"/>
        </w:rPr>
        <w:t xml:space="preserve"> </w:t>
      </w:r>
    </w:p>
    <w:p w:rsidR="00C748CD" w:rsidRDefault="00C748CD" w:rsidP="00496BD2">
      <w:pPr>
        <w:rPr>
          <w:sz w:val="32"/>
          <w:szCs w:val="32"/>
        </w:rPr>
      </w:pPr>
    </w:p>
    <w:sectPr w:rsidR="00C748CD" w:rsidSect="006C21A5">
      <w:headerReference w:type="first" r:id="rId28"/>
      <w:pgSz w:w="11907" w:h="16840"/>
      <w:pgMar w:top="426" w:right="851" w:bottom="426" w:left="1418" w:header="567"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FB1" w:rsidRDefault="00007FB1">
      <w:r>
        <w:separator/>
      </w:r>
    </w:p>
  </w:endnote>
  <w:endnote w:type="continuationSeparator" w:id="0">
    <w:p w:rsidR="00007FB1" w:rsidRDefault="0000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5F" w:usb2="00000000" w:usb3="00000000" w:csb0="000001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FB1" w:rsidRDefault="00007FB1">
      <w:r>
        <w:separator/>
      </w:r>
    </w:p>
  </w:footnote>
  <w:footnote w:type="continuationSeparator" w:id="0">
    <w:p w:rsidR="00007FB1" w:rsidRDefault="00007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015" w:rsidRDefault="00C60015">
    <w:pPr>
      <w:pStyle w:val="a6"/>
    </w:pPr>
    <w: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1pt;height:11.1pt" o:bullet="t">
        <v:imagedata r:id="rId1" o:title="mso14"/>
      </v:shape>
    </w:pict>
  </w:numPicBullet>
  <w:abstractNum w:abstractNumId="0">
    <w:nsid w:val="00E33AA4"/>
    <w:multiLevelType w:val="hybridMultilevel"/>
    <w:tmpl w:val="F54CFB26"/>
    <w:lvl w:ilvl="0" w:tplc="33860388">
      <w:start w:val="1"/>
      <w:numFmt w:val="decimal"/>
      <w:lvlText w:val="%1."/>
      <w:lvlJc w:val="left"/>
      <w:pPr>
        <w:ind w:left="1200" w:hanging="49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5BF32B0"/>
    <w:multiLevelType w:val="hybridMultilevel"/>
    <w:tmpl w:val="994C8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0F0DC4"/>
    <w:multiLevelType w:val="hybridMultilevel"/>
    <w:tmpl w:val="7018B8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2D34A2"/>
    <w:multiLevelType w:val="hybridMultilevel"/>
    <w:tmpl w:val="7876B0FA"/>
    <w:lvl w:ilvl="0" w:tplc="B956CCD8">
      <w:start w:val="1"/>
      <w:numFmt w:val="decimal"/>
      <w:lvlText w:val="%1)"/>
      <w:lvlJc w:val="left"/>
      <w:pPr>
        <w:tabs>
          <w:tab w:val="num" w:pos="2775"/>
        </w:tabs>
        <w:ind w:left="2775" w:hanging="360"/>
      </w:pPr>
      <w:rPr>
        <w:rFonts w:hint="default"/>
      </w:rPr>
    </w:lvl>
    <w:lvl w:ilvl="1" w:tplc="D5BAEEC4">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69D4BEC"/>
    <w:multiLevelType w:val="multilevel"/>
    <w:tmpl w:val="39F02A8C"/>
    <w:lvl w:ilvl="0">
      <w:start w:val="27"/>
      <w:numFmt w:val="decimal"/>
      <w:lvlText w:val="%1"/>
      <w:lvlJc w:val="left"/>
      <w:pPr>
        <w:tabs>
          <w:tab w:val="num" w:pos="1980"/>
        </w:tabs>
        <w:ind w:left="1980" w:hanging="1980"/>
      </w:pPr>
      <w:rPr>
        <w:rFonts w:hint="default"/>
      </w:rPr>
    </w:lvl>
    <w:lvl w:ilvl="1">
      <w:start w:val="7"/>
      <w:numFmt w:val="decimalZero"/>
      <w:lvlText w:val="%1.%2"/>
      <w:lvlJc w:val="left"/>
      <w:pPr>
        <w:tabs>
          <w:tab w:val="num" w:pos="2092"/>
        </w:tabs>
        <w:ind w:left="2092" w:hanging="1980"/>
      </w:pPr>
      <w:rPr>
        <w:rFonts w:hint="default"/>
      </w:rPr>
    </w:lvl>
    <w:lvl w:ilvl="2">
      <w:start w:val="2004"/>
      <w:numFmt w:val="decimal"/>
      <w:lvlText w:val="%1.%2.%3"/>
      <w:lvlJc w:val="left"/>
      <w:pPr>
        <w:tabs>
          <w:tab w:val="num" w:pos="2204"/>
        </w:tabs>
        <w:ind w:left="2204" w:hanging="1980"/>
      </w:pPr>
      <w:rPr>
        <w:rFonts w:hint="default"/>
      </w:rPr>
    </w:lvl>
    <w:lvl w:ilvl="3">
      <w:start w:val="1"/>
      <w:numFmt w:val="decimal"/>
      <w:lvlText w:val="%1.%2.%3.%4"/>
      <w:lvlJc w:val="left"/>
      <w:pPr>
        <w:tabs>
          <w:tab w:val="num" w:pos="2316"/>
        </w:tabs>
        <w:ind w:left="2316" w:hanging="1980"/>
      </w:pPr>
      <w:rPr>
        <w:rFonts w:hint="default"/>
      </w:rPr>
    </w:lvl>
    <w:lvl w:ilvl="4">
      <w:start w:val="1"/>
      <w:numFmt w:val="decimal"/>
      <w:lvlText w:val="%1.%2.%3.%4.%5"/>
      <w:lvlJc w:val="left"/>
      <w:pPr>
        <w:tabs>
          <w:tab w:val="num" w:pos="2428"/>
        </w:tabs>
        <w:ind w:left="2428" w:hanging="1980"/>
      </w:pPr>
      <w:rPr>
        <w:rFonts w:hint="default"/>
      </w:rPr>
    </w:lvl>
    <w:lvl w:ilvl="5">
      <w:start w:val="1"/>
      <w:numFmt w:val="decimal"/>
      <w:lvlText w:val="%1.%2.%3.%4.%5.%6"/>
      <w:lvlJc w:val="left"/>
      <w:pPr>
        <w:tabs>
          <w:tab w:val="num" w:pos="2540"/>
        </w:tabs>
        <w:ind w:left="2540" w:hanging="1980"/>
      </w:pPr>
      <w:rPr>
        <w:rFonts w:hint="default"/>
      </w:rPr>
    </w:lvl>
    <w:lvl w:ilvl="6">
      <w:start w:val="1"/>
      <w:numFmt w:val="decimal"/>
      <w:lvlText w:val="%1.%2.%3.%4.%5.%6.%7"/>
      <w:lvlJc w:val="left"/>
      <w:pPr>
        <w:tabs>
          <w:tab w:val="num" w:pos="2652"/>
        </w:tabs>
        <w:ind w:left="2652" w:hanging="1980"/>
      </w:pPr>
      <w:rPr>
        <w:rFonts w:hint="default"/>
      </w:rPr>
    </w:lvl>
    <w:lvl w:ilvl="7">
      <w:start w:val="1"/>
      <w:numFmt w:val="decimal"/>
      <w:lvlText w:val="%1.%2.%3.%4.%5.%6.%7.%8"/>
      <w:lvlJc w:val="left"/>
      <w:pPr>
        <w:tabs>
          <w:tab w:val="num" w:pos="2764"/>
        </w:tabs>
        <w:ind w:left="2764" w:hanging="1980"/>
      </w:pPr>
      <w:rPr>
        <w:rFonts w:hint="default"/>
      </w:rPr>
    </w:lvl>
    <w:lvl w:ilvl="8">
      <w:start w:val="1"/>
      <w:numFmt w:val="decimal"/>
      <w:lvlText w:val="%1.%2.%3.%4.%5.%6.%7.%8.%9"/>
      <w:lvlJc w:val="left"/>
      <w:pPr>
        <w:tabs>
          <w:tab w:val="num" w:pos="3056"/>
        </w:tabs>
        <w:ind w:left="3056" w:hanging="2160"/>
      </w:pPr>
      <w:rPr>
        <w:rFonts w:hint="default"/>
      </w:rPr>
    </w:lvl>
  </w:abstractNum>
  <w:abstractNum w:abstractNumId="5">
    <w:nsid w:val="1C6869E1"/>
    <w:multiLevelType w:val="hybridMultilevel"/>
    <w:tmpl w:val="29503A6C"/>
    <w:lvl w:ilvl="0" w:tplc="7F28C55E">
      <w:start w:val="1"/>
      <w:numFmt w:val="decimal"/>
      <w:lvlText w:val="%1."/>
      <w:lvlJc w:val="left"/>
      <w:pPr>
        <w:ind w:left="750" w:hanging="375"/>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20575340"/>
    <w:multiLevelType w:val="hybridMultilevel"/>
    <w:tmpl w:val="0406A098"/>
    <w:lvl w:ilvl="0" w:tplc="04190001">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nsid w:val="21322F3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6E27404"/>
    <w:multiLevelType w:val="hybridMultilevel"/>
    <w:tmpl w:val="C360EC90"/>
    <w:lvl w:ilvl="0" w:tplc="25F0E4CA">
      <w:start w:val="1"/>
      <w:numFmt w:val="decimal"/>
      <w:lvlText w:val="%1."/>
      <w:lvlJc w:val="left"/>
      <w:pPr>
        <w:ind w:left="1371" w:hanging="9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27AC3B3D"/>
    <w:multiLevelType w:val="hybridMultilevel"/>
    <w:tmpl w:val="6E2E5A74"/>
    <w:lvl w:ilvl="0" w:tplc="26BC56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8BF58B5"/>
    <w:multiLevelType w:val="hybridMultilevel"/>
    <w:tmpl w:val="BD249078"/>
    <w:lvl w:ilvl="0" w:tplc="D5BAEEC4">
      <w:start w:val="1"/>
      <w:numFmt w:val="bullet"/>
      <w:lvlText w:val=""/>
      <w:lvlJc w:val="left"/>
      <w:pPr>
        <w:tabs>
          <w:tab w:val="num" w:pos="3142"/>
        </w:tabs>
        <w:ind w:left="3142" w:hanging="360"/>
      </w:pPr>
      <w:rPr>
        <w:rFonts w:ascii="Symbol" w:hAnsi="Symbol" w:hint="default"/>
        <w:color w:val="auto"/>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
    <w:nsid w:val="299F7DE2"/>
    <w:multiLevelType w:val="multilevel"/>
    <w:tmpl w:val="0658AD6A"/>
    <w:lvl w:ilvl="0">
      <w:start w:val="27"/>
      <w:numFmt w:val="decimal"/>
      <w:lvlText w:val="%1"/>
      <w:lvlJc w:val="left"/>
      <w:pPr>
        <w:tabs>
          <w:tab w:val="num" w:pos="1980"/>
        </w:tabs>
        <w:ind w:left="1980" w:hanging="1980"/>
      </w:pPr>
      <w:rPr>
        <w:rFonts w:hint="default"/>
      </w:rPr>
    </w:lvl>
    <w:lvl w:ilvl="1">
      <w:start w:val="7"/>
      <w:numFmt w:val="decimalZero"/>
      <w:lvlText w:val="%1.%2"/>
      <w:lvlJc w:val="left"/>
      <w:pPr>
        <w:tabs>
          <w:tab w:val="num" w:pos="2092"/>
        </w:tabs>
        <w:ind w:left="2092" w:hanging="1980"/>
      </w:pPr>
      <w:rPr>
        <w:rFonts w:hint="default"/>
      </w:rPr>
    </w:lvl>
    <w:lvl w:ilvl="2">
      <w:start w:val="2004"/>
      <w:numFmt w:val="decimal"/>
      <w:lvlText w:val="01.10.%3"/>
      <w:lvlJc w:val="left"/>
      <w:pPr>
        <w:tabs>
          <w:tab w:val="num" w:pos="2204"/>
        </w:tabs>
        <w:ind w:left="2204" w:hanging="1980"/>
      </w:pPr>
      <w:rPr>
        <w:rFonts w:hint="default"/>
      </w:rPr>
    </w:lvl>
    <w:lvl w:ilvl="3">
      <w:start w:val="1"/>
      <w:numFmt w:val="decimal"/>
      <w:lvlText w:val="%1.%2.%3.%4"/>
      <w:lvlJc w:val="left"/>
      <w:pPr>
        <w:tabs>
          <w:tab w:val="num" w:pos="2316"/>
        </w:tabs>
        <w:ind w:left="2316" w:hanging="1980"/>
      </w:pPr>
      <w:rPr>
        <w:rFonts w:hint="default"/>
      </w:rPr>
    </w:lvl>
    <w:lvl w:ilvl="4">
      <w:start w:val="1"/>
      <w:numFmt w:val="decimal"/>
      <w:lvlText w:val="%1.%2.%3.%4.%5"/>
      <w:lvlJc w:val="left"/>
      <w:pPr>
        <w:tabs>
          <w:tab w:val="num" w:pos="2428"/>
        </w:tabs>
        <w:ind w:left="2428" w:hanging="1980"/>
      </w:pPr>
      <w:rPr>
        <w:rFonts w:hint="default"/>
      </w:rPr>
    </w:lvl>
    <w:lvl w:ilvl="5">
      <w:start w:val="1"/>
      <w:numFmt w:val="decimal"/>
      <w:lvlText w:val="%1.%2.%3.%4.%5.%6"/>
      <w:lvlJc w:val="left"/>
      <w:pPr>
        <w:tabs>
          <w:tab w:val="num" w:pos="2540"/>
        </w:tabs>
        <w:ind w:left="2540" w:hanging="1980"/>
      </w:pPr>
      <w:rPr>
        <w:rFonts w:hint="default"/>
      </w:rPr>
    </w:lvl>
    <w:lvl w:ilvl="6">
      <w:start w:val="1"/>
      <w:numFmt w:val="decimal"/>
      <w:lvlText w:val="%1.%2.%3.%4.%5.%6.%7"/>
      <w:lvlJc w:val="left"/>
      <w:pPr>
        <w:tabs>
          <w:tab w:val="num" w:pos="2652"/>
        </w:tabs>
        <w:ind w:left="2652" w:hanging="1980"/>
      </w:pPr>
      <w:rPr>
        <w:rFonts w:hint="default"/>
      </w:rPr>
    </w:lvl>
    <w:lvl w:ilvl="7">
      <w:start w:val="1"/>
      <w:numFmt w:val="decimal"/>
      <w:lvlText w:val="%1.%2.%3.%4.%5.%6.%7.%8"/>
      <w:lvlJc w:val="left"/>
      <w:pPr>
        <w:tabs>
          <w:tab w:val="num" w:pos="2764"/>
        </w:tabs>
        <w:ind w:left="2764" w:hanging="1980"/>
      </w:pPr>
      <w:rPr>
        <w:rFonts w:hint="default"/>
      </w:rPr>
    </w:lvl>
    <w:lvl w:ilvl="8">
      <w:start w:val="1"/>
      <w:numFmt w:val="decimal"/>
      <w:lvlText w:val="%1.%2.%3.%4.%5.%6.%7.%8.%9"/>
      <w:lvlJc w:val="left"/>
      <w:pPr>
        <w:tabs>
          <w:tab w:val="num" w:pos="3056"/>
        </w:tabs>
        <w:ind w:left="3056" w:hanging="2160"/>
      </w:pPr>
      <w:rPr>
        <w:rFonts w:hint="default"/>
      </w:rPr>
    </w:lvl>
  </w:abstractNum>
  <w:abstractNum w:abstractNumId="12">
    <w:nsid w:val="2D500524"/>
    <w:multiLevelType w:val="hybridMultilevel"/>
    <w:tmpl w:val="CEE021EC"/>
    <w:lvl w:ilvl="0" w:tplc="500C2E18">
      <w:start w:val="1"/>
      <w:numFmt w:val="decimal"/>
      <w:lvlText w:val="%1."/>
      <w:lvlJc w:val="left"/>
      <w:pPr>
        <w:tabs>
          <w:tab w:val="num" w:pos="2708"/>
        </w:tabs>
        <w:ind w:left="2708" w:hanging="1290"/>
      </w:pPr>
      <w:rPr>
        <w:rFonts w:hint="default"/>
      </w:r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13">
    <w:nsid w:val="31D60EB2"/>
    <w:multiLevelType w:val="singleLevel"/>
    <w:tmpl w:val="09E019B0"/>
    <w:lvl w:ilvl="0">
      <w:start w:val="1"/>
      <w:numFmt w:val="decimal"/>
      <w:lvlText w:val="%1."/>
      <w:lvlJc w:val="left"/>
      <w:pPr>
        <w:tabs>
          <w:tab w:val="num" w:pos="1080"/>
        </w:tabs>
        <w:ind w:left="1080" w:hanging="360"/>
      </w:pPr>
      <w:rPr>
        <w:rFonts w:hint="default"/>
      </w:rPr>
    </w:lvl>
  </w:abstractNum>
  <w:abstractNum w:abstractNumId="14">
    <w:nsid w:val="3B71237E"/>
    <w:multiLevelType w:val="hybridMultilevel"/>
    <w:tmpl w:val="C360EC90"/>
    <w:lvl w:ilvl="0" w:tplc="25F0E4CA">
      <w:start w:val="1"/>
      <w:numFmt w:val="decimal"/>
      <w:lvlText w:val="%1."/>
      <w:lvlJc w:val="left"/>
      <w:pPr>
        <w:ind w:left="1371" w:hanging="9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44DA2C15"/>
    <w:multiLevelType w:val="singleLevel"/>
    <w:tmpl w:val="A24605EA"/>
    <w:lvl w:ilvl="0">
      <w:start w:val="1"/>
      <w:numFmt w:val="decimal"/>
      <w:lvlText w:val="%1."/>
      <w:lvlJc w:val="left"/>
      <w:pPr>
        <w:tabs>
          <w:tab w:val="num" w:pos="927"/>
        </w:tabs>
        <w:ind w:left="927" w:hanging="360"/>
      </w:pPr>
      <w:rPr>
        <w:rFonts w:hint="default"/>
      </w:rPr>
    </w:lvl>
  </w:abstractNum>
  <w:abstractNum w:abstractNumId="16">
    <w:nsid w:val="46556825"/>
    <w:multiLevelType w:val="singleLevel"/>
    <w:tmpl w:val="2E58623C"/>
    <w:lvl w:ilvl="0">
      <w:start w:val="1"/>
      <w:numFmt w:val="decimal"/>
      <w:lvlText w:val="%1."/>
      <w:lvlJc w:val="left"/>
      <w:pPr>
        <w:tabs>
          <w:tab w:val="num" w:pos="1211"/>
        </w:tabs>
        <w:ind w:left="1211" w:hanging="360"/>
      </w:pPr>
      <w:rPr>
        <w:rFonts w:hint="default"/>
      </w:rPr>
    </w:lvl>
  </w:abstractNum>
  <w:abstractNum w:abstractNumId="17">
    <w:nsid w:val="487E41F8"/>
    <w:multiLevelType w:val="hybridMultilevel"/>
    <w:tmpl w:val="A260C9C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885A28"/>
    <w:multiLevelType w:val="hybridMultilevel"/>
    <w:tmpl w:val="0E008B8E"/>
    <w:lvl w:ilvl="0" w:tplc="0419000D">
      <w:start w:val="1"/>
      <w:numFmt w:val="bullet"/>
      <w:lvlText w:val=""/>
      <w:lvlJc w:val="left"/>
      <w:pPr>
        <w:tabs>
          <w:tab w:val="num" w:pos="928"/>
        </w:tabs>
        <w:ind w:left="928"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56082DF4"/>
    <w:multiLevelType w:val="multilevel"/>
    <w:tmpl w:val="212C0092"/>
    <w:lvl w:ilvl="0">
      <w:start w:val="27"/>
      <w:numFmt w:val="decimal"/>
      <w:lvlText w:val="%1"/>
      <w:lvlJc w:val="left"/>
      <w:pPr>
        <w:tabs>
          <w:tab w:val="num" w:pos="1980"/>
        </w:tabs>
        <w:ind w:left="1980" w:hanging="1980"/>
      </w:pPr>
      <w:rPr>
        <w:rFonts w:hint="default"/>
      </w:rPr>
    </w:lvl>
    <w:lvl w:ilvl="1">
      <w:start w:val="7"/>
      <w:numFmt w:val="decimalZero"/>
      <w:lvlText w:val="%1.%2"/>
      <w:lvlJc w:val="left"/>
      <w:pPr>
        <w:tabs>
          <w:tab w:val="num" w:pos="2092"/>
        </w:tabs>
        <w:ind w:left="2092" w:hanging="1980"/>
      </w:pPr>
      <w:rPr>
        <w:rFonts w:hint="default"/>
      </w:rPr>
    </w:lvl>
    <w:lvl w:ilvl="2">
      <w:start w:val="2004"/>
      <w:numFmt w:val="decimal"/>
      <w:lvlText w:val="06.10.%3"/>
      <w:lvlJc w:val="left"/>
      <w:pPr>
        <w:tabs>
          <w:tab w:val="num" w:pos="2204"/>
        </w:tabs>
        <w:ind w:left="2204" w:hanging="1980"/>
      </w:pPr>
      <w:rPr>
        <w:rFonts w:hint="default"/>
      </w:rPr>
    </w:lvl>
    <w:lvl w:ilvl="3">
      <w:start w:val="1"/>
      <w:numFmt w:val="decimal"/>
      <w:lvlText w:val="%1.%2.%3.%4"/>
      <w:lvlJc w:val="left"/>
      <w:pPr>
        <w:tabs>
          <w:tab w:val="num" w:pos="2316"/>
        </w:tabs>
        <w:ind w:left="2316" w:hanging="1980"/>
      </w:pPr>
      <w:rPr>
        <w:rFonts w:hint="default"/>
      </w:rPr>
    </w:lvl>
    <w:lvl w:ilvl="4">
      <w:start w:val="1"/>
      <w:numFmt w:val="decimal"/>
      <w:lvlText w:val="%1.%2.%3.%4.%5"/>
      <w:lvlJc w:val="left"/>
      <w:pPr>
        <w:tabs>
          <w:tab w:val="num" w:pos="2428"/>
        </w:tabs>
        <w:ind w:left="2428" w:hanging="1980"/>
      </w:pPr>
      <w:rPr>
        <w:rFonts w:hint="default"/>
      </w:rPr>
    </w:lvl>
    <w:lvl w:ilvl="5">
      <w:start w:val="1"/>
      <w:numFmt w:val="decimal"/>
      <w:lvlText w:val="%1.%2.%3.%4.%5.%6"/>
      <w:lvlJc w:val="left"/>
      <w:pPr>
        <w:tabs>
          <w:tab w:val="num" w:pos="2540"/>
        </w:tabs>
        <w:ind w:left="2540" w:hanging="1980"/>
      </w:pPr>
      <w:rPr>
        <w:rFonts w:hint="default"/>
      </w:rPr>
    </w:lvl>
    <w:lvl w:ilvl="6">
      <w:start w:val="1"/>
      <w:numFmt w:val="decimal"/>
      <w:lvlText w:val="%1.%2.%3.%4.%5.%6.%7"/>
      <w:lvlJc w:val="left"/>
      <w:pPr>
        <w:tabs>
          <w:tab w:val="num" w:pos="2652"/>
        </w:tabs>
        <w:ind w:left="2652" w:hanging="1980"/>
      </w:pPr>
      <w:rPr>
        <w:rFonts w:hint="default"/>
      </w:rPr>
    </w:lvl>
    <w:lvl w:ilvl="7">
      <w:start w:val="1"/>
      <w:numFmt w:val="decimal"/>
      <w:lvlText w:val="%1.%2.%3.%4.%5.%6.%7.%8"/>
      <w:lvlJc w:val="left"/>
      <w:pPr>
        <w:tabs>
          <w:tab w:val="num" w:pos="2764"/>
        </w:tabs>
        <w:ind w:left="2764" w:hanging="1980"/>
      </w:pPr>
      <w:rPr>
        <w:rFonts w:hint="default"/>
      </w:rPr>
    </w:lvl>
    <w:lvl w:ilvl="8">
      <w:start w:val="1"/>
      <w:numFmt w:val="decimal"/>
      <w:lvlText w:val="%1.%2.%3.%4.%5.%6.%7.%8.%9"/>
      <w:lvlJc w:val="left"/>
      <w:pPr>
        <w:tabs>
          <w:tab w:val="num" w:pos="3056"/>
        </w:tabs>
        <w:ind w:left="3056" w:hanging="2160"/>
      </w:pPr>
      <w:rPr>
        <w:rFonts w:hint="default"/>
      </w:rPr>
    </w:lvl>
  </w:abstractNum>
  <w:abstractNum w:abstractNumId="20">
    <w:nsid w:val="6C1118AE"/>
    <w:multiLevelType w:val="hybridMultilevel"/>
    <w:tmpl w:val="F822EBBC"/>
    <w:lvl w:ilvl="0" w:tplc="04190007">
      <w:start w:val="1"/>
      <w:numFmt w:val="bullet"/>
      <w:lvlText w:val=""/>
      <w:lvlPicBulletId w:val="0"/>
      <w:lvlJc w:val="left"/>
      <w:pPr>
        <w:tabs>
          <w:tab w:val="num" w:pos="2775"/>
        </w:tabs>
        <w:ind w:left="2775" w:hanging="360"/>
      </w:pPr>
      <w:rPr>
        <w:rFonts w:ascii="Symbol" w:hAnsi="Symbol" w:hint="default"/>
      </w:rPr>
    </w:lvl>
    <w:lvl w:ilvl="1" w:tplc="D5BAEEC4">
      <w:start w:val="1"/>
      <w:numFmt w:val="bullet"/>
      <w:lvlText w:val=""/>
      <w:lvlJc w:val="left"/>
      <w:pPr>
        <w:tabs>
          <w:tab w:val="num" w:pos="3495"/>
        </w:tabs>
        <w:ind w:left="3495" w:hanging="360"/>
      </w:pPr>
      <w:rPr>
        <w:rFonts w:ascii="Symbol" w:hAnsi="Symbol" w:hint="default"/>
        <w:color w:val="auto"/>
      </w:rPr>
    </w:lvl>
    <w:lvl w:ilvl="2" w:tplc="0419001B">
      <w:start w:val="1"/>
      <w:numFmt w:val="lowerRoman"/>
      <w:lvlText w:val="%3."/>
      <w:lvlJc w:val="right"/>
      <w:pPr>
        <w:tabs>
          <w:tab w:val="num" w:pos="4215"/>
        </w:tabs>
        <w:ind w:left="4215" w:hanging="180"/>
      </w:pPr>
    </w:lvl>
    <w:lvl w:ilvl="3" w:tplc="0419000F" w:tentative="1">
      <w:start w:val="1"/>
      <w:numFmt w:val="decimal"/>
      <w:lvlText w:val="%4."/>
      <w:lvlJc w:val="left"/>
      <w:pPr>
        <w:tabs>
          <w:tab w:val="num" w:pos="4935"/>
        </w:tabs>
        <w:ind w:left="4935" w:hanging="360"/>
      </w:pPr>
    </w:lvl>
    <w:lvl w:ilvl="4" w:tplc="04190019" w:tentative="1">
      <w:start w:val="1"/>
      <w:numFmt w:val="lowerLetter"/>
      <w:lvlText w:val="%5."/>
      <w:lvlJc w:val="left"/>
      <w:pPr>
        <w:tabs>
          <w:tab w:val="num" w:pos="5655"/>
        </w:tabs>
        <w:ind w:left="5655" w:hanging="360"/>
      </w:pPr>
    </w:lvl>
    <w:lvl w:ilvl="5" w:tplc="0419001B" w:tentative="1">
      <w:start w:val="1"/>
      <w:numFmt w:val="lowerRoman"/>
      <w:lvlText w:val="%6."/>
      <w:lvlJc w:val="right"/>
      <w:pPr>
        <w:tabs>
          <w:tab w:val="num" w:pos="6375"/>
        </w:tabs>
        <w:ind w:left="6375" w:hanging="180"/>
      </w:pPr>
    </w:lvl>
    <w:lvl w:ilvl="6" w:tplc="0419000F" w:tentative="1">
      <w:start w:val="1"/>
      <w:numFmt w:val="decimal"/>
      <w:lvlText w:val="%7."/>
      <w:lvlJc w:val="left"/>
      <w:pPr>
        <w:tabs>
          <w:tab w:val="num" w:pos="7095"/>
        </w:tabs>
        <w:ind w:left="7095" w:hanging="360"/>
      </w:pPr>
    </w:lvl>
    <w:lvl w:ilvl="7" w:tplc="04190019" w:tentative="1">
      <w:start w:val="1"/>
      <w:numFmt w:val="lowerLetter"/>
      <w:lvlText w:val="%8."/>
      <w:lvlJc w:val="left"/>
      <w:pPr>
        <w:tabs>
          <w:tab w:val="num" w:pos="7815"/>
        </w:tabs>
        <w:ind w:left="7815" w:hanging="360"/>
      </w:pPr>
    </w:lvl>
    <w:lvl w:ilvl="8" w:tplc="0419001B" w:tentative="1">
      <w:start w:val="1"/>
      <w:numFmt w:val="lowerRoman"/>
      <w:lvlText w:val="%9."/>
      <w:lvlJc w:val="right"/>
      <w:pPr>
        <w:tabs>
          <w:tab w:val="num" w:pos="8535"/>
        </w:tabs>
        <w:ind w:left="8535" w:hanging="180"/>
      </w:pPr>
    </w:lvl>
  </w:abstractNum>
  <w:abstractNum w:abstractNumId="21">
    <w:nsid w:val="6ED355E5"/>
    <w:multiLevelType w:val="hybridMultilevel"/>
    <w:tmpl w:val="B2AE4E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F7B010A"/>
    <w:multiLevelType w:val="multilevel"/>
    <w:tmpl w:val="A7F8806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79570FE"/>
    <w:multiLevelType w:val="multilevel"/>
    <w:tmpl w:val="534C1D48"/>
    <w:lvl w:ilvl="0">
      <w:start w:val="27"/>
      <w:numFmt w:val="decimal"/>
      <w:lvlText w:val="%1"/>
      <w:lvlJc w:val="left"/>
      <w:pPr>
        <w:tabs>
          <w:tab w:val="num" w:pos="1980"/>
        </w:tabs>
        <w:ind w:left="1980" w:hanging="1980"/>
      </w:pPr>
      <w:rPr>
        <w:rFonts w:hint="default"/>
      </w:rPr>
    </w:lvl>
    <w:lvl w:ilvl="1">
      <w:start w:val="7"/>
      <w:numFmt w:val="decimalZero"/>
      <w:lvlText w:val="%1.%2"/>
      <w:lvlJc w:val="left"/>
      <w:pPr>
        <w:tabs>
          <w:tab w:val="num" w:pos="2092"/>
        </w:tabs>
        <w:ind w:left="2092" w:hanging="1980"/>
      </w:pPr>
      <w:rPr>
        <w:rFonts w:hint="default"/>
      </w:rPr>
    </w:lvl>
    <w:lvl w:ilvl="2">
      <w:start w:val="2004"/>
      <w:numFmt w:val="decimal"/>
      <w:lvlText w:val="19.10.%3"/>
      <w:lvlJc w:val="left"/>
      <w:pPr>
        <w:tabs>
          <w:tab w:val="num" w:pos="2204"/>
        </w:tabs>
        <w:ind w:left="2204" w:hanging="1980"/>
      </w:pPr>
      <w:rPr>
        <w:rFonts w:hint="default"/>
      </w:rPr>
    </w:lvl>
    <w:lvl w:ilvl="3">
      <w:start w:val="1"/>
      <w:numFmt w:val="decimal"/>
      <w:lvlText w:val="%1.%2.%3.%4"/>
      <w:lvlJc w:val="left"/>
      <w:pPr>
        <w:tabs>
          <w:tab w:val="num" w:pos="2316"/>
        </w:tabs>
        <w:ind w:left="2316" w:hanging="1980"/>
      </w:pPr>
      <w:rPr>
        <w:rFonts w:hint="default"/>
      </w:rPr>
    </w:lvl>
    <w:lvl w:ilvl="4">
      <w:start w:val="1"/>
      <w:numFmt w:val="decimal"/>
      <w:lvlText w:val="%1.%2.%3.%4.%5"/>
      <w:lvlJc w:val="left"/>
      <w:pPr>
        <w:tabs>
          <w:tab w:val="num" w:pos="2428"/>
        </w:tabs>
        <w:ind w:left="2428" w:hanging="1980"/>
      </w:pPr>
      <w:rPr>
        <w:rFonts w:hint="default"/>
      </w:rPr>
    </w:lvl>
    <w:lvl w:ilvl="5">
      <w:start w:val="1"/>
      <w:numFmt w:val="decimal"/>
      <w:lvlText w:val="%1.%2.%3.%4.%5.%6"/>
      <w:lvlJc w:val="left"/>
      <w:pPr>
        <w:tabs>
          <w:tab w:val="num" w:pos="2540"/>
        </w:tabs>
        <w:ind w:left="2540" w:hanging="1980"/>
      </w:pPr>
      <w:rPr>
        <w:rFonts w:hint="default"/>
      </w:rPr>
    </w:lvl>
    <w:lvl w:ilvl="6">
      <w:start w:val="1"/>
      <w:numFmt w:val="decimal"/>
      <w:lvlText w:val="%1.%2.%3.%4.%5.%6.%7"/>
      <w:lvlJc w:val="left"/>
      <w:pPr>
        <w:tabs>
          <w:tab w:val="num" w:pos="2652"/>
        </w:tabs>
        <w:ind w:left="2652" w:hanging="1980"/>
      </w:pPr>
      <w:rPr>
        <w:rFonts w:hint="default"/>
      </w:rPr>
    </w:lvl>
    <w:lvl w:ilvl="7">
      <w:start w:val="1"/>
      <w:numFmt w:val="decimal"/>
      <w:lvlText w:val="%1.%2.%3.%4.%5.%6.%7.%8"/>
      <w:lvlJc w:val="left"/>
      <w:pPr>
        <w:tabs>
          <w:tab w:val="num" w:pos="2764"/>
        </w:tabs>
        <w:ind w:left="2764" w:hanging="1980"/>
      </w:pPr>
      <w:rPr>
        <w:rFonts w:hint="default"/>
      </w:rPr>
    </w:lvl>
    <w:lvl w:ilvl="8">
      <w:start w:val="1"/>
      <w:numFmt w:val="decimal"/>
      <w:lvlText w:val="%1.%2.%3.%4.%5.%6.%7.%8.%9"/>
      <w:lvlJc w:val="left"/>
      <w:pPr>
        <w:tabs>
          <w:tab w:val="num" w:pos="3056"/>
        </w:tabs>
        <w:ind w:left="3056" w:hanging="2160"/>
      </w:pPr>
      <w:rPr>
        <w:rFonts w:hint="default"/>
      </w:rPr>
    </w:lvl>
  </w:abstractNum>
  <w:abstractNum w:abstractNumId="24">
    <w:nsid w:val="7CE11AF3"/>
    <w:multiLevelType w:val="hybridMultilevel"/>
    <w:tmpl w:val="8630437A"/>
    <w:lvl w:ilvl="0" w:tplc="04190001">
      <w:start w:val="1"/>
      <w:numFmt w:val="bullet"/>
      <w:lvlText w:val=""/>
      <w:lvlJc w:val="left"/>
      <w:pPr>
        <w:tabs>
          <w:tab w:val="num" w:pos="1571"/>
        </w:tabs>
        <w:ind w:left="1571" w:hanging="360"/>
      </w:pPr>
      <w:rPr>
        <w:rFonts w:ascii="Symbol" w:hAnsi="Symbol" w:hint="default"/>
      </w:rPr>
    </w:lvl>
    <w:lvl w:ilvl="1" w:tplc="D5BAEEC4">
      <w:start w:val="1"/>
      <w:numFmt w:val="bullet"/>
      <w:lvlText w:val=""/>
      <w:lvlJc w:val="left"/>
      <w:pPr>
        <w:tabs>
          <w:tab w:val="num" w:pos="1620"/>
        </w:tabs>
        <w:ind w:left="1620" w:hanging="360"/>
      </w:pPr>
      <w:rPr>
        <w:rFonts w:ascii="Symbol" w:hAnsi="Symbol" w:hint="default"/>
        <w:color w:val="auto"/>
      </w:rPr>
    </w:lvl>
    <w:lvl w:ilvl="2" w:tplc="04190005">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16"/>
  </w:num>
  <w:num w:numId="2">
    <w:abstractNumId w:val="13"/>
  </w:num>
  <w:num w:numId="3">
    <w:abstractNumId w:val="23"/>
  </w:num>
  <w:num w:numId="4">
    <w:abstractNumId w:val="12"/>
  </w:num>
  <w:num w:numId="5">
    <w:abstractNumId w:val="4"/>
  </w:num>
  <w:num w:numId="6">
    <w:abstractNumId w:val="11"/>
  </w:num>
  <w:num w:numId="7">
    <w:abstractNumId w:val="15"/>
  </w:num>
  <w:num w:numId="8">
    <w:abstractNumId w:val="19"/>
  </w:num>
  <w:num w:numId="9">
    <w:abstractNumId w:val="21"/>
  </w:num>
  <w:num w:numId="10">
    <w:abstractNumId w:val="3"/>
  </w:num>
  <w:num w:numId="11">
    <w:abstractNumId w:val="6"/>
  </w:num>
  <w:num w:numId="12">
    <w:abstractNumId w:val="24"/>
  </w:num>
  <w:num w:numId="13">
    <w:abstractNumId w:val="20"/>
  </w:num>
  <w:num w:numId="14">
    <w:abstractNumId w:val="10"/>
  </w:num>
  <w:num w:numId="15">
    <w:abstractNumId w:val="1"/>
  </w:num>
  <w:num w:numId="16">
    <w:abstractNumId w:val="9"/>
  </w:num>
  <w:num w:numId="17">
    <w:abstractNumId w:val="5"/>
  </w:num>
  <w:num w:numId="18">
    <w:abstractNumId w:val="17"/>
  </w:num>
  <w:num w:numId="19">
    <w:abstractNumId w:val="8"/>
  </w:num>
  <w:num w:numId="20">
    <w:abstractNumId w:val="14"/>
  </w:num>
  <w:num w:numId="21">
    <w:abstractNumId w:val="7"/>
  </w:num>
  <w:num w:numId="22">
    <w:abstractNumId w:val="2"/>
  </w:num>
  <w:num w:numId="23">
    <w:abstractNumId w:val="18"/>
  </w:num>
  <w:num w:numId="24">
    <w:abstractNumId w:val="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93"/>
    <w:rsid w:val="000006E2"/>
    <w:rsid w:val="00004416"/>
    <w:rsid w:val="000058CC"/>
    <w:rsid w:val="00007FB1"/>
    <w:rsid w:val="000160CC"/>
    <w:rsid w:val="00022E11"/>
    <w:rsid w:val="0002450D"/>
    <w:rsid w:val="0003107D"/>
    <w:rsid w:val="000512DC"/>
    <w:rsid w:val="00054657"/>
    <w:rsid w:val="000557E1"/>
    <w:rsid w:val="00063848"/>
    <w:rsid w:val="00080AC7"/>
    <w:rsid w:val="000844CB"/>
    <w:rsid w:val="0008703B"/>
    <w:rsid w:val="00093929"/>
    <w:rsid w:val="00095897"/>
    <w:rsid w:val="000973D3"/>
    <w:rsid w:val="000A1335"/>
    <w:rsid w:val="000A2B96"/>
    <w:rsid w:val="000A3EFE"/>
    <w:rsid w:val="000A6225"/>
    <w:rsid w:val="000A776F"/>
    <w:rsid w:val="000C0D65"/>
    <w:rsid w:val="000C4081"/>
    <w:rsid w:val="000D1167"/>
    <w:rsid w:val="000D24FB"/>
    <w:rsid w:val="000D2AF7"/>
    <w:rsid w:val="000E0B45"/>
    <w:rsid w:val="000E2C95"/>
    <w:rsid w:val="000E5EF0"/>
    <w:rsid w:val="000F57F0"/>
    <w:rsid w:val="000F6CBC"/>
    <w:rsid w:val="00100956"/>
    <w:rsid w:val="0010463A"/>
    <w:rsid w:val="00111D52"/>
    <w:rsid w:val="001135B1"/>
    <w:rsid w:val="001158BA"/>
    <w:rsid w:val="00117609"/>
    <w:rsid w:val="001228F5"/>
    <w:rsid w:val="0012543C"/>
    <w:rsid w:val="0013262A"/>
    <w:rsid w:val="00133128"/>
    <w:rsid w:val="00141D69"/>
    <w:rsid w:val="00143768"/>
    <w:rsid w:val="00146578"/>
    <w:rsid w:val="0015248D"/>
    <w:rsid w:val="00160F4D"/>
    <w:rsid w:val="00171EDC"/>
    <w:rsid w:val="00180698"/>
    <w:rsid w:val="00180FF7"/>
    <w:rsid w:val="0018678A"/>
    <w:rsid w:val="00187396"/>
    <w:rsid w:val="0019052C"/>
    <w:rsid w:val="001A457E"/>
    <w:rsid w:val="001C222F"/>
    <w:rsid w:val="001C2566"/>
    <w:rsid w:val="001C4B8D"/>
    <w:rsid w:val="001D06D7"/>
    <w:rsid w:val="001D3BF1"/>
    <w:rsid w:val="001D7D4E"/>
    <w:rsid w:val="001E462C"/>
    <w:rsid w:val="001E7448"/>
    <w:rsid w:val="001E7AE2"/>
    <w:rsid w:val="001F4677"/>
    <w:rsid w:val="00205D38"/>
    <w:rsid w:val="00206AE7"/>
    <w:rsid w:val="002071C5"/>
    <w:rsid w:val="00211D8A"/>
    <w:rsid w:val="002142ED"/>
    <w:rsid w:val="00224AD5"/>
    <w:rsid w:val="00227154"/>
    <w:rsid w:val="002304B6"/>
    <w:rsid w:val="00240EAA"/>
    <w:rsid w:val="00246D30"/>
    <w:rsid w:val="0025009A"/>
    <w:rsid w:val="0025035E"/>
    <w:rsid w:val="0025101D"/>
    <w:rsid w:val="002518EB"/>
    <w:rsid w:val="002562AF"/>
    <w:rsid w:val="00257480"/>
    <w:rsid w:val="00257588"/>
    <w:rsid w:val="00257E69"/>
    <w:rsid w:val="00280E9A"/>
    <w:rsid w:val="00285B9F"/>
    <w:rsid w:val="00286F70"/>
    <w:rsid w:val="00290138"/>
    <w:rsid w:val="002941AF"/>
    <w:rsid w:val="002941F5"/>
    <w:rsid w:val="002A1694"/>
    <w:rsid w:val="002A1BC6"/>
    <w:rsid w:val="002A356A"/>
    <w:rsid w:val="002A587C"/>
    <w:rsid w:val="002A6909"/>
    <w:rsid w:val="002B2621"/>
    <w:rsid w:val="002B2E1A"/>
    <w:rsid w:val="002C02E7"/>
    <w:rsid w:val="002C465E"/>
    <w:rsid w:val="002D1475"/>
    <w:rsid w:val="002D214E"/>
    <w:rsid w:val="002D2586"/>
    <w:rsid w:val="002D6EE9"/>
    <w:rsid w:val="002D7128"/>
    <w:rsid w:val="002E0E11"/>
    <w:rsid w:val="002E29E4"/>
    <w:rsid w:val="002F071C"/>
    <w:rsid w:val="002F2788"/>
    <w:rsid w:val="00306B96"/>
    <w:rsid w:val="00310173"/>
    <w:rsid w:val="003132CF"/>
    <w:rsid w:val="00314435"/>
    <w:rsid w:val="00324536"/>
    <w:rsid w:val="00327DE8"/>
    <w:rsid w:val="00336049"/>
    <w:rsid w:val="003404A5"/>
    <w:rsid w:val="00342F6A"/>
    <w:rsid w:val="00344402"/>
    <w:rsid w:val="003451D3"/>
    <w:rsid w:val="0034777C"/>
    <w:rsid w:val="0035183B"/>
    <w:rsid w:val="003527D5"/>
    <w:rsid w:val="00352B3F"/>
    <w:rsid w:val="00370C66"/>
    <w:rsid w:val="00374059"/>
    <w:rsid w:val="003802DA"/>
    <w:rsid w:val="00380F2F"/>
    <w:rsid w:val="00382C94"/>
    <w:rsid w:val="0038345A"/>
    <w:rsid w:val="003853A2"/>
    <w:rsid w:val="00390229"/>
    <w:rsid w:val="003904E6"/>
    <w:rsid w:val="0039084E"/>
    <w:rsid w:val="003952E3"/>
    <w:rsid w:val="003954CC"/>
    <w:rsid w:val="003A089B"/>
    <w:rsid w:val="003A184D"/>
    <w:rsid w:val="003A56DC"/>
    <w:rsid w:val="003A6FF1"/>
    <w:rsid w:val="003B09C8"/>
    <w:rsid w:val="003B2761"/>
    <w:rsid w:val="003D48D8"/>
    <w:rsid w:val="003D7B1B"/>
    <w:rsid w:val="003E4124"/>
    <w:rsid w:val="003F0355"/>
    <w:rsid w:val="003F1B8E"/>
    <w:rsid w:val="003F452D"/>
    <w:rsid w:val="003F57E5"/>
    <w:rsid w:val="003F5BC6"/>
    <w:rsid w:val="004006F8"/>
    <w:rsid w:val="004009B7"/>
    <w:rsid w:val="00404882"/>
    <w:rsid w:val="00404BCD"/>
    <w:rsid w:val="00404EA4"/>
    <w:rsid w:val="004056B6"/>
    <w:rsid w:val="00406AA8"/>
    <w:rsid w:val="00414D68"/>
    <w:rsid w:val="00417398"/>
    <w:rsid w:val="004238D1"/>
    <w:rsid w:val="004247CB"/>
    <w:rsid w:val="00430EE3"/>
    <w:rsid w:val="00432F2C"/>
    <w:rsid w:val="00433783"/>
    <w:rsid w:val="00434575"/>
    <w:rsid w:val="00436789"/>
    <w:rsid w:val="00440535"/>
    <w:rsid w:val="0044362F"/>
    <w:rsid w:val="004478F0"/>
    <w:rsid w:val="00450D88"/>
    <w:rsid w:val="00457242"/>
    <w:rsid w:val="00460AD9"/>
    <w:rsid w:val="00464291"/>
    <w:rsid w:val="00465C59"/>
    <w:rsid w:val="00467792"/>
    <w:rsid w:val="004713CB"/>
    <w:rsid w:val="00472CC3"/>
    <w:rsid w:val="00473BA5"/>
    <w:rsid w:val="00474E64"/>
    <w:rsid w:val="00477A42"/>
    <w:rsid w:val="00480FC2"/>
    <w:rsid w:val="004821D0"/>
    <w:rsid w:val="004829C1"/>
    <w:rsid w:val="004844DB"/>
    <w:rsid w:val="00484B04"/>
    <w:rsid w:val="00485A5E"/>
    <w:rsid w:val="00494639"/>
    <w:rsid w:val="00496BD2"/>
    <w:rsid w:val="004A05AA"/>
    <w:rsid w:val="004A4BC1"/>
    <w:rsid w:val="004A55B6"/>
    <w:rsid w:val="004A6047"/>
    <w:rsid w:val="004B2561"/>
    <w:rsid w:val="004C642D"/>
    <w:rsid w:val="004D02DD"/>
    <w:rsid w:val="004D5D9D"/>
    <w:rsid w:val="004E0F28"/>
    <w:rsid w:val="004E2066"/>
    <w:rsid w:val="004E4662"/>
    <w:rsid w:val="004F16B3"/>
    <w:rsid w:val="004F3AB2"/>
    <w:rsid w:val="004F41C7"/>
    <w:rsid w:val="00500E9D"/>
    <w:rsid w:val="00502192"/>
    <w:rsid w:val="00512D9B"/>
    <w:rsid w:val="00520134"/>
    <w:rsid w:val="00520D1F"/>
    <w:rsid w:val="00522FF8"/>
    <w:rsid w:val="00524C77"/>
    <w:rsid w:val="00531711"/>
    <w:rsid w:val="00534489"/>
    <w:rsid w:val="00536F92"/>
    <w:rsid w:val="0053706F"/>
    <w:rsid w:val="00537D06"/>
    <w:rsid w:val="00541133"/>
    <w:rsid w:val="00541B21"/>
    <w:rsid w:val="00546797"/>
    <w:rsid w:val="00554AE9"/>
    <w:rsid w:val="00555737"/>
    <w:rsid w:val="00560A48"/>
    <w:rsid w:val="00564BB2"/>
    <w:rsid w:val="00566D85"/>
    <w:rsid w:val="0056743C"/>
    <w:rsid w:val="005750DB"/>
    <w:rsid w:val="00577D36"/>
    <w:rsid w:val="00577F07"/>
    <w:rsid w:val="00585B48"/>
    <w:rsid w:val="00586C8D"/>
    <w:rsid w:val="00593590"/>
    <w:rsid w:val="00595D50"/>
    <w:rsid w:val="0059667D"/>
    <w:rsid w:val="005B01C5"/>
    <w:rsid w:val="005B51E3"/>
    <w:rsid w:val="005B701E"/>
    <w:rsid w:val="005C0530"/>
    <w:rsid w:val="005C304C"/>
    <w:rsid w:val="005C55AA"/>
    <w:rsid w:val="005C7A98"/>
    <w:rsid w:val="005D29F4"/>
    <w:rsid w:val="005F02B0"/>
    <w:rsid w:val="005F1AE2"/>
    <w:rsid w:val="005F2422"/>
    <w:rsid w:val="005F314C"/>
    <w:rsid w:val="005F431A"/>
    <w:rsid w:val="005F4C8F"/>
    <w:rsid w:val="006013DF"/>
    <w:rsid w:val="00606D63"/>
    <w:rsid w:val="006210FF"/>
    <w:rsid w:val="00626885"/>
    <w:rsid w:val="00626CBE"/>
    <w:rsid w:val="00633652"/>
    <w:rsid w:val="00633A25"/>
    <w:rsid w:val="00634A9D"/>
    <w:rsid w:val="00642FBE"/>
    <w:rsid w:val="0064427D"/>
    <w:rsid w:val="006456FE"/>
    <w:rsid w:val="00645EBF"/>
    <w:rsid w:val="00657702"/>
    <w:rsid w:val="006725E9"/>
    <w:rsid w:val="0067328D"/>
    <w:rsid w:val="006751AD"/>
    <w:rsid w:val="00680E18"/>
    <w:rsid w:val="00680ECE"/>
    <w:rsid w:val="00681034"/>
    <w:rsid w:val="00681494"/>
    <w:rsid w:val="006879FD"/>
    <w:rsid w:val="00695B91"/>
    <w:rsid w:val="00697D96"/>
    <w:rsid w:val="006A2441"/>
    <w:rsid w:val="006A519A"/>
    <w:rsid w:val="006C0FFF"/>
    <w:rsid w:val="006C21A5"/>
    <w:rsid w:val="006C5A99"/>
    <w:rsid w:val="006C64A6"/>
    <w:rsid w:val="006C6A00"/>
    <w:rsid w:val="006D304E"/>
    <w:rsid w:val="006D70C2"/>
    <w:rsid w:val="006E1198"/>
    <w:rsid w:val="006E32D3"/>
    <w:rsid w:val="006E3400"/>
    <w:rsid w:val="006E5081"/>
    <w:rsid w:val="006E7A95"/>
    <w:rsid w:val="006E7DA2"/>
    <w:rsid w:val="006F0B5F"/>
    <w:rsid w:val="006F20D9"/>
    <w:rsid w:val="006F2ED5"/>
    <w:rsid w:val="006F326B"/>
    <w:rsid w:val="006F40AA"/>
    <w:rsid w:val="00701C10"/>
    <w:rsid w:val="00703832"/>
    <w:rsid w:val="00711250"/>
    <w:rsid w:val="00713A19"/>
    <w:rsid w:val="00721348"/>
    <w:rsid w:val="00724E99"/>
    <w:rsid w:val="00725A65"/>
    <w:rsid w:val="00725BDC"/>
    <w:rsid w:val="00727AE1"/>
    <w:rsid w:val="00732D9A"/>
    <w:rsid w:val="007337B8"/>
    <w:rsid w:val="00736E6E"/>
    <w:rsid w:val="007400D3"/>
    <w:rsid w:val="00741141"/>
    <w:rsid w:val="0074749A"/>
    <w:rsid w:val="00757562"/>
    <w:rsid w:val="00763DFA"/>
    <w:rsid w:val="00773B38"/>
    <w:rsid w:val="007763E4"/>
    <w:rsid w:val="007774B7"/>
    <w:rsid w:val="00780CFA"/>
    <w:rsid w:val="00782843"/>
    <w:rsid w:val="00786553"/>
    <w:rsid w:val="00791335"/>
    <w:rsid w:val="007A5282"/>
    <w:rsid w:val="007A555D"/>
    <w:rsid w:val="007A7B24"/>
    <w:rsid w:val="007B46AA"/>
    <w:rsid w:val="007C1DA9"/>
    <w:rsid w:val="007C1DEE"/>
    <w:rsid w:val="007C3CCB"/>
    <w:rsid w:val="007C4278"/>
    <w:rsid w:val="007C5DEB"/>
    <w:rsid w:val="007C777B"/>
    <w:rsid w:val="007D2F65"/>
    <w:rsid w:val="007D3ECC"/>
    <w:rsid w:val="007D5981"/>
    <w:rsid w:val="007E086A"/>
    <w:rsid w:val="007E117C"/>
    <w:rsid w:val="007E3B66"/>
    <w:rsid w:val="007E5741"/>
    <w:rsid w:val="007E5B9F"/>
    <w:rsid w:val="007E7C22"/>
    <w:rsid w:val="007F32BA"/>
    <w:rsid w:val="007F4D28"/>
    <w:rsid w:val="00816C3B"/>
    <w:rsid w:val="008176D7"/>
    <w:rsid w:val="0082554E"/>
    <w:rsid w:val="00825682"/>
    <w:rsid w:val="008349A2"/>
    <w:rsid w:val="00834B32"/>
    <w:rsid w:val="00836008"/>
    <w:rsid w:val="00836142"/>
    <w:rsid w:val="00836971"/>
    <w:rsid w:val="0084190A"/>
    <w:rsid w:val="008451E0"/>
    <w:rsid w:val="00847A11"/>
    <w:rsid w:val="00854F0C"/>
    <w:rsid w:val="00856339"/>
    <w:rsid w:val="00856840"/>
    <w:rsid w:val="00856C99"/>
    <w:rsid w:val="00867E82"/>
    <w:rsid w:val="0087130F"/>
    <w:rsid w:val="0087305F"/>
    <w:rsid w:val="00873CB1"/>
    <w:rsid w:val="008750C3"/>
    <w:rsid w:val="00875161"/>
    <w:rsid w:val="008761B3"/>
    <w:rsid w:val="008868FD"/>
    <w:rsid w:val="00894A41"/>
    <w:rsid w:val="008A130B"/>
    <w:rsid w:val="008A4D49"/>
    <w:rsid w:val="008A6452"/>
    <w:rsid w:val="008B375B"/>
    <w:rsid w:val="008D4DD5"/>
    <w:rsid w:val="008E35AB"/>
    <w:rsid w:val="008E52B9"/>
    <w:rsid w:val="008F2295"/>
    <w:rsid w:val="008F77DE"/>
    <w:rsid w:val="008F7EF8"/>
    <w:rsid w:val="0090310D"/>
    <w:rsid w:val="0090342C"/>
    <w:rsid w:val="00905C23"/>
    <w:rsid w:val="00906E25"/>
    <w:rsid w:val="00907339"/>
    <w:rsid w:val="009078C5"/>
    <w:rsid w:val="0091281F"/>
    <w:rsid w:val="00921859"/>
    <w:rsid w:val="0092674B"/>
    <w:rsid w:val="00940C14"/>
    <w:rsid w:val="00945F28"/>
    <w:rsid w:val="00946CD2"/>
    <w:rsid w:val="009475AF"/>
    <w:rsid w:val="0094765D"/>
    <w:rsid w:val="0095006B"/>
    <w:rsid w:val="00954501"/>
    <w:rsid w:val="0095549F"/>
    <w:rsid w:val="00956810"/>
    <w:rsid w:val="0097571D"/>
    <w:rsid w:val="00975CF4"/>
    <w:rsid w:val="0098181C"/>
    <w:rsid w:val="00986244"/>
    <w:rsid w:val="0098683C"/>
    <w:rsid w:val="00992DE2"/>
    <w:rsid w:val="009A448E"/>
    <w:rsid w:val="009A69F8"/>
    <w:rsid w:val="009B3D48"/>
    <w:rsid w:val="009B579A"/>
    <w:rsid w:val="009B694B"/>
    <w:rsid w:val="009C395E"/>
    <w:rsid w:val="009C7150"/>
    <w:rsid w:val="009C7A06"/>
    <w:rsid w:val="009D535F"/>
    <w:rsid w:val="009E3455"/>
    <w:rsid w:val="009E6341"/>
    <w:rsid w:val="009E67B6"/>
    <w:rsid w:val="009F38E5"/>
    <w:rsid w:val="00A000F9"/>
    <w:rsid w:val="00A03FCF"/>
    <w:rsid w:val="00A10276"/>
    <w:rsid w:val="00A132C8"/>
    <w:rsid w:val="00A1468D"/>
    <w:rsid w:val="00A175CD"/>
    <w:rsid w:val="00A175DE"/>
    <w:rsid w:val="00A17CA9"/>
    <w:rsid w:val="00A22F7D"/>
    <w:rsid w:val="00A23A6C"/>
    <w:rsid w:val="00A24F7D"/>
    <w:rsid w:val="00A251B1"/>
    <w:rsid w:val="00A25514"/>
    <w:rsid w:val="00A26AAC"/>
    <w:rsid w:val="00A26E53"/>
    <w:rsid w:val="00A31DFA"/>
    <w:rsid w:val="00A32A79"/>
    <w:rsid w:val="00A36603"/>
    <w:rsid w:val="00A40F62"/>
    <w:rsid w:val="00A44754"/>
    <w:rsid w:val="00A44A61"/>
    <w:rsid w:val="00A50449"/>
    <w:rsid w:val="00A52FC3"/>
    <w:rsid w:val="00A557B2"/>
    <w:rsid w:val="00A63A72"/>
    <w:rsid w:val="00A66062"/>
    <w:rsid w:val="00A809ED"/>
    <w:rsid w:val="00A83293"/>
    <w:rsid w:val="00A84703"/>
    <w:rsid w:val="00A84C67"/>
    <w:rsid w:val="00A85308"/>
    <w:rsid w:val="00A9360F"/>
    <w:rsid w:val="00A947F0"/>
    <w:rsid w:val="00AA64DE"/>
    <w:rsid w:val="00AB606B"/>
    <w:rsid w:val="00AC4E1B"/>
    <w:rsid w:val="00AD1E20"/>
    <w:rsid w:val="00AD2DF0"/>
    <w:rsid w:val="00AD38B0"/>
    <w:rsid w:val="00AD473D"/>
    <w:rsid w:val="00AD630E"/>
    <w:rsid w:val="00AE2649"/>
    <w:rsid w:val="00AE342B"/>
    <w:rsid w:val="00AF00BA"/>
    <w:rsid w:val="00AF1E08"/>
    <w:rsid w:val="00AF2F43"/>
    <w:rsid w:val="00AF4300"/>
    <w:rsid w:val="00AF67BF"/>
    <w:rsid w:val="00B05D76"/>
    <w:rsid w:val="00B06992"/>
    <w:rsid w:val="00B146C2"/>
    <w:rsid w:val="00B14E27"/>
    <w:rsid w:val="00B26960"/>
    <w:rsid w:val="00B26B85"/>
    <w:rsid w:val="00B3669C"/>
    <w:rsid w:val="00B413BC"/>
    <w:rsid w:val="00B43485"/>
    <w:rsid w:val="00B51A97"/>
    <w:rsid w:val="00B5363D"/>
    <w:rsid w:val="00B57CB0"/>
    <w:rsid w:val="00B64BB1"/>
    <w:rsid w:val="00B76AD0"/>
    <w:rsid w:val="00B77593"/>
    <w:rsid w:val="00B80071"/>
    <w:rsid w:val="00B80E77"/>
    <w:rsid w:val="00B83549"/>
    <w:rsid w:val="00B90234"/>
    <w:rsid w:val="00B94E9B"/>
    <w:rsid w:val="00BA1123"/>
    <w:rsid w:val="00BA3125"/>
    <w:rsid w:val="00BA4C23"/>
    <w:rsid w:val="00BA716D"/>
    <w:rsid w:val="00BB155C"/>
    <w:rsid w:val="00BB1F47"/>
    <w:rsid w:val="00BB252E"/>
    <w:rsid w:val="00BB2579"/>
    <w:rsid w:val="00BB312F"/>
    <w:rsid w:val="00BC091B"/>
    <w:rsid w:val="00BC2B60"/>
    <w:rsid w:val="00BC6B2B"/>
    <w:rsid w:val="00BC772E"/>
    <w:rsid w:val="00BD04B5"/>
    <w:rsid w:val="00BD5ACB"/>
    <w:rsid w:val="00BD77BF"/>
    <w:rsid w:val="00BE1B14"/>
    <w:rsid w:val="00BE2039"/>
    <w:rsid w:val="00BE3B90"/>
    <w:rsid w:val="00BF0827"/>
    <w:rsid w:val="00BF1501"/>
    <w:rsid w:val="00BF1A93"/>
    <w:rsid w:val="00BF290A"/>
    <w:rsid w:val="00BF2EB3"/>
    <w:rsid w:val="00BF4CD5"/>
    <w:rsid w:val="00C10FB5"/>
    <w:rsid w:val="00C173CE"/>
    <w:rsid w:val="00C21B0F"/>
    <w:rsid w:val="00C22361"/>
    <w:rsid w:val="00C22792"/>
    <w:rsid w:val="00C25BDE"/>
    <w:rsid w:val="00C25E81"/>
    <w:rsid w:val="00C31F03"/>
    <w:rsid w:val="00C40507"/>
    <w:rsid w:val="00C43361"/>
    <w:rsid w:val="00C44A2B"/>
    <w:rsid w:val="00C47225"/>
    <w:rsid w:val="00C50723"/>
    <w:rsid w:val="00C60015"/>
    <w:rsid w:val="00C61970"/>
    <w:rsid w:val="00C62E94"/>
    <w:rsid w:val="00C64FEE"/>
    <w:rsid w:val="00C707BD"/>
    <w:rsid w:val="00C71BE5"/>
    <w:rsid w:val="00C737DB"/>
    <w:rsid w:val="00C748CD"/>
    <w:rsid w:val="00C8167E"/>
    <w:rsid w:val="00C84AEB"/>
    <w:rsid w:val="00C87402"/>
    <w:rsid w:val="00CA09F2"/>
    <w:rsid w:val="00CA4CDB"/>
    <w:rsid w:val="00CB2B44"/>
    <w:rsid w:val="00CB5D0C"/>
    <w:rsid w:val="00CB6260"/>
    <w:rsid w:val="00CB6982"/>
    <w:rsid w:val="00CC3CD2"/>
    <w:rsid w:val="00CC6D63"/>
    <w:rsid w:val="00CC71C0"/>
    <w:rsid w:val="00CD5F79"/>
    <w:rsid w:val="00CD680E"/>
    <w:rsid w:val="00CE29C2"/>
    <w:rsid w:val="00CE43B8"/>
    <w:rsid w:val="00D007CF"/>
    <w:rsid w:val="00D01D03"/>
    <w:rsid w:val="00D1293B"/>
    <w:rsid w:val="00D12A74"/>
    <w:rsid w:val="00D12E69"/>
    <w:rsid w:val="00D14300"/>
    <w:rsid w:val="00D14A2D"/>
    <w:rsid w:val="00D16900"/>
    <w:rsid w:val="00D218B8"/>
    <w:rsid w:val="00D22B17"/>
    <w:rsid w:val="00D23C74"/>
    <w:rsid w:val="00D249FC"/>
    <w:rsid w:val="00D30140"/>
    <w:rsid w:val="00D31219"/>
    <w:rsid w:val="00D314E3"/>
    <w:rsid w:val="00D32AA3"/>
    <w:rsid w:val="00D33705"/>
    <w:rsid w:val="00D35B1B"/>
    <w:rsid w:val="00D42029"/>
    <w:rsid w:val="00D445E4"/>
    <w:rsid w:val="00D528F3"/>
    <w:rsid w:val="00D538FF"/>
    <w:rsid w:val="00D53CE7"/>
    <w:rsid w:val="00D53E86"/>
    <w:rsid w:val="00D5631D"/>
    <w:rsid w:val="00D612AA"/>
    <w:rsid w:val="00D616D0"/>
    <w:rsid w:val="00D63320"/>
    <w:rsid w:val="00D63EDF"/>
    <w:rsid w:val="00D669CA"/>
    <w:rsid w:val="00D6783B"/>
    <w:rsid w:val="00D70E39"/>
    <w:rsid w:val="00D72BB5"/>
    <w:rsid w:val="00D742ED"/>
    <w:rsid w:val="00D83476"/>
    <w:rsid w:val="00D90292"/>
    <w:rsid w:val="00D9754B"/>
    <w:rsid w:val="00DA11AD"/>
    <w:rsid w:val="00DA2223"/>
    <w:rsid w:val="00DA60EA"/>
    <w:rsid w:val="00DA6195"/>
    <w:rsid w:val="00DB1AE2"/>
    <w:rsid w:val="00DB5F10"/>
    <w:rsid w:val="00DB7994"/>
    <w:rsid w:val="00DC6C56"/>
    <w:rsid w:val="00DC7528"/>
    <w:rsid w:val="00DD6C5B"/>
    <w:rsid w:val="00DE344A"/>
    <w:rsid w:val="00DE65C7"/>
    <w:rsid w:val="00DE7F5A"/>
    <w:rsid w:val="00DF45D3"/>
    <w:rsid w:val="00DF788E"/>
    <w:rsid w:val="00E0349D"/>
    <w:rsid w:val="00E03717"/>
    <w:rsid w:val="00E06953"/>
    <w:rsid w:val="00E27DF9"/>
    <w:rsid w:val="00E312A8"/>
    <w:rsid w:val="00E344C9"/>
    <w:rsid w:val="00E42F65"/>
    <w:rsid w:val="00E461AE"/>
    <w:rsid w:val="00E51502"/>
    <w:rsid w:val="00E5307B"/>
    <w:rsid w:val="00E55429"/>
    <w:rsid w:val="00E57D1F"/>
    <w:rsid w:val="00E60417"/>
    <w:rsid w:val="00E64F6D"/>
    <w:rsid w:val="00E71E94"/>
    <w:rsid w:val="00E7767B"/>
    <w:rsid w:val="00E80736"/>
    <w:rsid w:val="00E92141"/>
    <w:rsid w:val="00E922F5"/>
    <w:rsid w:val="00E95293"/>
    <w:rsid w:val="00EA70D4"/>
    <w:rsid w:val="00EA7685"/>
    <w:rsid w:val="00EB30C1"/>
    <w:rsid w:val="00EB62D1"/>
    <w:rsid w:val="00EB7F69"/>
    <w:rsid w:val="00EC02CE"/>
    <w:rsid w:val="00EC07E8"/>
    <w:rsid w:val="00EC2F3A"/>
    <w:rsid w:val="00EC53D0"/>
    <w:rsid w:val="00ED0606"/>
    <w:rsid w:val="00ED081E"/>
    <w:rsid w:val="00ED1B5B"/>
    <w:rsid w:val="00ED3304"/>
    <w:rsid w:val="00ED38C8"/>
    <w:rsid w:val="00ED60E4"/>
    <w:rsid w:val="00ED66DE"/>
    <w:rsid w:val="00EE7401"/>
    <w:rsid w:val="00EE791C"/>
    <w:rsid w:val="00EF0AEB"/>
    <w:rsid w:val="00EF191A"/>
    <w:rsid w:val="00EF32D1"/>
    <w:rsid w:val="00EF33C2"/>
    <w:rsid w:val="00EF5D80"/>
    <w:rsid w:val="00F007C3"/>
    <w:rsid w:val="00F0117B"/>
    <w:rsid w:val="00F0417F"/>
    <w:rsid w:val="00F21841"/>
    <w:rsid w:val="00F22B7E"/>
    <w:rsid w:val="00F42036"/>
    <w:rsid w:val="00F44AD7"/>
    <w:rsid w:val="00F478C1"/>
    <w:rsid w:val="00F53793"/>
    <w:rsid w:val="00F54279"/>
    <w:rsid w:val="00F6470C"/>
    <w:rsid w:val="00F65623"/>
    <w:rsid w:val="00F71CEB"/>
    <w:rsid w:val="00F72494"/>
    <w:rsid w:val="00F72FEC"/>
    <w:rsid w:val="00F80494"/>
    <w:rsid w:val="00F868B2"/>
    <w:rsid w:val="00F906BC"/>
    <w:rsid w:val="00F92363"/>
    <w:rsid w:val="00F93BDD"/>
    <w:rsid w:val="00F9784D"/>
    <w:rsid w:val="00FA73AB"/>
    <w:rsid w:val="00FB358B"/>
    <w:rsid w:val="00FB36E1"/>
    <w:rsid w:val="00FB5B12"/>
    <w:rsid w:val="00FB7368"/>
    <w:rsid w:val="00FC2423"/>
    <w:rsid w:val="00FC294E"/>
    <w:rsid w:val="00FC3129"/>
    <w:rsid w:val="00FC6FFB"/>
    <w:rsid w:val="00FC7680"/>
    <w:rsid w:val="00FC7BE7"/>
    <w:rsid w:val="00FD3612"/>
    <w:rsid w:val="00FD559D"/>
    <w:rsid w:val="00FE679B"/>
    <w:rsid w:val="00FE78BA"/>
    <w:rsid w:val="00FF2F6A"/>
    <w:rsid w:val="00FF6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48E"/>
    <w:rPr>
      <w:sz w:val="28"/>
    </w:rPr>
  </w:style>
  <w:style w:type="paragraph" w:styleId="1">
    <w:name w:val="heading 1"/>
    <w:basedOn w:val="a"/>
    <w:next w:val="a"/>
    <w:link w:val="10"/>
    <w:qFormat/>
    <w:rsid w:val="00BD77B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CB2B44"/>
    <w:pPr>
      <w:keepNext/>
      <w:ind w:left="1135" w:hanging="284"/>
      <w:jc w:val="both"/>
      <w:outlineLvl w:val="1"/>
    </w:pPr>
    <w:rPr>
      <w:rFonts w:ascii="Impact" w:hAnsi="Impact"/>
      <w:sz w:val="32"/>
      <w:szCs w:val="32"/>
    </w:rPr>
  </w:style>
  <w:style w:type="paragraph" w:styleId="3">
    <w:name w:val="heading 3"/>
    <w:basedOn w:val="a"/>
    <w:next w:val="a"/>
    <w:link w:val="30"/>
    <w:unhideWhenUsed/>
    <w:qFormat/>
    <w:rsid w:val="00DE344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A448E"/>
    <w:pPr>
      <w:tabs>
        <w:tab w:val="center" w:pos="4153"/>
        <w:tab w:val="right" w:pos="8306"/>
      </w:tabs>
    </w:pPr>
  </w:style>
  <w:style w:type="character" w:customStyle="1" w:styleId="a5">
    <w:name w:val="номер страницы"/>
    <w:basedOn w:val="a0"/>
    <w:rsid w:val="009A448E"/>
  </w:style>
  <w:style w:type="paragraph" w:styleId="a6">
    <w:name w:val="header"/>
    <w:basedOn w:val="a"/>
    <w:link w:val="a7"/>
    <w:uiPriority w:val="99"/>
    <w:rsid w:val="009A448E"/>
    <w:pPr>
      <w:tabs>
        <w:tab w:val="center" w:pos="4153"/>
        <w:tab w:val="right" w:pos="8306"/>
      </w:tabs>
    </w:pPr>
  </w:style>
  <w:style w:type="paragraph" w:styleId="a8">
    <w:name w:val="Body Text Indent"/>
    <w:basedOn w:val="a"/>
    <w:rsid w:val="009A448E"/>
    <w:pPr>
      <w:ind w:right="-285" w:firstLine="851"/>
    </w:pPr>
  </w:style>
  <w:style w:type="paragraph" w:styleId="21">
    <w:name w:val="Body Text Indent 2"/>
    <w:basedOn w:val="a"/>
    <w:rsid w:val="009A448E"/>
    <w:pPr>
      <w:ind w:right="567" w:firstLine="851"/>
      <w:jc w:val="both"/>
    </w:pPr>
  </w:style>
  <w:style w:type="paragraph" w:styleId="31">
    <w:name w:val="Body Text Indent 3"/>
    <w:basedOn w:val="a"/>
    <w:rsid w:val="009A448E"/>
    <w:pPr>
      <w:ind w:right="57" w:firstLine="851"/>
      <w:jc w:val="both"/>
    </w:pPr>
  </w:style>
  <w:style w:type="character" w:styleId="a9">
    <w:name w:val="page number"/>
    <w:basedOn w:val="a0"/>
    <w:rsid w:val="009A448E"/>
  </w:style>
  <w:style w:type="paragraph" w:styleId="aa">
    <w:name w:val="caption"/>
    <w:basedOn w:val="a"/>
    <w:next w:val="a"/>
    <w:qFormat/>
    <w:rsid w:val="009A448E"/>
    <w:pPr>
      <w:framePr w:w="4189" w:h="3208" w:hSpace="180" w:wrap="auto" w:vAnchor="text" w:hAnchor="page" w:x="1729" w:y="315"/>
      <w:jc w:val="center"/>
    </w:pPr>
    <w:rPr>
      <w:b/>
      <w:sz w:val="30"/>
    </w:rPr>
  </w:style>
  <w:style w:type="paragraph" w:styleId="ab">
    <w:name w:val="Body Text"/>
    <w:basedOn w:val="a"/>
    <w:rsid w:val="009A448E"/>
    <w:pPr>
      <w:ind w:right="-285"/>
      <w:jc w:val="both"/>
    </w:pPr>
  </w:style>
  <w:style w:type="paragraph" w:styleId="ac">
    <w:name w:val="Block Text"/>
    <w:basedOn w:val="a"/>
    <w:rsid w:val="009A448E"/>
    <w:pPr>
      <w:ind w:left="7920" w:right="-1" w:firstLine="515"/>
    </w:pPr>
    <w:rPr>
      <w:b/>
      <w:bCs/>
    </w:rPr>
  </w:style>
  <w:style w:type="paragraph" w:styleId="ad">
    <w:name w:val="Balloon Text"/>
    <w:basedOn w:val="a"/>
    <w:semiHidden/>
    <w:rsid w:val="009D535F"/>
    <w:rPr>
      <w:rFonts w:ascii="Tahoma" w:hAnsi="Tahoma" w:cs="Tahoma"/>
      <w:sz w:val="16"/>
      <w:szCs w:val="16"/>
    </w:rPr>
  </w:style>
  <w:style w:type="character" w:styleId="ae">
    <w:name w:val="Hyperlink"/>
    <w:rsid w:val="006C6A00"/>
    <w:rPr>
      <w:color w:val="0000FF"/>
      <w:u w:val="single"/>
    </w:rPr>
  </w:style>
  <w:style w:type="table" w:styleId="af">
    <w:name w:val="Table Grid"/>
    <w:basedOn w:val="a1"/>
    <w:rsid w:val="009B5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21859"/>
    <w:pPr>
      <w:autoSpaceDE w:val="0"/>
      <w:autoSpaceDN w:val="0"/>
      <w:adjustRightInd w:val="0"/>
      <w:ind w:right="19772" w:firstLine="720"/>
    </w:pPr>
    <w:rPr>
      <w:rFonts w:ascii="Arial" w:hAnsi="Arial" w:cs="Arial"/>
    </w:rPr>
  </w:style>
  <w:style w:type="character" w:styleId="af0">
    <w:name w:val="Strong"/>
    <w:qFormat/>
    <w:rsid w:val="0091281F"/>
    <w:rPr>
      <w:b/>
      <w:bCs/>
    </w:rPr>
  </w:style>
  <w:style w:type="character" w:customStyle="1" w:styleId="20">
    <w:name w:val="Заголовок 2 Знак"/>
    <w:link w:val="2"/>
    <w:rsid w:val="00CB2B44"/>
    <w:rPr>
      <w:rFonts w:ascii="Impact" w:hAnsi="Impact"/>
      <w:sz w:val="32"/>
      <w:szCs w:val="32"/>
    </w:rPr>
  </w:style>
  <w:style w:type="character" w:customStyle="1" w:styleId="titledepartment">
    <w:name w:val="titledepartment"/>
    <w:rsid w:val="00645EBF"/>
  </w:style>
  <w:style w:type="character" w:customStyle="1" w:styleId="apple-converted-space">
    <w:name w:val="apple-converted-space"/>
    <w:rsid w:val="00645EBF"/>
  </w:style>
  <w:style w:type="paragraph" w:customStyle="1" w:styleId="af1">
    <w:name w:val="Знак Знак Знак Знак"/>
    <w:basedOn w:val="a"/>
    <w:rsid w:val="001135B1"/>
    <w:rPr>
      <w:rFonts w:ascii="Verdana" w:hAnsi="Verdana" w:cs="Verdana"/>
      <w:sz w:val="20"/>
      <w:lang w:val="en-US" w:eastAsia="en-US"/>
    </w:rPr>
  </w:style>
  <w:style w:type="paragraph" w:customStyle="1" w:styleId="ConsPlusNormal">
    <w:name w:val="ConsPlusNormal"/>
    <w:rsid w:val="007E117C"/>
    <w:pPr>
      <w:autoSpaceDE w:val="0"/>
      <w:autoSpaceDN w:val="0"/>
      <w:adjustRightInd w:val="0"/>
      <w:ind w:firstLine="720"/>
    </w:pPr>
    <w:rPr>
      <w:rFonts w:ascii="Arial" w:hAnsi="Arial" w:cs="Arial"/>
    </w:rPr>
  </w:style>
  <w:style w:type="paragraph" w:styleId="af2">
    <w:name w:val="List Paragraph"/>
    <w:basedOn w:val="a"/>
    <w:uiPriority w:val="34"/>
    <w:qFormat/>
    <w:rsid w:val="0019052C"/>
    <w:pPr>
      <w:ind w:left="720"/>
      <w:contextualSpacing/>
    </w:pPr>
  </w:style>
  <w:style w:type="paragraph" w:customStyle="1" w:styleId="af3">
    <w:name w:val="Знак Знак Знак Знак"/>
    <w:basedOn w:val="a"/>
    <w:rsid w:val="00DE344A"/>
    <w:pPr>
      <w:spacing w:after="160" w:line="240" w:lineRule="exact"/>
    </w:pPr>
    <w:rPr>
      <w:rFonts w:ascii="Verdana" w:hAnsi="Verdana"/>
      <w:sz w:val="20"/>
      <w:lang w:val="en-US" w:eastAsia="en-US"/>
    </w:rPr>
  </w:style>
  <w:style w:type="character" w:customStyle="1" w:styleId="30">
    <w:name w:val="Заголовок 3 Знак"/>
    <w:basedOn w:val="a0"/>
    <w:link w:val="3"/>
    <w:rsid w:val="00DE344A"/>
    <w:rPr>
      <w:rFonts w:asciiTheme="majorHAnsi" w:eastAsiaTheme="majorEastAsia" w:hAnsiTheme="majorHAnsi" w:cstheme="majorBidi"/>
      <w:b/>
      <w:bCs/>
      <w:color w:val="4F81BD" w:themeColor="accent1"/>
      <w:sz w:val="28"/>
    </w:rPr>
  </w:style>
  <w:style w:type="paragraph" w:customStyle="1" w:styleId="ConsTitle">
    <w:name w:val="ConsTitle"/>
    <w:rsid w:val="00DE344A"/>
    <w:pPr>
      <w:widowControl w:val="0"/>
      <w:autoSpaceDE w:val="0"/>
      <w:autoSpaceDN w:val="0"/>
      <w:adjustRightInd w:val="0"/>
      <w:ind w:right="19772"/>
    </w:pPr>
    <w:rPr>
      <w:rFonts w:ascii="Arial" w:hAnsi="Arial" w:cs="Arial"/>
      <w:b/>
      <w:bCs/>
    </w:rPr>
  </w:style>
  <w:style w:type="paragraph" w:customStyle="1" w:styleId="af4">
    <w:name w:val="Знак Знак Знак Знак"/>
    <w:basedOn w:val="a"/>
    <w:rsid w:val="00BF0827"/>
    <w:pPr>
      <w:spacing w:after="160" w:line="240" w:lineRule="exact"/>
    </w:pPr>
    <w:rPr>
      <w:rFonts w:ascii="Verdana" w:hAnsi="Verdana"/>
      <w:sz w:val="20"/>
      <w:lang w:val="en-US" w:eastAsia="en-US"/>
    </w:rPr>
  </w:style>
  <w:style w:type="paragraph" w:customStyle="1" w:styleId="af5">
    <w:name w:val="Знак Знак Знак Знак"/>
    <w:basedOn w:val="a"/>
    <w:rsid w:val="00E7767B"/>
    <w:pPr>
      <w:spacing w:after="160" w:line="240" w:lineRule="exact"/>
    </w:pPr>
    <w:rPr>
      <w:rFonts w:ascii="Verdana" w:hAnsi="Verdana"/>
      <w:sz w:val="20"/>
      <w:lang w:val="en-US" w:eastAsia="en-US"/>
    </w:rPr>
  </w:style>
  <w:style w:type="paragraph" w:customStyle="1" w:styleId="af6">
    <w:name w:val="Знак Знак Знак Знак"/>
    <w:basedOn w:val="a"/>
    <w:rsid w:val="00F92363"/>
    <w:pPr>
      <w:spacing w:after="160" w:line="240" w:lineRule="exact"/>
    </w:pPr>
    <w:rPr>
      <w:rFonts w:ascii="Verdana" w:hAnsi="Verdana"/>
      <w:sz w:val="20"/>
      <w:lang w:val="en-US" w:eastAsia="en-US"/>
    </w:rPr>
  </w:style>
  <w:style w:type="paragraph" w:customStyle="1" w:styleId="af7">
    <w:name w:val="Знак Знак Знак Знак"/>
    <w:basedOn w:val="a"/>
    <w:rsid w:val="00AD473D"/>
    <w:pPr>
      <w:spacing w:after="160" w:line="240" w:lineRule="exact"/>
    </w:pPr>
    <w:rPr>
      <w:rFonts w:ascii="Verdana" w:hAnsi="Verdana"/>
      <w:sz w:val="20"/>
      <w:lang w:val="en-US" w:eastAsia="en-US"/>
    </w:rPr>
  </w:style>
  <w:style w:type="paragraph" w:customStyle="1" w:styleId="af8">
    <w:name w:val="Знак Знак Знак Знак"/>
    <w:basedOn w:val="a"/>
    <w:rsid w:val="00B76AD0"/>
    <w:pPr>
      <w:spacing w:after="160" w:line="240" w:lineRule="exact"/>
    </w:pPr>
    <w:rPr>
      <w:rFonts w:ascii="Verdana" w:hAnsi="Verdana"/>
      <w:sz w:val="20"/>
      <w:lang w:val="en-US" w:eastAsia="en-US"/>
    </w:rPr>
  </w:style>
  <w:style w:type="character" w:customStyle="1" w:styleId="10">
    <w:name w:val="Заголовок 1 Знак"/>
    <w:basedOn w:val="a0"/>
    <w:link w:val="1"/>
    <w:rsid w:val="00BD77BF"/>
    <w:rPr>
      <w:rFonts w:asciiTheme="majorHAnsi" w:eastAsiaTheme="majorEastAsia" w:hAnsiTheme="majorHAnsi" w:cstheme="majorBidi"/>
      <w:b/>
      <w:bCs/>
      <w:color w:val="365F91" w:themeColor="accent1" w:themeShade="BF"/>
      <w:sz w:val="28"/>
      <w:szCs w:val="28"/>
    </w:rPr>
  </w:style>
  <w:style w:type="paragraph" w:customStyle="1" w:styleId="ConsPlusCell">
    <w:name w:val="ConsPlusCell"/>
    <w:rsid w:val="00907339"/>
    <w:pPr>
      <w:autoSpaceDE w:val="0"/>
      <w:autoSpaceDN w:val="0"/>
      <w:adjustRightInd w:val="0"/>
    </w:pPr>
    <w:rPr>
      <w:rFonts w:ascii="Arial" w:hAnsi="Arial" w:cs="Arial"/>
    </w:rPr>
  </w:style>
  <w:style w:type="paragraph" w:customStyle="1" w:styleId="af9">
    <w:name w:val="Знак Знак Знак Знак"/>
    <w:basedOn w:val="a"/>
    <w:rsid w:val="00554AE9"/>
    <w:pPr>
      <w:spacing w:after="160" w:line="240" w:lineRule="exact"/>
    </w:pPr>
    <w:rPr>
      <w:rFonts w:ascii="Verdana" w:hAnsi="Verdana"/>
      <w:sz w:val="20"/>
      <w:lang w:val="en-US" w:eastAsia="en-US"/>
    </w:rPr>
  </w:style>
  <w:style w:type="character" w:customStyle="1" w:styleId="a7">
    <w:name w:val="Верхний колонтитул Знак"/>
    <w:basedOn w:val="a0"/>
    <w:link w:val="a6"/>
    <w:uiPriority w:val="99"/>
    <w:rsid w:val="00F71CEB"/>
    <w:rPr>
      <w:sz w:val="28"/>
    </w:rPr>
  </w:style>
  <w:style w:type="character" w:customStyle="1" w:styleId="a4">
    <w:name w:val="Нижний колонтитул Знак"/>
    <w:basedOn w:val="a0"/>
    <w:link w:val="a3"/>
    <w:uiPriority w:val="99"/>
    <w:rsid w:val="00C737DB"/>
    <w:rPr>
      <w:sz w:val="28"/>
    </w:rPr>
  </w:style>
  <w:style w:type="paragraph" w:customStyle="1" w:styleId="afa">
    <w:name w:val="Знак Знак Знак Знак"/>
    <w:basedOn w:val="a"/>
    <w:rsid w:val="00FD559D"/>
    <w:pPr>
      <w:spacing w:after="160" w:line="240" w:lineRule="exact"/>
    </w:pPr>
    <w:rPr>
      <w:rFonts w:ascii="Verdana" w:hAnsi="Verdana"/>
      <w:sz w:val="20"/>
      <w:lang w:val="en-US" w:eastAsia="en-US"/>
    </w:rPr>
  </w:style>
  <w:style w:type="paragraph" w:customStyle="1" w:styleId="afb">
    <w:name w:val="Знак Знак Знак Знак"/>
    <w:basedOn w:val="a"/>
    <w:rsid w:val="009C395E"/>
    <w:pPr>
      <w:spacing w:after="160" w:line="240" w:lineRule="exact"/>
    </w:pPr>
    <w:rPr>
      <w:rFonts w:ascii="Verdana" w:hAnsi="Verdana"/>
      <w:sz w:val="20"/>
      <w:lang w:val="en-US" w:eastAsia="en-US"/>
    </w:rPr>
  </w:style>
  <w:style w:type="paragraph" w:styleId="afc">
    <w:name w:val="No Spacing"/>
    <w:uiPriority w:val="1"/>
    <w:qFormat/>
    <w:rsid w:val="002071C5"/>
    <w:rPr>
      <w:rFonts w:ascii="Calibri" w:eastAsia="Calibri" w:hAnsi="Calibri"/>
      <w:sz w:val="22"/>
      <w:szCs w:val="22"/>
      <w:lang w:eastAsia="en-US"/>
    </w:rPr>
  </w:style>
  <w:style w:type="paragraph" w:customStyle="1" w:styleId="ConsPlusTitle">
    <w:name w:val="ConsPlusTitle"/>
    <w:rsid w:val="006A519A"/>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48E"/>
    <w:rPr>
      <w:sz w:val="28"/>
    </w:rPr>
  </w:style>
  <w:style w:type="paragraph" w:styleId="1">
    <w:name w:val="heading 1"/>
    <w:basedOn w:val="a"/>
    <w:next w:val="a"/>
    <w:link w:val="10"/>
    <w:qFormat/>
    <w:rsid w:val="00BD77B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CB2B44"/>
    <w:pPr>
      <w:keepNext/>
      <w:ind w:left="1135" w:hanging="284"/>
      <w:jc w:val="both"/>
      <w:outlineLvl w:val="1"/>
    </w:pPr>
    <w:rPr>
      <w:rFonts w:ascii="Impact" w:hAnsi="Impact"/>
      <w:sz w:val="32"/>
      <w:szCs w:val="32"/>
    </w:rPr>
  </w:style>
  <w:style w:type="paragraph" w:styleId="3">
    <w:name w:val="heading 3"/>
    <w:basedOn w:val="a"/>
    <w:next w:val="a"/>
    <w:link w:val="30"/>
    <w:unhideWhenUsed/>
    <w:qFormat/>
    <w:rsid w:val="00DE344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A448E"/>
    <w:pPr>
      <w:tabs>
        <w:tab w:val="center" w:pos="4153"/>
        <w:tab w:val="right" w:pos="8306"/>
      </w:tabs>
    </w:pPr>
  </w:style>
  <w:style w:type="character" w:customStyle="1" w:styleId="a5">
    <w:name w:val="номер страницы"/>
    <w:basedOn w:val="a0"/>
    <w:rsid w:val="009A448E"/>
  </w:style>
  <w:style w:type="paragraph" w:styleId="a6">
    <w:name w:val="header"/>
    <w:basedOn w:val="a"/>
    <w:link w:val="a7"/>
    <w:uiPriority w:val="99"/>
    <w:rsid w:val="009A448E"/>
    <w:pPr>
      <w:tabs>
        <w:tab w:val="center" w:pos="4153"/>
        <w:tab w:val="right" w:pos="8306"/>
      </w:tabs>
    </w:pPr>
  </w:style>
  <w:style w:type="paragraph" w:styleId="a8">
    <w:name w:val="Body Text Indent"/>
    <w:basedOn w:val="a"/>
    <w:rsid w:val="009A448E"/>
    <w:pPr>
      <w:ind w:right="-285" w:firstLine="851"/>
    </w:pPr>
  </w:style>
  <w:style w:type="paragraph" w:styleId="21">
    <w:name w:val="Body Text Indent 2"/>
    <w:basedOn w:val="a"/>
    <w:rsid w:val="009A448E"/>
    <w:pPr>
      <w:ind w:right="567" w:firstLine="851"/>
      <w:jc w:val="both"/>
    </w:pPr>
  </w:style>
  <w:style w:type="paragraph" w:styleId="31">
    <w:name w:val="Body Text Indent 3"/>
    <w:basedOn w:val="a"/>
    <w:rsid w:val="009A448E"/>
    <w:pPr>
      <w:ind w:right="57" w:firstLine="851"/>
      <w:jc w:val="both"/>
    </w:pPr>
  </w:style>
  <w:style w:type="character" w:styleId="a9">
    <w:name w:val="page number"/>
    <w:basedOn w:val="a0"/>
    <w:rsid w:val="009A448E"/>
  </w:style>
  <w:style w:type="paragraph" w:styleId="aa">
    <w:name w:val="caption"/>
    <w:basedOn w:val="a"/>
    <w:next w:val="a"/>
    <w:qFormat/>
    <w:rsid w:val="009A448E"/>
    <w:pPr>
      <w:framePr w:w="4189" w:h="3208" w:hSpace="180" w:wrap="auto" w:vAnchor="text" w:hAnchor="page" w:x="1729" w:y="315"/>
      <w:jc w:val="center"/>
    </w:pPr>
    <w:rPr>
      <w:b/>
      <w:sz w:val="30"/>
    </w:rPr>
  </w:style>
  <w:style w:type="paragraph" w:styleId="ab">
    <w:name w:val="Body Text"/>
    <w:basedOn w:val="a"/>
    <w:rsid w:val="009A448E"/>
    <w:pPr>
      <w:ind w:right="-285"/>
      <w:jc w:val="both"/>
    </w:pPr>
  </w:style>
  <w:style w:type="paragraph" w:styleId="ac">
    <w:name w:val="Block Text"/>
    <w:basedOn w:val="a"/>
    <w:rsid w:val="009A448E"/>
    <w:pPr>
      <w:ind w:left="7920" w:right="-1" w:firstLine="515"/>
    </w:pPr>
    <w:rPr>
      <w:b/>
      <w:bCs/>
    </w:rPr>
  </w:style>
  <w:style w:type="paragraph" w:styleId="ad">
    <w:name w:val="Balloon Text"/>
    <w:basedOn w:val="a"/>
    <w:semiHidden/>
    <w:rsid w:val="009D535F"/>
    <w:rPr>
      <w:rFonts w:ascii="Tahoma" w:hAnsi="Tahoma" w:cs="Tahoma"/>
      <w:sz w:val="16"/>
      <w:szCs w:val="16"/>
    </w:rPr>
  </w:style>
  <w:style w:type="character" w:styleId="ae">
    <w:name w:val="Hyperlink"/>
    <w:rsid w:val="006C6A00"/>
    <w:rPr>
      <w:color w:val="0000FF"/>
      <w:u w:val="single"/>
    </w:rPr>
  </w:style>
  <w:style w:type="table" w:styleId="af">
    <w:name w:val="Table Grid"/>
    <w:basedOn w:val="a1"/>
    <w:rsid w:val="009B5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21859"/>
    <w:pPr>
      <w:autoSpaceDE w:val="0"/>
      <w:autoSpaceDN w:val="0"/>
      <w:adjustRightInd w:val="0"/>
      <w:ind w:right="19772" w:firstLine="720"/>
    </w:pPr>
    <w:rPr>
      <w:rFonts w:ascii="Arial" w:hAnsi="Arial" w:cs="Arial"/>
    </w:rPr>
  </w:style>
  <w:style w:type="character" w:styleId="af0">
    <w:name w:val="Strong"/>
    <w:qFormat/>
    <w:rsid w:val="0091281F"/>
    <w:rPr>
      <w:b/>
      <w:bCs/>
    </w:rPr>
  </w:style>
  <w:style w:type="character" w:customStyle="1" w:styleId="20">
    <w:name w:val="Заголовок 2 Знак"/>
    <w:link w:val="2"/>
    <w:rsid w:val="00CB2B44"/>
    <w:rPr>
      <w:rFonts w:ascii="Impact" w:hAnsi="Impact"/>
      <w:sz w:val="32"/>
      <w:szCs w:val="32"/>
    </w:rPr>
  </w:style>
  <w:style w:type="character" w:customStyle="1" w:styleId="titledepartment">
    <w:name w:val="titledepartment"/>
    <w:rsid w:val="00645EBF"/>
  </w:style>
  <w:style w:type="character" w:customStyle="1" w:styleId="apple-converted-space">
    <w:name w:val="apple-converted-space"/>
    <w:rsid w:val="00645EBF"/>
  </w:style>
  <w:style w:type="paragraph" w:customStyle="1" w:styleId="af1">
    <w:name w:val="Знак Знак Знак Знак"/>
    <w:basedOn w:val="a"/>
    <w:rsid w:val="001135B1"/>
    <w:rPr>
      <w:rFonts w:ascii="Verdana" w:hAnsi="Verdana" w:cs="Verdana"/>
      <w:sz w:val="20"/>
      <w:lang w:val="en-US" w:eastAsia="en-US"/>
    </w:rPr>
  </w:style>
  <w:style w:type="paragraph" w:customStyle="1" w:styleId="ConsPlusNormal">
    <w:name w:val="ConsPlusNormal"/>
    <w:rsid w:val="007E117C"/>
    <w:pPr>
      <w:autoSpaceDE w:val="0"/>
      <w:autoSpaceDN w:val="0"/>
      <w:adjustRightInd w:val="0"/>
      <w:ind w:firstLine="720"/>
    </w:pPr>
    <w:rPr>
      <w:rFonts w:ascii="Arial" w:hAnsi="Arial" w:cs="Arial"/>
    </w:rPr>
  </w:style>
  <w:style w:type="paragraph" w:styleId="af2">
    <w:name w:val="List Paragraph"/>
    <w:basedOn w:val="a"/>
    <w:uiPriority w:val="34"/>
    <w:qFormat/>
    <w:rsid w:val="0019052C"/>
    <w:pPr>
      <w:ind w:left="720"/>
      <w:contextualSpacing/>
    </w:pPr>
  </w:style>
  <w:style w:type="paragraph" w:customStyle="1" w:styleId="af3">
    <w:name w:val="Знак Знак Знак Знак"/>
    <w:basedOn w:val="a"/>
    <w:rsid w:val="00DE344A"/>
    <w:pPr>
      <w:spacing w:after="160" w:line="240" w:lineRule="exact"/>
    </w:pPr>
    <w:rPr>
      <w:rFonts w:ascii="Verdana" w:hAnsi="Verdana"/>
      <w:sz w:val="20"/>
      <w:lang w:val="en-US" w:eastAsia="en-US"/>
    </w:rPr>
  </w:style>
  <w:style w:type="character" w:customStyle="1" w:styleId="30">
    <w:name w:val="Заголовок 3 Знак"/>
    <w:basedOn w:val="a0"/>
    <w:link w:val="3"/>
    <w:rsid w:val="00DE344A"/>
    <w:rPr>
      <w:rFonts w:asciiTheme="majorHAnsi" w:eastAsiaTheme="majorEastAsia" w:hAnsiTheme="majorHAnsi" w:cstheme="majorBidi"/>
      <w:b/>
      <w:bCs/>
      <w:color w:val="4F81BD" w:themeColor="accent1"/>
      <w:sz w:val="28"/>
    </w:rPr>
  </w:style>
  <w:style w:type="paragraph" w:customStyle="1" w:styleId="ConsTitle">
    <w:name w:val="ConsTitle"/>
    <w:rsid w:val="00DE344A"/>
    <w:pPr>
      <w:widowControl w:val="0"/>
      <w:autoSpaceDE w:val="0"/>
      <w:autoSpaceDN w:val="0"/>
      <w:adjustRightInd w:val="0"/>
      <w:ind w:right="19772"/>
    </w:pPr>
    <w:rPr>
      <w:rFonts w:ascii="Arial" w:hAnsi="Arial" w:cs="Arial"/>
      <w:b/>
      <w:bCs/>
    </w:rPr>
  </w:style>
  <w:style w:type="paragraph" w:customStyle="1" w:styleId="af4">
    <w:name w:val="Знак Знак Знак Знак"/>
    <w:basedOn w:val="a"/>
    <w:rsid w:val="00BF0827"/>
    <w:pPr>
      <w:spacing w:after="160" w:line="240" w:lineRule="exact"/>
    </w:pPr>
    <w:rPr>
      <w:rFonts w:ascii="Verdana" w:hAnsi="Verdana"/>
      <w:sz w:val="20"/>
      <w:lang w:val="en-US" w:eastAsia="en-US"/>
    </w:rPr>
  </w:style>
  <w:style w:type="paragraph" w:customStyle="1" w:styleId="af5">
    <w:name w:val="Знак Знак Знак Знак"/>
    <w:basedOn w:val="a"/>
    <w:rsid w:val="00E7767B"/>
    <w:pPr>
      <w:spacing w:after="160" w:line="240" w:lineRule="exact"/>
    </w:pPr>
    <w:rPr>
      <w:rFonts w:ascii="Verdana" w:hAnsi="Verdana"/>
      <w:sz w:val="20"/>
      <w:lang w:val="en-US" w:eastAsia="en-US"/>
    </w:rPr>
  </w:style>
  <w:style w:type="paragraph" w:customStyle="1" w:styleId="af6">
    <w:name w:val="Знак Знак Знак Знак"/>
    <w:basedOn w:val="a"/>
    <w:rsid w:val="00F92363"/>
    <w:pPr>
      <w:spacing w:after="160" w:line="240" w:lineRule="exact"/>
    </w:pPr>
    <w:rPr>
      <w:rFonts w:ascii="Verdana" w:hAnsi="Verdana"/>
      <w:sz w:val="20"/>
      <w:lang w:val="en-US" w:eastAsia="en-US"/>
    </w:rPr>
  </w:style>
  <w:style w:type="paragraph" w:customStyle="1" w:styleId="af7">
    <w:name w:val="Знак Знак Знак Знак"/>
    <w:basedOn w:val="a"/>
    <w:rsid w:val="00AD473D"/>
    <w:pPr>
      <w:spacing w:after="160" w:line="240" w:lineRule="exact"/>
    </w:pPr>
    <w:rPr>
      <w:rFonts w:ascii="Verdana" w:hAnsi="Verdana"/>
      <w:sz w:val="20"/>
      <w:lang w:val="en-US" w:eastAsia="en-US"/>
    </w:rPr>
  </w:style>
  <w:style w:type="paragraph" w:customStyle="1" w:styleId="af8">
    <w:name w:val="Знак Знак Знак Знак"/>
    <w:basedOn w:val="a"/>
    <w:rsid w:val="00B76AD0"/>
    <w:pPr>
      <w:spacing w:after="160" w:line="240" w:lineRule="exact"/>
    </w:pPr>
    <w:rPr>
      <w:rFonts w:ascii="Verdana" w:hAnsi="Verdana"/>
      <w:sz w:val="20"/>
      <w:lang w:val="en-US" w:eastAsia="en-US"/>
    </w:rPr>
  </w:style>
  <w:style w:type="character" w:customStyle="1" w:styleId="10">
    <w:name w:val="Заголовок 1 Знак"/>
    <w:basedOn w:val="a0"/>
    <w:link w:val="1"/>
    <w:rsid w:val="00BD77BF"/>
    <w:rPr>
      <w:rFonts w:asciiTheme="majorHAnsi" w:eastAsiaTheme="majorEastAsia" w:hAnsiTheme="majorHAnsi" w:cstheme="majorBidi"/>
      <w:b/>
      <w:bCs/>
      <w:color w:val="365F91" w:themeColor="accent1" w:themeShade="BF"/>
      <w:sz w:val="28"/>
      <w:szCs w:val="28"/>
    </w:rPr>
  </w:style>
  <w:style w:type="paragraph" w:customStyle="1" w:styleId="ConsPlusCell">
    <w:name w:val="ConsPlusCell"/>
    <w:rsid w:val="00907339"/>
    <w:pPr>
      <w:autoSpaceDE w:val="0"/>
      <w:autoSpaceDN w:val="0"/>
      <w:adjustRightInd w:val="0"/>
    </w:pPr>
    <w:rPr>
      <w:rFonts w:ascii="Arial" w:hAnsi="Arial" w:cs="Arial"/>
    </w:rPr>
  </w:style>
  <w:style w:type="paragraph" w:customStyle="1" w:styleId="af9">
    <w:name w:val="Знак Знак Знак Знак"/>
    <w:basedOn w:val="a"/>
    <w:rsid w:val="00554AE9"/>
    <w:pPr>
      <w:spacing w:after="160" w:line="240" w:lineRule="exact"/>
    </w:pPr>
    <w:rPr>
      <w:rFonts w:ascii="Verdana" w:hAnsi="Verdana"/>
      <w:sz w:val="20"/>
      <w:lang w:val="en-US" w:eastAsia="en-US"/>
    </w:rPr>
  </w:style>
  <w:style w:type="character" w:customStyle="1" w:styleId="a7">
    <w:name w:val="Верхний колонтитул Знак"/>
    <w:basedOn w:val="a0"/>
    <w:link w:val="a6"/>
    <w:uiPriority w:val="99"/>
    <w:rsid w:val="00F71CEB"/>
    <w:rPr>
      <w:sz w:val="28"/>
    </w:rPr>
  </w:style>
  <w:style w:type="character" w:customStyle="1" w:styleId="a4">
    <w:name w:val="Нижний колонтитул Знак"/>
    <w:basedOn w:val="a0"/>
    <w:link w:val="a3"/>
    <w:uiPriority w:val="99"/>
    <w:rsid w:val="00C737DB"/>
    <w:rPr>
      <w:sz w:val="28"/>
    </w:rPr>
  </w:style>
  <w:style w:type="paragraph" w:customStyle="1" w:styleId="afa">
    <w:name w:val="Знак Знак Знак Знак"/>
    <w:basedOn w:val="a"/>
    <w:rsid w:val="00FD559D"/>
    <w:pPr>
      <w:spacing w:after="160" w:line="240" w:lineRule="exact"/>
    </w:pPr>
    <w:rPr>
      <w:rFonts w:ascii="Verdana" w:hAnsi="Verdana"/>
      <w:sz w:val="20"/>
      <w:lang w:val="en-US" w:eastAsia="en-US"/>
    </w:rPr>
  </w:style>
  <w:style w:type="paragraph" w:customStyle="1" w:styleId="afb">
    <w:name w:val="Знак Знак Знак Знак"/>
    <w:basedOn w:val="a"/>
    <w:rsid w:val="009C395E"/>
    <w:pPr>
      <w:spacing w:after="160" w:line="240" w:lineRule="exact"/>
    </w:pPr>
    <w:rPr>
      <w:rFonts w:ascii="Verdana" w:hAnsi="Verdana"/>
      <w:sz w:val="20"/>
      <w:lang w:val="en-US" w:eastAsia="en-US"/>
    </w:rPr>
  </w:style>
  <w:style w:type="paragraph" w:styleId="afc">
    <w:name w:val="No Spacing"/>
    <w:uiPriority w:val="1"/>
    <w:qFormat/>
    <w:rsid w:val="002071C5"/>
    <w:rPr>
      <w:rFonts w:ascii="Calibri" w:eastAsia="Calibri" w:hAnsi="Calibri"/>
      <w:sz w:val="22"/>
      <w:szCs w:val="22"/>
      <w:lang w:eastAsia="en-US"/>
    </w:rPr>
  </w:style>
  <w:style w:type="paragraph" w:customStyle="1" w:styleId="ConsPlusTitle">
    <w:name w:val="ConsPlusTitle"/>
    <w:rsid w:val="006A519A"/>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5119">
      <w:bodyDiv w:val="1"/>
      <w:marLeft w:val="0"/>
      <w:marRight w:val="0"/>
      <w:marTop w:val="0"/>
      <w:marBottom w:val="0"/>
      <w:divBdr>
        <w:top w:val="none" w:sz="0" w:space="0" w:color="auto"/>
        <w:left w:val="none" w:sz="0" w:space="0" w:color="auto"/>
        <w:bottom w:val="none" w:sz="0" w:space="0" w:color="auto"/>
        <w:right w:val="none" w:sz="0" w:space="0" w:color="auto"/>
      </w:divBdr>
    </w:div>
    <w:div w:id="220020632">
      <w:bodyDiv w:val="1"/>
      <w:marLeft w:val="0"/>
      <w:marRight w:val="0"/>
      <w:marTop w:val="0"/>
      <w:marBottom w:val="0"/>
      <w:divBdr>
        <w:top w:val="none" w:sz="0" w:space="0" w:color="auto"/>
        <w:left w:val="none" w:sz="0" w:space="0" w:color="auto"/>
        <w:bottom w:val="none" w:sz="0" w:space="0" w:color="auto"/>
        <w:right w:val="none" w:sz="0" w:space="0" w:color="auto"/>
      </w:divBdr>
    </w:div>
    <w:div w:id="438379959">
      <w:bodyDiv w:val="1"/>
      <w:marLeft w:val="0"/>
      <w:marRight w:val="0"/>
      <w:marTop w:val="0"/>
      <w:marBottom w:val="0"/>
      <w:divBdr>
        <w:top w:val="none" w:sz="0" w:space="0" w:color="auto"/>
        <w:left w:val="none" w:sz="0" w:space="0" w:color="auto"/>
        <w:bottom w:val="none" w:sz="0" w:space="0" w:color="auto"/>
        <w:right w:val="none" w:sz="0" w:space="0" w:color="auto"/>
      </w:divBdr>
    </w:div>
    <w:div w:id="705300209">
      <w:bodyDiv w:val="1"/>
      <w:marLeft w:val="0"/>
      <w:marRight w:val="0"/>
      <w:marTop w:val="0"/>
      <w:marBottom w:val="0"/>
      <w:divBdr>
        <w:top w:val="none" w:sz="0" w:space="0" w:color="auto"/>
        <w:left w:val="none" w:sz="0" w:space="0" w:color="auto"/>
        <w:bottom w:val="none" w:sz="0" w:space="0" w:color="auto"/>
        <w:right w:val="none" w:sz="0" w:space="0" w:color="auto"/>
      </w:divBdr>
      <w:divsChild>
        <w:div w:id="397434556">
          <w:marLeft w:val="0"/>
          <w:marRight w:val="0"/>
          <w:marTop w:val="0"/>
          <w:marBottom w:val="0"/>
          <w:divBdr>
            <w:top w:val="none" w:sz="0" w:space="0" w:color="auto"/>
            <w:left w:val="none" w:sz="0" w:space="0" w:color="auto"/>
            <w:bottom w:val="none" w:sz="0" w:space="0" w:color="auto"/>
            <w:right w:val="none" w:sz="0" w:space="0" w:color="auto"/>
          </w:divBdr>
        </w:div>
        <w:div w:id="1903055745">
          <w:marLeft w:val="0"/>
          <w:marRight w:val="0"/>
          <w:marTop w:val="0"/>
          <w:marBottom w:val="0"/>
          <w:divBdr>
            <w:top w:val="none" w:sz="0" w:space="0" w:color="auto"/>
            <w:left w:val="none" w:sz="0" w:space="0" w:color="auto"/>
            <w:bottom w:val="none" w:sz="0" w:space="0" w:color="auto"/>
            <w:right w:val="none" w:sz="0" w:space="0" w:color="auto"/>
          </w:divBdr>
        </w:div>
      </w:divsChild>
    </w:div>
    <w:div w:id="794566425">
      <w:bodyDiv w:val="1"/>
      <w:marLeft w:val="0"/>
      <w:marRight w:val="0"/>
      <w:marTop w:val="0"/>
      <w:marBottom w:val="0"/>
      <w:divBdr>
        <w:top w:val="none" w:sz="0" w:space="0" w:color="auto"/>
        <w:left w:val="none" w:sz="0" w:space="0" w:color="auto"/>
        <w:bottom w:val="none" w:sz="0" w:space="0" w:color="auto"/>
        <w:right w:val="none" w:sz="0" w:space="0" w:color="auto"/>
      </w:divBdr>
    </w:div>
    <w:div w:id="922254919">
      <w:bodyDiv w:val="1"/>
      <w:marLeft w:val="0"/>
      <w:marRight w:val="0"/>
      <w:marTop w:val="0"/>
      <w:marBottom w:val="0"/>
      <w:divBdr>
        <w:top w:val="none" w:sz="0" w:space="0" w:color="auto"/>
        <w:left w:val="none" w:sz="0" w:space="0" w:color="auto"/>
        <w:bottom w:val="none" w:sz="0" w:space="0" w:color="auto"/>
        <w:right w:val="none" w:sz="0" w:space="0" w:color="auto"/>
      </w:divBdr>
    </w:div>
    <w:div w:id="1784376626">
      <w:bodyDiv w:val="1"/>
      <w:marLeft w:val="0"/>
      <w:marRight w:val="0"/>
      <w:marTop w:val="0"/>
      <w:marBottom w:val="0"/>
      <w:divBdr>
        <w:top w:val="none" w:sz="0" w:space="0" w:color="auto"/>
        <w:left w:val="none" w:sz="0" w:space="0" w:color="auto"/>
        <w:bottom w:val="none" w:sz="0" w:space="0" w:color="auto"/>
        <w:right w:val="none" w:sz="0" w:space="0" w:color="auto"/>
      </w:divBdr>
    </w:div>
    <w:div w:id="210340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CCDAE1F98FD48E94A5E21FFE1875CF8FB1FD690BF20824E1E6C7F577DE6AA1C02F12156256AnD68G" TargetMode="External"/><Relationship Id="rId18" Type="http://schemas.openxmlformats.org/officeDocument/2006/relationships/hyperlink" Target="consultantplus://offline/ref=5CCDAE1F98FD48E94A5E21FFE1875CF8FB1FD690BF20824E1E6C7F577DE6AA1C02F1215127n668G" TargetMode="External"/><Relationship Id="rId26" Type="http://schemas.openxmlformats.org/officeDocument/2006/relationships/hyperlink" Target="consultantplus://offline/ref=5CCDAE1F98FD48E94A5E3FF2F7EB00F5FB1C899AB9258F1B4B33240A2AEFA04B45BE78176267D9F93049E2nA64G" TargetMode="External"/><Relationship Id="rId3" Type="http://schemas.openxmlformats.org/officeDocument/2006/relationships/styles" Target="styles.xml"/><Relationship Id="rId21" Type="http://schemas.openxmlformats.org/officeDocument/2006/relationships/hyperlink" Target="consultantplus://offline/ref=5CCDAE1F98FD48E94A5E3FF2F7EB00F5FB1C899AB9258F1B4B33240A2AEFA04B45BE78176267D9F93049E2nA64G" TargetMode="External"/><Relationship Id="rId7" Type="http://schemas.openxmlformats.org/officeDocument/2006/relationships/footnotes" Target="footnotes.xml"/><Relationship Id="rId12" Type="http://schemas.openxmlformats.org/officeDocument/2006/relationships/hyperlink" Target="consultantplus://offline/ref=5CCDAE1F98FD48E94A5E21FFE1875CF8FB1FD690BF20824E1E6C7F577DE6AA1C02F121552563nD6BG" TargetMode="External"/><Relationship Id="rId17" Type="http://schemas.openxmlformats.org/officeDocument/2006/relationships/hyperlink" Target="consultantplus://offline/ref=5CCDAE1F98FD48E94A5E3FF2F7EB00F5FB1C899AB9258F1B4B33240A2AEFA04B45BE78176267D9F93049E2nA64G" TargetMode="External"/><Relationship Id="rId25" Type="http://schemas.openxmlformats.org/officeDocument/2006/relationships/hyperlink" Target="consultantplus://offline/ref=5CCDAE1F98FD48E94A5E21FFE1875CF8FB1FD690BF20824E1E6C7F577DE6AA1C02F1215127n668G" TargetMode="External"/><Relationship Id="rId2" Type="http://schemas.openxmlformats.org/officeDocument/2006/relationships/numbering" Target="numbering.xml"/><Relationship Id="rId16" Type="http://schemas.openxmlformats.org/officeDocument/2006/relationships/hyperlink" Target="consultantplus://offline/ref=5CCDAE1F98FD48E94A5E21FFE1875CF8FB1FD690BF20824E1E6C7F577DE6AA1C02F1215127n668G" TargetMode="External"/><Relationship Id="rId20" Type="http://schemas.openxmlformats.org/officeDocument/2006/relationships/hyperlink" Target="consultantplus://offline/ref=5CCDAE1F98FD48E94A5E21FFE1875CF8FB1FD690BF20824E1E6C7F577DE6AA1C02F1215127n668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blfin@bryanskolfin.ru" TargetMode="External"/><Relationship Id="rId24" Type="http://schemas.openxmlformats.org/officeDocument/2006/relationships/hyperlink" Target="consultantplus://offline/ref=3EB3BA6B9642BEE4EC47F096FD3FB0CEF66F74C4F31653B11A84FAD388A8308DBA0D30A0A70863C1C6pCw9O" TargetMode="External"/><Relationship Id="rId5" Type="http://schemas.openxmlformats.org/officeDocument/2006/relationships/settings" Target="settings.xml"/><Relationship Id="rId15" Type="http://schemas.openxmlformats.org/officeDocument/2006/relationships/hyperlink" Target="consultantplus://offline/ref=5CCDAE1F98FD48E94A5E3FF2F7EB00F5FB1C899AB9258F1B4B33240A2AEFA04B45BE78176267D9F93049E2nA64G" TargetMode="External"/><Relationship Id="rId23" Type="http://schemas.openxmlformats.org/officeDocument/2006/relationships/hyperlink" Target="consultantplus://offline/ref=5CCDAE1F98FD48E94A5E3FF2F7EB00F5FB1C899AB9258F1B4B33240A2AEFA04B45BE78176267D9F93049E2nA64G" TargetMode="External"/><Relationship Id="rId28" Type="http://schemas.openxmlformats.org/officeDocument/2006/relationships/header" Target="header1.xml"/><Relationship Id="rId10" Type="http://schemas.openxmlformats.org/officeDocument/2006/relationships/hyperlink" Target="http://bryanskoblfin.ru" TargetMode="External"/><Relationship Id="rId19" Type="http://schemas.openxmlformats.org/officeDocument/2006/relationships/hyperlink" Target="consultantplus://offline/ref=5CCDAE1F98FD48E94A5E3FF2F7EB00F5FB1C899AB9258F1B4B33240A2AEFA04B45BE78176267D9F93049E2nA64G"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consultantplus://offline/ref=5CCDAE1F98FD48E94A5E3FF2F7EB00F5FB1C899AB9258F1B4B33240A2AEFA04B45BE78176267D9F93049E2nA64G" TargetMode="External"/><Relationship Id="rId22" Type="http://schemas.openxmlformats.org/officeDocument/2006/relationships/hyperlink" Target="consultantplus://offline/ref=3EB3BA6B9642BEE4EC47F096FD3FB0CEF66F74C4F31653B11A84FAD388A8308DBA0D30A0A70863C1C6pCw9O" TargetMode="External"/><Relationship Id="rId27" Type="http://schemas.openxmlformats.org/officeDocument/2006/relationships/hyperlink" Target="consultantplus://offline/ref=A1A53DA615CADC6D7946CA24E04CD41CA945FDF505AD95FF341FB9B8FBECFF5E9DE0065351066DE707B5D8VCW0O"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6C84F-2A44-45FE-86A0-EBC7415FC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15</Pages>
  <Words>4084</Words>
  <Characters>23280</Characters>
  <Application>Microsoft Office Word</Application>
  <DocSecurity>0</DocSecurity>
  <Lines>194</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Бланк</vt:lpstr>
      <vt:lpstr>Бланк</vt:lpstr>
    </vt:vector>
  </TitlesOfParts>
  <Company>Облфинуправление</Company>
  <LinksUpToDate>false</LinksUpToDate>
  <CharactersWithSpaces>27310</CharactersWithSpaces>
  <SharedDoc>false</SharedDoc>
  <HLinks>
    <vt:vector size="6" baseType="variant">
      <vt:variant>
        <vt:i4>2490452</vt:i4>
      </vt:variant>
      <vt:variant>
        <vt:i4>0</vt:i4>
      </vt:variant>
      <vt:variant>
        <vt:i4>0</vt:i4>
      </vt:variant>
      <vt:variant>
        <vt:i4>5</vt:i4>
      </vt:variant>
      <vt:variant>
        <vt:lpwstr>mailto:oblfin@fin.brl.ru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dc:title>
  <dc:creator>Толмачева</dc:creator>
  <cp:lastModifiedBy>Boss</cp:lastModifiedBy>
  <cp:revision>38</cp:revision>
  <cp:lastPrinted>2016-12-12T11:26:00Z</cp:lastPrinted>
  <dcterms:created xsi:type="dcterms:W3CDTF">2016-12-09T14:18:00Z</dcterms:created>
  <dcterms:modified xsi:type="dcterms:W3CDTF">2016-12-13T11:06:00Z</dcterms:modified>
</cp:coreProperties>
</file>