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70" w:rsidRPr="003F3C84" w:rsidRDefault="00281270" w:rsidP="00281270">
      <w:pPr>
        <w:ind w:right="340"/>
        <w:jc w:val="center"/>
        <w:rPr>
          <w:b/>
          <w:sz w:val="28"/>
          <w:szCs w:val="28"/>
        </w:rPr>
      </w:pPr>
      <w:r w:rsidRPr="003F3C84">
        <w:rPr>
          <w:b/>
          <w:sz w:val="28"/>
          <w:szCs w:val="28"/>
        </w:rPr>
        <w:t xml:space="preserve">Пояснительная записка </w:t>
      </w:r>
    </w:p>
    <w:p w:rsidR="00281270" w:rsidRPr="003F3C84" w:rsidRDefault="00281270" w:rsidP="00281270">
      <w:pPr>
        <w:ind w:left="227" w:right="340" w:firstLine="539"/>
        <w:jc w:val="center"/>
        <w:rPr>
          <w:b/>
          <w:sz w:val="28"/>
          <w:szCs w:val="28"/>
        </w:rPr>
      </w:pPr>
      <w:r w:rsidRPr="003F3C84">
        <w:rPr>
          <w:b/>
          <w:sz w:val="28"/>
          <w:szCs w:val="28"/>
        </w:rPr>
        <w:t xml:space="preserve">к проекту закона Брянской области </w:t>
      </w:r>
      <w:r w:rsidRPr="003F3C84">
        <w:rPr>
          <w:b/>
          <w:sz w:val="28"/>
        </w:rPr>
        <w:t xml:space="preserve">«О </w:t>
      </w:r>
      <w:r w:rsidRPr="003F3C84">
        <w:rPr>
          <w:b/>
          <w:sz w:val="28"/>
          <w:szCs w:val="28"/>
        </w:rPr>
        <w:t>межбюджетных отношениях в Брянской области»</w:t>
      </w:r>
    </w:p>
    <w:p w:rsidR="00281270" w:rsidRPr="003F3C84" w:rsidRDefault="00281270" w:rsidP="00281270">
      <w:pPr>
        <w:ind w:firstLine="540"/>
        <w:jc w:val="center"/>
        <w:rPr>
          <w:sz w:val="28"/>
          <w:szCs w:val="28"/>
        </w:rPr>
      </w:pPr>
    </w:p>
    <w:p w:rsidR="004D5052" w:rsidRPr="004D5052" w:rsidRDefault="004D5052" w:rsidP="004D5052">
      <w:pPr>
        <w:tabs>
          <w:tab w:val="left" w:pos="9214"/>
          <w:tab w:val="left" w:pos="9355"/>
        </w:tabs>
        <w:ind w:right="-1" w:firstLine="567"/>
        <w:jc w:val="both"/>
        <w:rPr>
          <w:sz w:val="28"/>
          <w:szCs w:val="28"/>
        </w:rPr>
      </w:pPr>
      <w:r w:rsidRPr="004D5052">
        <w:rPr>
          <w:sz w:val="28"/>
          <w:szCs w:val="28"/>
        </w:rPr>
        <w:t xml:space="preserve">Необходимость подготовки данного законопроекта обусловлена требованиями  норм Бюджетного кодекса Российской Федерации, Федеральных законов «Об общих принципах организации законодательных (представительных) и исполнительных органов государственной власти субъектов Российской Федерации  и  «Об общих принципах организации местного самоуправления в Российской Федерации» и актуализации действующей редакции </w:t>
      </w:r>
      <w:r>
        <w:rPr>
          <w:sz w:val="28"/>
          <w:szCs w:val="28"/>
        </w:rPr>
        <w:t>З</w:t>
      </w:r>
      <w:r w:rsidRPr="004D5052">
        <w:rPr>
          <w:sz w:val="28"/>
          <w:szCs w:val="28"/>
        </w:rPr>
        <w:t xml:space="preserve">акона Брянской области </w:t>
      </w:r>
      <w:r w:rsidRPr="004D5052">
        <w:rPr>
          <w:sz w:val="28"/>
        </w:rPr>
        <w:t xml:space="preserve">«О </w:t>
      </w:r>
      <w:r w:rsidRPr="004D5052">
        <w:rPr>
          <w:sz w:val="28"/>
          <w:szCs w:val="28"/>
        </w:rPr>
        <w:t>межбюджетных отношениях в Брянской области»</w:t>
      </w:r>
      <w:r>
        <w:rPr>
          <w:sz w:val="28"/>
          <w:szCs w:val="28"/>
        </w:rPr>
        <w:t>.</w:t>
      </w:r>
    </w:p>
    <w:p w:rsidR="00966EB4" w:rsidRDefault="00BA05D3" w:rsidP="00281270">
      <w:pPr>
        <w:widowControl w:val="0"/>
        <w:autoSpaceDE w:val="0"/>
        <w:autoSpaceDN w:val="0"/>
        <w:adjustRightInd w:val="0"/>
        <w:ind w:firstLine="56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Текстовая часть </w:t>
      </w:r>
      <w:r w:rsidR="00966EB4">
        <w:rPr>
          <w:rFonts w:cs="Calibri"/>
          <w:sz w:val="28"/>
          <w:szCs w:val="28"/>
        </w:rPr>
        <w:t>проекта закона включает</w:t>
      </w:r>
      <w:r w:rsidR="00966EB4" w:rsidRPr="00966EB4">
        <w:rPr>
          <w:rFonts w:cs="Calibri"/>
          <w:sz w:val="28"/>
          <w:szCs w:val="28"/>
        </w:rPr>
        <w:t xml:space="preserve"> </w:t>
      </w:r>
      <w:r w:rsidR="00966EB4">
        <w:rPr>
          <w:rFonts w:cs="Calibri"/>
          <w:sz w:val="28"/>
          <w:szCs w:val="28"/>
        </w:rPr>
        <w:t>оп</w:t>
      </w:r>
      <w:r w:rsidR="00E5339C">
        <w:rPr>
          <w:rFonts w:cs="Calibri"/>
          <w:sz w:val="28"/>
          <w:szCs w:val="28"/>
        </w:rPr>
        <w:t>ределе</w:t>
      </w:r>
      <w:r w:rsidR="00966EB4">
        <w:rPr>
          <w:rFonts w:cs="Calibri"/>
          <w:sz w:val="28"/>
          <w:szCs w:val="28"/>
        </w:rPr>
        <w:t>ние:</w:t>
      </w:r>
    </w:p>
    <w:p w:rsidR="00966EB4" w:rsidRDefault="00966EB4" w:rsidP="00281270">
      <w:pPr>
        <w:widowControl w:val="0"/>
        <w:autoSpaceDE w:val="0"/>
        <w:autoSpaceDN w:val="0"/>
        <w:adjustRightInd w:val="0"/>
        <w:ind w:firstLine="56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правовых основ межбюджетных отношений в Брян</w:t>
      </w:r>
      <w:r w:rsidR="004D5052">
        <w:rPr>
          <w:rFonts w:cs="Calibri"/>
          <w:sz w:val="28"/>
          <w:szCs w:val="28"/>
        </w:rPr>
        <w:t>с</w:t>
      </w:r>
      <w:r>
        <w:rPr>
          <w:rFonts w:cs="Calibri"/>
          <w:sz w:val="28"/>
          <w:szCs w:val="28"/>
        </w:rPr>
        <w:t xml:space="preserve">кой области, </w:t>
      </w:r>
    </w:p>
    <w:p w:rsidR="00966EB4" w:rsidRDefault="00966EB4" w:rsidP="00281270">
      <w:pPr>
        <w:widowControl w:val="0"/>
        <w:autoSpaceDE w:val="0"/>
        <w:autoSpaceDN w:val="0"/>
        <w:adjustRightInd w:val="0"/>
        <w:ind w:firstLine="56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участников межбюджетных отношений,</w:t>
      </w:r>
    </w:p>
    <w:p w:rsidR="00966EB4" w:rsidRDefault="00966EB4" w:rsidP="00281270">
      <w:pPr>
        <w:widowControl w:val="0"/>
        <w:autoSpaceDE w:val="0"/>
        <w:autoSpaceDN w:val="0"/>
        <w:adjustRightInd w:val="0"/>
        <w:ind w:firstLine="56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форм и условий предоставления межбюджетных трансфертов, предоставляемых из областного бюджета местным бюджетам</w:t>
      </w:r>
      <w:r w:rsidR="007B3749">
        <w:rPr>
          <w:rFonts w:cs="Calibri"/>
          <w:sz w:val="28"/>
          <w:szCs w:val="28"/>
        </w:rPr>
        <w:t>, включая описание механизма</w:t>
      </w:r>
      <w:r w:rsidR="002F32AB">
        <w:rPr>
          <w:rFonts w:cs="Calibri"/>
          <w:sz w:val="28"/>
          <w:szCs w:val="28"/>
        </w:rPr>
        <w:t xml:space="preserve"> бюджетного аккредитива</w:t>
      </w:r>
      <w:r w:rsidR="007B3749">
        <w:rPr>
          <w:rFonts w:cs="Calibri"/>
          <w:sz w:val="28"/>
          <w:szCs w:val="28"/>
        </w:rPr>
        <w:t>.</w:t>
      </w:r>
    </w:p>
    <w:p w:rsidR="007B3749" w:rsidRPr="00E36C21" w:rsidRDefault="007B3749" w:rsidP="007B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6C21">
        <w:rPr>
          <w:sz w:val="28"/>
          <w:szCs w:val="28"/>
        </w:rPr>
        <w:t xml:space="preserve">роектом </w:t>
      </w:r>
      <w:r>
        <w:rPr>
          <w:sz w:val="28"/>
          <w:szCs w:val="28"/>
        </w:rPr>
        <w:t xml:space="preserve">закона Брянской области «О межбюджетных отношениях в Брянской области» </w:t>
      </w:r>
      <w:r w:rsidRPr="00E36C21">
        <w:rPr>
          <w:sz w:val="28"/>
          <w:szCs w:val="28"/>
        </w:rPr>
        <w:t xml:space="preserve">устанавливаются </w:t>
      </w:r>
      <w:r w:rsidR="002F32AB">
        <w:rPr>
          <w:sz w:val="28"/>
          <w:szCs w:val="28"/>
        </w:rPr>
        <w:t xml:space="preserve">порядки и </w:t>
      </w:r>
      <w:r>
        <w:rPr>
          <w:sz w:val="28"/>
          <w:szCs w:val="28"/>
        </w:rPr>
        <w:t>методики</w:t>
      </w:r>
      <w:r w:rsidR="002F32AB">
        <w:rPr>
          <w:sz w:val="28"/>
          <w:szCs w:val="28"/>
        </w:rPr>
        <w:t xml:space="preserve"> распределения</w:t>
      </w:r>
      <w:r w:rsidRPr="00E36C21">
        <w:rPr>
          <w:sz w:val="28"/>
          <w:szCs w:val="28"/>
        </w:rPr>
        <w:t xml:space="preserve"> межбюджетных трансфертов из областного бюджета и из местных бюджетов:</w:t>
      </w:r>
    </w:p>
    <w:p w:rsidR="007B3749" w:rsidRPr="00E36C21" w:rsidRDefault="007B3749" w:rsidP="007B3749">
      <w:pPr>
        <w:ind w:firstLine="567"/>
        <w:jc w:val="both"/>
        <w:rPr>
          <w:sz w:val="28"/>
          <w:szCs w:val="28"/>
        </w:rPr>
      </w:pPr>
      <w:r w:rsidRPr="00E36C21">
        <w:rPr>
          <w:sz w:val="28"/>
          <w:szCs w:val="28"/>
        </w:rPr>
        <w:t>дотаций на выравнивание бюджетной обеспеченности муниципальных районов (городских округов);</w:t>
      </w:r>
    </w:p>
    <w:p w:rsidR="001B12EB" w:rsidRDefault="001B12EB" w:rsidP="001B12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дотаций на поддержку мер по обеспечению сбалансированности бюджетов </w:t>
      </w:r>
      <w:r w:rsidRPr="00E36C21">
        <w:rPr>
          <w:sz w:val="28"/>
          <w:szCs w:val="28"/>
        </w:rPr>
        <w:t>муниципальных районов (городских округов);</w:t>
      </w:r>
    </w:p>
    <w:p w:rsidR="0099750F" w:rsidRPr="0099750F" w:rsidRDefault="0099750F" w:rsidP="007B3749">
      <w:pPr>
        <w:ind w:firstLine="567"/>
        <w:jc w:val="both"/>
        <w:rPr>
          <w:sz w:val="28"/>
          <w:szCs w:val="28"/>
        </w:rPr>
      </w:pPr>
      <w:r w:rsidRPr="00054026">
        <w:rPr>
          <w:sz w:val="28"/>
          <w:szCs w:val="28"/>
        </w:rPr>
        <w:t>дотаций на стимулирование результатов социально-экономического развития территорий и качества управления общественными финансами муниципальных районов (городских округов)</w:t>
      </w:r>
      <w:r w:rsidR="00E5339C">
        <w:rPr>
          <w:sz w:val="28"/>
          <w:szCs w:val="28"/>
        </w:rPr>
        <w:t>;</w:t>
      </w:r>
      <w:bookmarkStart w:id="0" w:name="_GoBack"/>
      <w:bookmarkEnd w:id="0"/>
    </w:p>
    <w:p w:rsidR="007B3749" w:rsidRDefault="007B3749" w:rsidP="007B3749">
      <w:pPr>
        <w:ind w:firstLine="567"/>
        <w:jc w:val="both"/>
        <w:rPr>
          <w:sz w:val="28"/>
          <w:szCs w:val="28"/>
        </w:rPr>
      </w:pPr>
      <w:r w:rsidRPr="00E36C21">
        <w:rPr>
          <w:sz w:val="28"/>
          <w:szCs w:val="28"/>
        </w:rPr>
        <w:t xml:space="preserve">дотаций </w:t>
      </w:r>
      <w:r w:rsidR="002F32AB" w:rsidRPr="0029101B">
        <w:rPr>
          <w:sz w:val="28"/>
          <w:szCs w:val="28"/>
        </w:rPr>
        <w:t>на выравнивание</w:t>
      </w:r>
      <w:r w:rsidR="002F32AB">
        <w:rPr>
          <w:sz w:val="28"/>
          <w:szCs w:val="28"/>
        </w:rPr>
        <w:t xml:space="preserve"> </w:t>
      </w:r>
      <w:r w:rsidR="002F32AB" w:rsidRPr="0029101B">
        <w:rPr>
          <w:sz w:val="28"/>
          <w:szCs w:val="28"/>
        </w:rPr>
        <w:t>бюджетной обеспеченности городских</w:t>
      </w:r>
      <w:r w:rsidR="002F32AB">
        <w:rPr>
          <w:sz w:val="28"/>
          <w:szCs w:val="28"/>
        </w:rPr>
        <w:t xml:space="preserve"> округов </w:t>
      </w:r>
      <w:r w:rsidR="002F32AB" w:rsidRPr="00021092">
        <w:rPr>
          <w:sz w:val="28"/>
          <w:szCs w:val="28"/>
        </w:rPr>
        <w:t>в части реализации полномочий органов местного самоуправления поселений</w:t>
      </w:r>
      <w:r w:rsidRPr="00E36C21">
        <w:rPr>
          <w:sz w:val="28"/>
          <w:szCs w:val="28"/>
        </w:rPr>
        <w:t>;</w:t>
      </w:r>
    </w:p>
    <w:p w:rsidR="007B3749" w:rsidRDefault="007B3749" w:rsidP="007B3749">
      <w:pPr>
        <w:ind w:firstLine="567"/>
        <w:jc w:val="both"/>
        <w:rPr>
          <w:sz w:val="28"/>
          <w:szCs w:val="28"/>
        </w:rPr>
      </w:pPr>
      <w:r w:rsidRPr="00E36C21">
        <w:rPr>
          <w:sz w:val="28"/>
          <w:szCs w:val="28"/>
        </w:rPr>
        <w:t xml:space="preserve">субвенций бюджетам муниципальных районов (городских округов), в том числе на финансовое обеспечение отдельных государственных полномочий  Брянской области по расчету и доведению </w:t>
      </w:r>
      <w:r>
        <w:rPr>
          <w:sz w:val="28"/>
          <w:szCs w:val="28"/>
        </w:rPr>
        <w:t>до бюджетов поселений</w:t>
      </w:r>
      <w:r w:rsidR="0099750F" w:rsidRPr="0099750F">
        <w:rPr>
          <w:sz w:val="28"/>
          <w:szCs w:val="28"/>
        </w:rPr>
        <w:t xml:space="preserve"> </w:t>
      </w:r>
      <w:r w:rsidR="0099750F" w:rsidRPr="00E36C21">
        <w:rPr>
          <w:sz w:val="28"/>
          <w:szCs w:val="28"/>
        </w:rPr>
        <w:t>дотаций на выравнивание бюджетной обеспеченности поселений</w:t>
      </w:r>
      <w:r w:rsidR="0099750F">
        <w:rPr>
          <w:sz w:val="28"/>
          <w:szCs w:val="28"/>
        </w:rPr>
        <w:t>, дотаций на поддержку мер по обеспечению сбалансированности бюджетов поселений</w:t>
      </w:r>
      <w:r w:rsidRPr="00E36C21">
        <w:rPr>
          <w:sz w:val="28"/>
          <w:szCs w:val="28"/>
        </w:rPr>
        <w:t>;</w:t>
      </w:r>
    </w:p>
    <w:p w:rsidR="00A8668C" w:rsidRPr="00E36C21" w:rsidRDefault="00A8668C" w:rsidP="007B3749">
      <w:pPr>
        <w:ind w:firstLine="567"/>
        <w:jc w:val="both"/>
        <w:rPr>
          <w:sz w:val="28"/>
          <w:szCs w:val="28"/>
        </w:rPr>
      </w:pPr>
      <w:r w:rsidRPr="00E36C21">
        <w:rPr>
          <w:sz w:val="28"/>
          <w:szCs w:val="28"/>
        </w:rPr>
        <w:t>дотаций на выравнивание бюджетной обеспеченности поселений за счет средств</w:t>
      </w:r>
      <w:r>
        <w:rPr>
          <w:sz w:val="28"/>
          <w:szCs w:val="28"/>
        </w:rPr>
        <w:t xml:space="preserve"> областного бюджета;</w:t>
      </w:r>
    </w:p>
    <w:p w:rsidR="007B3749" w:rsidRDefault="007B3749" w:rsidP="007B3749">
      <w:pPr>
        <w:ind w:firstLine="567"/>
        <w:jc w:val="both"/>
        <w:rPr>
          <w:sz w:val="28"/>
          <w:szCs w:val="28"/>
        </w:rPr>
      </w:pPr>
      <w:r w:rsidRPr="00E36C21">
        <w:rPr>
          <w:sz w:val="28"/>
          <w:szCs w:val="28"/>
        </w:rPr>
        <w:t>дотаций на выравнивание бюджетной обеспеченности поселений за счет средств муниципального района;</w:t>
      </w:r>
    </w:p>
    <w:p w:rsidR="0099750F" w:rsidRDefault="0099750F" w:rsidP="007B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дотаций на поддержку мер по обеспечению сбалансированности бюджетов поселений</w:t>
      </w:r>
      <w:r w:rsidRPr="0099750F">
        <w:rPr>
          <w:sz w:val="28"/>
          <w:szCs w:val="28"/>
        </w:rPr>
        <w:t xml:space="preserve"> </w:t>
      </w:r>
      <w:r w:rsidRPr="00E36C21">
        <w:rPr>
          <w:sz w:val="28"/>
          <w:szCs w:val="28"/>
        </w:rPr>
        <w:t>за счет средств</w:t>
      </w:r>
      <w:r>
        <w:rPr>
          <w:sz w:val="28"/>
          <w:szCs w:val="28"/>
        </w:rPr>
        <w:t xml:space="preserve"> областного бюджета;</w:t>
      </w:r>
    </w:p>
    <w:p w:rsidR="0099750F" w:rsidRDefault="0099750F" w:rsidP="007B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субвенций</w:t>
      </w:r>
      <w:r w:rsidRPr="0099750F">
        <w:rPr>
          <w:sz w:val="28"/>
          <w:szCs w:val="28"/>
        </w:rPr>
        <w:t xml:space="preserve"> </w:t>
      </w:r>
      <w:r w:rsidRPr="00E36C21">
        <w:rPr>
          <w:sz w:val="28"/>
          <w:szCs w:val="28"/>
        </w:rPr>
        <w:t>бюджетам муниципальных районов (городских округов)</w:t>
      </w:r>
      <w:r w:rsidR="00A7388B">
        <w:rPr>
          <w:sz w:val="28"/>
          <w:szCs w:val="28"/>
        </w:rPr>
        <w:t>;</w:t>
      </w:r>
    </w:p>
    <w:p w:rsidR="00A7388B" w:rsidRPr="00E36C21" w:rsidRDefault="00A7388B" w:rsidP="007B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субсидий областному бюджету из местных бюджетов.</w:t>
      </w:r>
    </w:p>
    <w:p w:rsidR="00054026" w:rsidRPr="00054026" w:rsidRDefault="00054026" w:rsidP="007F3B2B">
      <w:pPr>
        <w:pStyle w:val="a3"/>
        <w:ind w:firstLine="567"/>
        <w:jc w:val="both"/>
        <w:rPr>
          <w:b w:val="0"/>
          <w:szCs w:val="28"/>
        </w:rPr>
      </w:pPr>
      <w:r w:rsidRPr="00054026">
        <w:rPr>
          <w:rFonts w:cs="Calibri"/>
          <w:b w:val="0"/>
          <w:szCs w:val="28"/>
        </w:rPr>
        <w:lastRenderedPageBreak/>
        <w:t>Отдельные</w:t>
      </w:r>
      <w:r>
        <w:rPr>
          <w:rFonts w:cs="Calibri"/>
          <w:szCs w:val="28"/>
        </w:rPr>
        <w:t xml:space="preserve"> </w:t>
      </w:r>
      <w:r w:rsidRPr="00054026">
        <w:rPr>
          <w:b w:val="0"/>
          <w:szCs w:val="28"/>
        </w:rPr>
        <w:t xml:space="preserve">методики распределения субвенций бюджетам муниципальных образований </w:t>
      </w:r>
      <w:r w:rsidR="003032F4" w:rsidRPr="00054026">
        <w:rPr>
          <w:b w:val="0"/>
          <w:szCs w:val="28"/>
        </w:rPr>
        <w:t>изложены</w:t>
      </w:r>
      <w:r w:rsidR="003032F4">
        <w:rPr>
          <w:b w:val="0"/>
          <w:szCs w:val="28"/>
        </w:rPr>
        <w:t xml:space="preserve"> </w:t>
      </w:r>
      <w:r w:rsidR="00E042D8">
        <w:rPr>
          <w:b w:val="0"/>
          <w:szCs w:val="28"/>
        </w:rPr>
        <w:t>с учетом изменений законодательства</w:t>
      </w:r>
      <w:r w:rsidRPr="00054026">
        <w:rPr>
          <w:b w:val="0"/>
          <w:szCs w:val="28"/>
        </w:rPr>
        <w:t>:</w:t>
      </w:r>
    </w:p>
    <w:p w:rsidR="007F3B2B" w:rsidRPr="003032F4" w:rsidRDefault="00054026" w:rsidP="007F3B2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B2B">
        <w:rPr>
          <w:rFonts w:ascii="Times New Roman" w:hAnsi="Times New Roman" w:cs="Times New Roman"/>
          <w:b w:val="0"/>
          <w:sz w:val="28"/>
          <w:szCs w:val="28"/>
        </w:rPr>
        <w:t>-</w:t>
      </w:r>
      <w:r w:rsidRPr="00054026">
        <w:rPr>
          <w:b w:val="0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«Порядок и методика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распределения субвенций бюджетам муниципальных районов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(городских округов) на предоставление мер социальной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поддержки работникам образовательных организаций,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работающим в сельских населенных пунктах и поселках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городского типа на территории Брянской области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>» (Приложение 10.1)</w:t>
      </w:r>
      <w:r w:rsidR="003032F4">
        <w:rPr>
          <w:rFonts w:ascii="Times New Roman" w:hAnsi="Times New Roman" w:cs="Times New Roman"/>
          <w:b w:val="0"/>
          <w:sz w:val="28"/>
          <w:szCs w:val="28"/>
        </w:rPr>
        <w:t xml:space="preserve"> с учетом </w:t>
      </w:r>
      <w:r w:rsidR="003032F4" w:rsidRPr="003032F4">
        <w:rPr>
          <w:rFonts w:ascii="Times New Roman" w:hAnsi="Times New Roman"/>
          <w:b w:val="0"/>
          <w:sz w:val="28"/>
          <w:szCs w:val="28"/>
        </w:rPr>
        <w:t>приведения в соотве</w:t>
      </w:r>
      <w:r w:rsidR="003032F4" w:rsidRPr="003032F4">
        <w:rPr>
          <w:rFonts w:ascii="Times New Roman" w:hAnsi="Times New Roman"/>
          <w:b w:val="0"/>
          <w:sz w:val="28"/>
          <w:szCs w:val="28"/>
        </w:rPr>
        <w:t>т</w:t>
      </w:r>
      <w:r w:rsidR="003032F4" w:rsidRPr="003032F4">
        <w:rPr>
          <w:rFonts w:ascii="Times New Roman" w:hAnsi="Times New Roman"/>
          <w:b w:val="0"/>
          <w:sz w:val="28"/>
          <w:szCs w:val="28"/>
        </w:rPr>
        <w:t>ствие с действующим законодательством в части определения компенсационных выплат по норм</w:t>
      </w:r>
      <w:r w:rsidR="003032F4" w:rsidRPr="003032F4">
        <w:rPr>
          <w:rFonts w:ascii="Times New Roman" w:hAnsi="Times New Roman"/>
          <w:b w:val="0"/>
          <w:sz w:val="28"/>
          <w:szCs w:val="28"/>
        </w:rPr>
        <w:t>а</w:t>
      </w:r>
      <w:r w:rsidR="003032F4" w:rsidRPr="003032F4">
        <w:rPr>
          <w:rFonts w:ascii="Times New Roman" w:hAnsi="Times New Roman"/>
          <w:b w:val="0"/>
          <w:sz w:val="28"/>
          <w:szCs w:val="28"/>
        </w:rPr>
        <w:t>тивам</w:t>
      </w:r>
      <w:r w:rsidR="003032F4">
        <w:rPr>
          <w:rFonts w:ascii="Times New Roman" w:hAnsi="Times New Roman"/>
          <w:b w:val="0"/>
          <w:sz w:val="28"/>
          <w:szCs w:val="28"/>
        </w:rPr>
        <w:t>;</w:t>
      </w:r>
    </w:p>
    <w:p w:rsidR="007F3B2B" w:rsidRDefault="00054026" w:rsidP="007F3B2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B2B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>«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Порядок и методика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распределения субвенций бюджетам муниципальных районов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 xml:space="preserve">(городских округов) </w:t>
      </w:r>
      <w:bookmarkStart w:id="1" w:name="OLE_LINK22"/>
      <w:bookmarkStart w:id="2" w:name="OLE_LINK23"/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на финансовое обеспечение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государственных гарантий реализации прав на получение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общедоступного и бесплатного начального общего,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основного общего, среднего общего образования</w:t>
      </w:r>
      <w:r w:rsidR="007F3B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B2B" w:rsidRPr="007F3B2B">
        <w:rPr>
          <w:rFonts w:ascii="Times New Roman" w:hAnsi="Times New Roman" w:cs="Times New Roman"/>
          <w:b w:val="0"/>
          <w:sz w:val="28"/>
          <w:szCs w:val="28"/>
        </w:rPr>
        <w:t>в общеобразовательных организациях</w:t>
      </w:r>
      <w:bookmarkEnd w:id="1"/>
      <w:bookmarkEnd w:id="2"/>
      <w:r w:rsidR="007F3B2B">
        <w:rPr>
          <w:rFonts w:ascii="Times New Roman" w:hAnsi="Times New Roman" w:cs="Times New Roman"/>
          <w:b w:val="0"/>
          <w:sz w:val="28"/>
          <w:szCs w:val="28"/>
        </w:rPr>
        <w:t>» (Приложение 10.3) и</w:t>
      </w:r>
    </w:p>
    <w:p w:rsidR="00054026" w:rsidRPr="002A3F08" w:rsidRDefault="007F3B2B" w:rsidP="002A3F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F3B2B">
        <w:rPr>
          <w:rFonts w:ascii="Times New Roman" w:hAnsi="Times New Roman" w:cs="Times New Roman"/>
          <w:b w:val="0"/>
          <w:sz w:val="28"/>
          <w:szCs w:val="28"/>
        </w:rPr>
        <w:t>Порядок и методика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3B2B">
        <w:rPr>
          <w:rFonts w:ascii="Times New Roman" w:hAnsi="Times New Roman" w:cs="Times New Roman"/>
          <w:b w:val="0"/>
          <w:sz w:val="28"/>
          <w:szCs w:val="28"/>
        </w:rPr>
        <w:t>распределения субвенций бюджетам 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3B2B">
        <w:rPr>
          <w:rFonts w:ascii="Times New Roman" w:hAnsi="Times New Roman" w:cs="Times New Roman"/>
          <w:b w:val="0"/>
          <w:sz w:val="28"/>
          <w:szCs w:val="28"/>
        </w:rPr>
        <w:t>районов (городских округов) на финансовое обеспечение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3B2B">
        <w:rPr>
          <w:rFonts w:ascii="Times New Roman" w:hAnsi="Times New Roman" w:cs="Times New Roman"/>
          <w:b w:val="0"/>
          <w:sz w:val="28"/>
          <w:szCs w:val="28"/>
        </w:rPr>
        <w:t>государственных гарантий реализации прав на получение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3B2B">
        <w:rPr>
          <w:rFonts w:ascii="Times New Roman" w:hAnsi="Times New Roman" w:cs="Times New Roman"/>
          <w:b w:val="0"/>
          <w:sz w:val="28"/>
          <w:szCs w:val="28"/>
        </w:rPr>
        <w:t>общедоступного и бесплатного дошкольного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3B2B">
        <w:rPr>
          <w:rFonts w:ascii="Times New Roman" w:hAnsi="Times New Roman" w:cs="Times New Roman"/>
          <w:b w:val="0"/>
          <w:sz w:val="28"/>
          <w:szCs w:val="28"/>
        </w:rPr>
        <w:t>в образовательных организациях</w:t>
      </w:r>
      <w:r w:rsidR="003032F4">
        <w:rPr>
          <w:rFonts w:ascii="Times New Roman" w:hAnsi="Times New Roman" w:cs="Times New Roman"/>
          <w:b w:val="0"/>
          <w:sz w:val="28"/>
          <w:szCs w:val="28"/>
        </w:rPr>
        <w:t xml:space="preserve">» (Приложение 10.8) с учетом </w:t>
      </w:r>
      <w:r w:rsidR="003032F4" w:rsidRPr="003032F4">
        <w:rPr>
          <w:rFonts w:ascii="Times New Roman" w:hAnsi="Times New Roman" w:cs="Times New Roman"/>
          <w:b w:val="0"/>
          <w:sz w:val="28"/>
          <w:szCs w:val="28"/>
        </w:rPr>
        <w:t xml:space="preserve"> фактического комплектования учащимися и воспитанниками по состоянию на 1 января и 1 сентября финансового года</w:t>
      </w:r>
      <w:r w:rsidR="003032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2D02" w:rsidRPr="007F3B2B">
        <w:rPr>
          <w:rFonts w:ascii="Times New Roman" w:hAnsi="Times New Roman" w:cs="Times New Roman"/>
          <w:b w:val="0"/>
          <w:sz w:val="28"/>
          <w:szCs w:val="28"/>
        </w:rPr>
        <w:t>общеобразовательных организаци</w:t>
      </w:r>
      <w:r w:rsidR="00092D02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3032F4">
        <w:rPr>
          <w:rFonts w:ascii="Times New Roman" w:hAnsi="Times New Roman" w:cs="Times New Roman"/>
          <w:b w:val="0"/>
          <w:sz w:val="28"/>
          <w:szCs w:val="28"/>
        </w:rPr>
        <w:t>и необходимостью в связи с этим корректировки объемов</w:t>
      </w:r>
      <w:r w:rsidR="003032F4" w:rsidRPr="003032F4">
        <w:rPr>
          <w:b w:val="0"/>
          <w:szCs w:val="28"/>
        </w:rPr>
        <w:t xml:space="preserve"> </w:t>
      </w:r>
      <w:r w:rsidR="003032F4" w:rsidRPr="003032F4">
        <w:rPr>
          <w:rFonts w:ascii="Times New Roman" w:hAnsi="Times New Roman" w:cs="Times New Roman"/>
          <w:b w:val="0"/>
          <w:sz w:val="28"/>
          <w:szCs w:val="28"/>
        </w:rPr>
        <w:t>вышеназванных субвенций</w:t>
      </w:r>
      <w:r w:rsidR="002A3F0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2A3F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4026" w:rsidRPr="002A3F08">
        <w:rPr>
          <w:rFonts w:ascii="Times New Roman" w:hAnsi="Times New Roman" w:cs="Times New Roman"/>
          <w:b w:val="0"/>
          <w:sz w:val="28"/>
          <w:szCs w:val="28"/>
        </w:rPr>
        <w:t xml:space="preserve">Кроме того, в </w:t>
      </w:r>
      <w:r w:rsidR="00572486" w:rsidRPr="002A3F08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8738F9" w:rsidRPr="002A3F08">
        <w:rPr>
          <w:rFonts w:ascii="Times New Roman" w:hAnsi="Times New Roman" w:cs="Times New Roman"/>
          <w:b w:val="0"/>
          <w:sz w:val="28"/>
          <w:szCs w:val="28"/>
        </w:rPr>
        <w:t>е</w:t>
      </w:r>
      <w:r w:rsidR="00572486" w:rsidRPr="002A3F08">
        <w:rPr>
          <w:rFonts w:ascii="Times New Roman" w:hAnsi="Times New Roman" w:cs="Times New Roman"/>
          <w:b w:val="0"/>
          <w:sz w:val="28"/>
          <w:szCs w:val="28"/>
        </w:rPr>
        <w:t xml:space="preserve"> и м</w:t>
      </w:r>
      <w:r w:rsidR="00054026" w:rsidRPr="002A3F08">
        <w:rPr>
          <w:rFonts w:ascii="Times New Roman" w:hAnsi="Times New Roman" w:cs="Times New Roman"/>
          <w:b w:val="0"/>
          <w:sz w:val="28"/>
          <w:szCs w:val="28"/>
        </w:rPr>
        <w:t>етодик</w:t>
      </w:r>
      <w:r w:rsidR="008738F9" w:rsidRPr="002A3F08">
        <w:rPr>
          <w:rFonts w:ascii="Times New Roman" w:hAnsi="Times New Roman" w:cs="Times New Roman"/>
          <w:b w:val="0"/>
          <w:sz w:val="28"/>
          <w:szCs w:val="28"/>
        </w:rPr>
        <w:t>е</w:t>
      </w:r>
      <w:r w:rsidR="00054026" w:rsidRPr="002A3F08">
        <w:rPr>
          <w:rFonts w:ascii="Times New Roman" w:hAnsi="Times New Roman" w:cs="Times New Roman"/>
          <w:b w:val="0"/>
          <w:sz w:val="28"/>
          <w:szCs w:val="28"/>
        </w:rPr>
        <w:t xml:space="preserve"> распределения субвенций на </w:t>
      </w:r>
      <w:r w:rsidR="00572486" w:rsidRPr="002A3F08">
        <w:rPr>
          <w:rFonts w:ascii="Times New Roman" w:hAnsi="Times New Roman" w:cs="Times New Roman"/>
          <w:b w:val="0"/>
          <w:sz w:val="28"/>
          <w:szCs w:val="28"/>
        </w:rPr>
        <w:t>финансовое обеспечение получения образования в общеобразовательных организациях</w:t>
      </w:r>
      <w:r w:rsidR="00054026" w:rsidRPr="002A3F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38F9" w:rsidRPr="002A3F08">
        <w:rPr>
          <w:rFonts w:ascii="Times New Roman" w:hAnsi="Times New Roman" w:cs="Times New Roman"/>
          <w:b w:val="0"/>
          <w:sz w:val="28"/>
          <w:szCs w:val="28"/>
        </w:rPr>
        <w:t xml:space="preserve">учтено </w:t>
      </w:r>
      <w:r w:rsidR="00054026" w:rsidRPr="002A3F08">
        <w:rPr>
          <w:rFonts w:ascii="Times New Roman" w:hAnsi="Times New Roman" w:cs="Times New Roman"/>
          <w:b w:val="0"/>
          <w:sz w:val="28"/>
          <w:szCs w:val="28"/>
        </w:rPr>
        <w:t>внедрение федеральных государственных образовательных стандартов в первых - шестых классах с 2017 года (до 2017 года в первы</w:t>
      </w:r>
      <w:r w:rsidR="00572486" w:rsidRPr="002A3F08">
        <w:rPr>
          <w:rFonts w:ascii="Times New Roman" w:hAnsi="Times New Roman" w:cs="Times New Roman"/>
          <w:b w:val="0"/>
          <w:sz w:val="28"/>
          <w:szCs w:val="28"/>
        </w:rPr>
        <w:t>х</w:t>
      </w:r>
      <w:r w:rsidR="00054026" w:rsidRPr="002A3F08">
        <w:rPr>
          <w:rFonts w:ascii="Times New Roman" w:hAnsi="Times New Roman" w:cs="Times New Roman"/>
          <w:b w:val="0"/>
          <w:sz w:val="28"/>
          <w:szCs w:val="28"/>
        </w:rPr>
        <w:t xml:space="preserve"> – пяты</w:t>
      </w:r>
      <w:r w:rsidR="00572486" w:rsidRPr="002A3F08">
        <w:rPr>
          <w:rFonts w:ascii="Times New Roman" w:hAnsi="Times New Roman" w:cs="Times New Roman"/>
          <w:b w:val="0"/>
          <w:sz w:val="28"/>
          <w:szCs w:val="28"/>
        </w:rPr>
        <w:t>х</w:t>
      </w:r>
      <w:r w:rsidR="00054026" w:rsidRPr="002A3F08">
        <w:rPr>
          <w:rFonts w:ascii="Times New Roman" w:hAnsi="Times New Roman" w:cs="Times New Roman"/>
          <w:b w:val="0"/>
          <w:sz w:val="28"/>
          <w:szCs w:val="28"/>
        </w:rPr>
        <w:t xml:space="preserve"> класс</w:t>
      </w:r>
      <w:r w:rsidR="00572486" w:rsidRPr="002A3F08">
        <w:rPr>
          <w:rFonts w:ascii="Times New Roman" w:hAnsi="Times New Roman" w:cs="Times New Roman"/>
          <w:b w:val="0"/>
          <w:sz w:val="28"/>
          <w:szCs w:val="28"/>
        </w:rPr>
        <w:t>ах</w:t>
      </w:r>
      <w:r w:rsidR="00054026" w:rsidRPr="002A3F08">
        <w:rPr>
          <w:rFonts w:ascii="Times New Roman" w:hAnsi="Times New Roman" w:cs="Times New Roman"/>
          <w:b w:val="0"/>
          <w:sz w:val="28"/>
          <w:szCs w:val="28"/>
        </w:rPr>
        <w:t>)</w:t>
      </w:r>
      <w:r w:rsidR="002A3F08">
        <w:rPr>
          <w:rFonts w:ascii="Times New Roman" w:hAnsi="Times New Roman" w:cs="Times New Roman"/>
          <w:b w:val="0"/>
          <w:sz w:val="28"/>
          <w:szCs w:val="28"/>
        </w:rPr>
        <w:t>;</w:t>
      </w:r>
      <w:r w:rsidR="00054026" w:rsidRPr="002A3F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0584D" w:rsidRPr="002A3F08" w:rsidRDefault="00054026" w:rsidP="002A3F0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584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10584D">
        <w:rPr>
          <w:rFonts w:ascii="Times New Roman" w:hAnsi="Times New Roman" w:cs="Times New Roman"/>
          <w:b w:val="0"/>
          <w:sz w:val="28"/>
          <w:szCs w:val="28"/>
        </w:rPr>
        <w:t>«</w:t>
      </w:r>
      <w:r w:rsidR="0010584D" w:rsidRPr="0010584D">
        <w:rPr>
          <w:rFonts w:ascii="Times New Roman" w:hAnsi="Times New Roman" w:cs="Times New Roman"/>
          <w:b w:val="0"/>
          <w:sz w:val="28"/>
          <w:szCs w:val="28"/>
        </w:rPr>
        <w:t>Порядок и методика</w:t>
      </w:r>
      <w:r w:rsidR="00105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84D" w:rsidRPr="0010584D">
        <w:rPr>
          <w:rFonts w:ascii="Times New Roman" w:hAnsi="Times New Roman" w:cs="Times New Roman"/>
          <w:b w:val="0"/>
          <w:sz w:val="28"/>
          <w:szCs w:val="28"/>
        </w:rPr>
        <w:t>распределения субвенций бюджетам муниципальных</w:t>
      </w:r>
      <w:r w:rsidR="00105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84D" w:rsidRPr="0010584D">
        <w:rPr>
          <w:rFonts w:ascii="Times New Roman" w:hAnsi="Times New Roman" w:cs="Times New Roman"/>
          <w:b w:val="0"/>
          <w:sz w:val="28"/>
          <w:szCs w:val="28"/>
        </w:rPr>
        <w:t>районов (городских округов) на выплату компенсации</w:t>
      </w:r>
      <w:r w:rsidR="00105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84D" w:rsidRPr="0010584D">
        <w:rPr>
          <w:rFonts w:ascii="Times New Roman" w:hAnsi="Times New Roman" w:cs="Times New Roman"/>
          <w:b w:val="0"/>
          <w:sz w:val="28"/>
          <w:szCs w:val="28"/>
        </w:rPr>
        <w:t>части родительской платы за присмотр и уход за детьми</w:t>
      </w:r>
      <w:r w:rsidR="00105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84D" w:rsidRPr="0010584D">
        <w:rPr>
          <w:rFonts w:ascii="Times New Roman" w:hAnsi="Times New Roman" w:cs="Times New Roman"/>
          <w:b w:val="0"/>
          <w:sz w:val="28"/>
          <w:szCs w:val="28"/>
        </w:rPr>
        <w:t>в образовательных организациях, реализующих</w:t>
      </w:r>
      <w:r w:rsidR="00105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84D" w:rsidRPr="0010584D">
        <w:rPr>
          <w:rFonts w:ascii="Times New Roman" w:hAnsi="Times New Roman" w:cs="Times New Roman"/>
          <w:b w:val="0"/>
          <w:sz w:val="28"/>
          <w:szCs w:val="28"/>
        </w:rPr>
        <w:t>образовательную программу дошкольного образования</w:t>
      </w:r>
      <w:r w:rsidR="0010584D">
        <w:rPr>
          <w:rFonts w:ascii="Times New Roman" w:hAnsi="Times New Roman" w:cs="Times New Roman"/>
          <w:b w:val="0"/>
          <w:sz w:val="28"/>
          <w:szCs w:val="28"/>
        </w:rPr>
        <w:t>» (Приложение 10.5)</w:t>
      </w:r>
      <w:r w:rsidR="002A3F08">
        <w:rPr>
          <w:rFonts w:ascii="Times New Roman" w:hAnsi="Times New Roman" w:cs="Times New Roman"/>
          <w:b w:val="0"/>
          <w:sz w:val="28"/>
          <w:szCs w:val="28"/>
        </w:rPr>
        <w:t xml:space="preserve"> с учетом </w:t>
      </w:r>
      <w:r w:rsidRPr="002A3F08">
        <w:rPr>
          <w:rFonts w:ascii="Times New Roman" w:hAnsi="Times New Roman" w:cs="Times New Roman"/>
          <w:b w:val="0"/>
          <w:sz w:val="28"/>
          <w:szCs w:val="28"/>
        </w:rPr>
        <w:t>введен</w:t>
      </w:r>
      <w:r w:rsidR="002A3F08" w:rsidRPr="002A3F08">
        <w:rPr>
          <w:rFonts w:ascii="Times New Roman" w:hAnsi="Times New Roman" w:cs="Times New Roman"/>
          <w:b w:val="0"/>
          <w:sz w:val="28"/>
          <w:szCs w:val="28"/>
        </w:rPr>
        <w:t>ия</w:t>
      </w:r>
      <w:r w:rsidRPr="002A3F08">
        <w:rPr>
          <w:rFonts w:ascii="Times New Roman" w:hAnsi="Times New Roman" w:cs="Times New Roman"/>
          <w:b w:val="0"/>
          <w:sz w:val="28"/>
          <w:szCs w:val="28"/>
        </w:rPr>
        <w:t xml:space="preserve"> коэффициент</w:t>
      </w:r>
      <w:r w:rsidR="002A3F08" w:rsidRPr="002A3F0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A3F08">
        <w:rPr>
          <w:rFonts w:ascii="Times New Roman" w:hAnsi="Times New Roman" w:cs="Times New Roman"/>
          <w:b w:val="0"/>
          <w:sz w:val="28"/>
          <w:szCs w:val="28"/>
        </w:rPr>
        <w:t xml:space="preserve"> средней посещаемости детьми муниципальных и иных образовательных организаций</w:t>
      </w:r>
      <w:r w:rsidR="002A3F08">
        <w:rPr>
          <w:rFonts w:ascii="Times New Roman" w:hAnsi="Times New Roman" w:cs="Times New Roman"/>
          <w:b w:val="0"/>
          <w:sz w:val="28"/>
          <w:szCs w:val="28"/>
        </w:rPr>
        <w:t>;</w:t>
      </w:r>
      <w:r w:rsidRPr="002A3F0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054026" w:rsidRPr="00054026" w:rsidRDefault="00054026" w:rsidP="002A3F08">
      <w:pPr>
        <w:pStyle w:val="ConsPlusTitle"/>
        <w:ind w:firstLine="567"/>
        <w:jc w:val="both"/>
        <w:rPr>
          <w:b w:val="0"/>
          <w:szCs w:val="28"/>
        </w:rPr>
      </w:pPr>
      <w:r w:rsidRPr="00E94C9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E94C90">
        <w:rPr>
          <w:rFonts w:ascii="Times New Roman" w:hAnsi="Times New Roman" w:cs="Times New Roman"/>
          <w:b w:val="0"/>
          <w:sz w:val="28"/>
          <w:szCs w:val="28"/>
        </w:rPr>
        <w:t>«</w:t>
      </w:r>
      <w:r w:rsidR="00E94C90" w:rsidRPr="00E94C90">
        <w:rPr>
          <w:rFonts w:ascii="Times New Roman" w:hAnsi="Times New Roman" w:cs="Times New Roman"/>
          <w:b w:val="0"/>
          <w:sz w:val="28"/>
          <w:szCs w:val="28"/>
        </w:rPr>
        <w:t>Порядок и методика</w:t>
      </w:r>
      <w:r w:rsidR="00E94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4C90" w:rsidRPr="00E94C90">
        <w:rPr>
          <w:rFonts w:ascii="Times New Roman" w:hAnsi="Times New Roman" w:cs="Times New Roman"/>
          <w:b w:val="0"/>
          <w:sz w:val="28"/>
          <w:szCs w:val="28"/>
        </w:rPr>
        <w:t>распределения субвенций бюджетам</w:t>
      </w:r>
      <w:r w:rsidR="00E94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4C90" w:rsidRPr="00E94C90">
        <w:rPr>
          <w:rFonts w:ascii="Times New Roman" w:hAnsi="Times New Roman" w:cs="Times New Roman"/>
          <w:b w:val="0"/>
          <w:sz w:val="28"/>
          <w:szCs w:val="28"/>
        </w:rPr>
        <w:t>муниципальных районов (городских округов)</w:t>
      </w:r>
      <w:r w:rsidR="00E94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4C90" w:rsidRPr="00E94C90">
        <w:rPr>
          <w:rFonts w:ascii="Times New Roman" w:hAnsi="Times New Roman" w:cs="Times New Roman"/>
          <w:b w:val="0"/>
          <w:sz w:val="28"/>
          <w:szCs w:val="28"/>
        </w:rPr>
        <w:t>на выплату единовременных пособий</w:t>
      </w:r>
      <w:r w:rsidR="00E94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4C90" w:rsidRPr="00E94C90">
        <w:rPr>
          <w:rFonts w:ascii="Times New Roman" w:hAnsi="Times New Roman" w:cs="Times New Roman"/>
          <w:b w:val="0"/>
          <w:sz w:val="28"/>
          <w:szCs w:val="28"/>
        </w:rPr>
        <w:t>при всех формах устройства детей,</w:t>
      </w:r>
      <w:r w:rsidR="00E94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4C90" w:rsidRPr="00E94C90">
        <w:rPr>
          <w:rFonts w:ascii="Times New Roman" w:hAnsi="Times New Roman" w:cs="Times New Roman"/>
          <w:b w:val="0"/>
          <w:sz w:val="28"/>
          <w:szCs w:val="28"/>
        </w:rPr>
        <w:t>лишенных родительского попечения, в семью</w:t>
      </w:r>
      <w:r w:rsidR="00E94C90">
        <w:rPr>
          <w:rFonts w:ascii="Times New Roman" w:hAnsi="Times New Roman" w:cs="Times New Roman"/>
          <w:b w:val="0"/>
          <w:sz w:val="28"/>
          <w:szCs w:val="28"/>
        </w:rPr>
        <w:t>» (Приложение 10.6)</w:t>
      </w:r>
      <w:r w:rsidR="002A3F08">
        <w:rPr>
          <w:rFonts w:ascii="Times New Roman" w:hAnsi="Times New Roman" w:cs="Times New Roman"/>
          <w:b w:val="0"/>
          <w:sz w:val="28"/>
          <w:szCs w:val="28"/>
        </w:rPr>
        <w:t xml:space="preserve"> с учетом включения в расчеты </w:t>
      </w:r>
      <w:r w:rsidRPr="002A3F08">
        <w:rPr>
          <w:rFonts w:ascii="Times New Roman" w:hAnsi="Times New Roman" w:cs="Times New Roman"/>
          <w:b w:val="0"/>
          <w:sz w:val="28"/>
          <w:szCs w:val="28"/>
        </w:rPr>
        <w:t>расход</w:t>
      </w:r>
      <w:r w:rsidR="002A3F08" w:rsidRPr="002A3F08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A3F08">
        <w:rPr>
          <w:rFonts w:ascii="Times New Roman" w:hAnsi="Times New Roman" w:cs="Times New Roman"/>
          <w:b w:val="0"/>
          <w:sz w:val="28"/>
          <w:szCs w:val="28"/>
        </w:rPr>
        <w:t xml:space="preserve"> на оплату услуг по доставке и пересылке пособия</w:t>
      </w:r>
      <w:r w:rsidR="002A3F0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54026" w:rsidRPr="002A3F08" w:rsidRDefault="00054026" w:rsidP="002A3F0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093F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3093F">
        <w:rPr>
          <w:rFonts w:ascii="Times New Roman" w:hAnsi="Times New Roman" w:cs="Times New Roman"/>
          <w:b w:val="0"/>
          <w:sz w:val="28"/>
          <w:szCs w:val="28"/>
        </w:rPr>
        <w:t>«</w:t>
      </w:r>
      <w:r w:rsidR="0063093F" w:rsidRPr="0063093F">
        <w:rPr>
          <w:rFonts w:ascii="Times New Roman" w:hAnsi="Times New Roman" w:cs="Times New Roman"/>
          <w:b w:val="0"/>
          <w:sz w:val="28"/>
          <w:szCs w:val="28"/>
        </w:rPr>
        <w:t>Порядок и методика</w:t>
      </w:r>
      <w:r w:rsidR="006309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093F" w:rsidRPr="0063093F">
        <w:rPr>
          <w:rFonts w:ascii="Times New Roman" w:hAnsi="Times New Roman" w:cs="Times New Roman"/>
          <w:b w:val="0"/>
          <w:sz w:val="28"/>
          <w:szCs w:val="28"/>
        </w:rPr>
        <w:t>распределения субвенций бюджетам</w:t>
      </w:r>
      <w:r w:rsidR="006309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093F" w:rsidRPr="0063093F">
        <w:rPr>
          <w:rFonts w:ascii="Times New Roman" w:hAnsi="Times New Roman" w:cs="Times New Roman"/>
          <w:b w:val="0"/>
          <w:sz w:val="28"/>
          <w:szCs w:val="28"/>
        </w:rPr>
        <w:t>муниципальных районов (городских округов)</w:t>
      </w:r>
      <w:r w:rsidR="006309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093F" w:rsidRPr="0063093F">
        <w:rPr>
          <w:rFonts w:ascii="Times New Roman" w:hAnsi="Times New Roman" w:cs="Times New Roman"/>
          <w:b w:val="0"/>
          <w:sz w:val="28"/>
          <w:szCs w:val="28"/>
        </w:rPr>
        <w:t>на обеспечение предоставления жилых помещений</w:t>
      </w:r>
      <w:r w:rsidR="006309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093F" w:rsidRPr="0063093F">
        <w:rPr>
          <w:rFonts w:ascii="Times New Roman" w:hAnsi="Times New Roman" w:cs="Times New Roman"/>
          <w:b w:val="0"/>
          <w:sz w:val="28"/>
          <w:szCs w:val="28"/>
        </w:rPr>
        <w:t>детям-сиротам и детям, оставшимся без попечения</w:t>
      </w:r>
      <w:r w:rsidR="006309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093F" w:rsidRPr="0063093F">
        <w:rPr>
          <w:rFonts w:ascii="Times New Roman" w:hAnsi="Times New Roman" w:cs="Times New Roman"/>
          <w:b w:val="0"/>
          <w:sz w:val="28"/>
          <w:szCs w:val="28"/>
        </w:rPr>
        <w:t>родителей, лицам из их числа по договорам найма</w:t>
      </w:r>
      <w:r w:rsidR="006309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093F" w:rsidRPr="0063093F">
        <w:rPr>
          <w:rFonts w:ascii="Times New Roman" w:hAnsi="Times New Roman" w:cs="Times New Roman"/>
          <w:b w:val="0"/>
          <w:sz w:val="28"/>
          <w:szCs w:val="28"/>
        </w:rPr>
        <w:t>специализированных жилых помещений</w:t>
      </w:r>
      <w:r w:rsidR="0063093F">
        <w:rPr>
          <w:rFonts w:ascii="Times New Roman" w:hAnsi="Times New Roman" w:cs="Times New Roman"/>
          <w:b w:val="0"/>
          <w:sz w:val="28"/>
          <w:szCs w:val="28"/>
        </w:rPr>
        <w:t>» (Приложение 10.9)</w:t>
      </w:r>
      <w:r w:rsidR="002A3F08">
        <w:rPr>
          <w:rFonts w:ascii="Times New Roman" w:hAnsi="Times New Roman" w:cs="Times New Roman"/>
          <w:b w:val="0"/>
          <w:sz w:val="28"/>
          <w:szCs w:val="28"/>
        </w:rPr>
        <w:t xml:space="preserve"> с учетом </w:t>
      </w:r>
      <w:proofErr w:type="gramStart"/>
      <w:r w:rsidRPr="002A3F08">
        <w:rPr>
          <w:rFonts w:ascii="Times New Roman" w:hAnsi="Times New Roman" w:cs="Times New Roman"/>
          <w:b w:val="0"/>
          <w:sz w:val="28"/>
          <w:szCs w:val="28"/>
        </w:rPr>
        <w:t>обеспечения соблюдения показателя результа</w:t>
      </w:r>
      <w:r w:rsidR="002A3F08">
        <w:rPr>
          <w:rFonts w:ascii="Times New Roman" w:hAnsi="Times New Roman" w:cs="Times New Roman"/>
          <w:b w:val="0"/>
          <w:sz w:val="28"/>
          <w:szCs w:val="28"/>
        </w:rPr>
        <w:t>тивности использования субсидий</w:t>
      </w:r>
      <w:proofErr w:type="gramEnd"/>
      <w:r w:rsidRPr="002A3F0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D7309" w:rsidRDefault="006D7309" w:rsidP="006D7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Данный </w:t>
      </w:r>
      <w:r w:rsidRPr="00E36C21">
        <w:rPr>
          <w:sz w:val="28"/>
          <w:szCs w:val="28"/>
        </w:rPr>
        <w:t xml:space="preserve">законопроект </w:t>
      </w:r>
      <w:r>
        <w:rPr>
          <w:sz w:val="28"/>
          <w:szCs w:val="28"/>
        </w:rPr>
        <w:t>в соответствии с нормами Бюджетного кодекса устанавливает нормы наделения органов местного самоуправления муниципальных районов отдельными государственными полномочиями Брянской области по расчету и предоставлению межбюджетных трансфертов бюджетам поселений.</w:t>
      </w:r>
    </w:p>
    <w:p w:rsidR="006D7309" w:rsidRDefault="006D7309" w:rsidP="006D7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36C21">
        <w:rPr>
          <w:sz w:val="28"/>
          <w:szCs w:val="28"/>
        </w:rPr>
        <w:t>аконопроект</w:t>
      </w:r>
      <w:r>
        <w:rPr>
          <w:sz w:val="28"/>
          <w:szCs w:val="28"/>
        </w:rPr>
        <w:t xml:space="preserve"> определяет общие подходы к </w:t>
      </w:r>
      <w:proofErr w:type="spellStart"/>
      <w:r>
        <w:rPr>
          <w:sz w:val="28"/>
          <w:szCs w:val="28"/>
        </w:rPr>
        <w:t>софинансированию</w:t>
      </w:r>
      <w:proofErr w:type="spellEnd"/>
      <w:r>
        <w:rPr>
          <w:sz w:val="28"/>
          <w:szCs w:val="28"/>
        </w:rPr>
        <w:t xml:space="preserve">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значения.  </w:t>
      </w:r>
    </w:p>
    <w:p w:rsidR="006D7309" w:rsidRDefault="006D7309" w:rsidP="006D7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Проектом закона устанавливаются случаи и порядки предоставления иных межбюджетных трансфертов из областного бюджета местным бюджетам, из бюджетов муниципальных районов бюджетам поселений и из бюджетов поселений бюджетам муниципальных районов.</w:t>
      </w:r>
    </w:p>
    <w:p w:rsidR="006D7309" w:rsidRDefault="006D7309" w:rsidP="006D7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>
        <w:rPr>
          <w:sz w:val="28"/>
          <w:szCs w:val="28"/>
        </w:rPr>
        <w:t>роект закона включе</w:t>
      </w:r>
      <w:r>
        <w:rPr>
          <w:sz w:val="28"/>
          <w:szCs w:val="28"/>
        </w:rPr>
        <w:t>ны</w:t>
      </w:r>
      <w:r>
        <w:rPr>
          <w:sz w:val="28"/>
          <w:szCs w:val="28"/>
        </w:rPr>
        <w:t xml:space="preserve"> положения о Трехсторонней комиссии по вопросам межбюджетных отношений в Брянской области – координационном органе по выработке единых подходов к реализации на территории области единой государственной бюджетной, налоговой и долговой политики в области межбюджетных отношений с муниципальными образованиями.</w:t>
      </w:r>
    </w:p>
    <w:p w:rsidR="004B1B77" w:rsidRDefault="004B1B77" w:rsidP="007F3B2B">
      <w:pPr>
        <w:pStyle w:val="a3"/>
        <w:ind w:firstLine="567"/>
        <w:jc w:val="both"/>
        <w:rPr>
          <w:b w:val="0"/>
          <w:szCs w:val="28"/>
        </w:rPr>
      </w:pPr>
    </w:p>
    <w:p w:rsidR="00054026" w:rsidRPr="00F92B28" w:rsidRDefault="00054026" w:rsidP="00054026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281270" w:rsidRPr="00186322" w:rsidRDefault="00281270" w:rsidP="00054026">
      <w:pPr>
        <w:ind w:firstLine="567"/>
        <w:jc w:val="both"/>
        <w:rPr>
          <w:rFonts w:cs="Calibri"/>
          <w:sz w:val="28"/>
          <w:szCs w:val="28"/>
        </w:rPr>
      </w:pPr>
    </w:p>
    <w:p w:rsidR="00281270" w:rsidRDefault="00281270" w:rsidP="00281270">
      <w:pPr>
        <w:jc w:val="both"/>
        <w:rPr>
          <w:color w:val="000000"/>
          <w:sz w:val="28"/>
          <w:szCs w:val="28"/>
        </w:rPr>
      </w:pPr>
    </w:p>
    <w:p w:rsidR="00281270" w:rsidRDefault="00281270" w:rsidP="0028127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B33D50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ь</w:t>
      </w:r>
      <w:r w:rsidRPr="00B33D50">
        <w:rPr>
          <w:color w:val="000000"/>
          <w:sz w:val="28"/>
          <w:szCs w:val="28"/>
        </w:rPr>
        <w:t xml:space="preserve"> </w:t>
      </w:r>
      <w:r w:rsidRPr="00CF4E17">
        <w:rPr>
          <w:sz w:val="28"/>
          <w:szCs w:val="28"/>
        </w:rPr>
        <w:t>Губернатора</w:t>
      </w:r>
    </w:p>
    <w:p w:rsidR="00281270" w:rsidRDefault="00281270" w:rsidP="00281270">
      <w:pPr>
        <w:jc w:val="both"/>
        <w:rPr>
          <w:sz w:val="28"/>
        </w:rPr>
      </w:pPr>
      <w:r w:rsidRPr="00CF4E17">
        <w:rPr>
          <w:sz w:val="28"/>
          <w:szCs w:val="28"/>
        </w:rPr>
        <w:t xml:space="preserve">Брянской области                     </w:t>
      </w:r>
      <w:r>
        <w:rPr>
          <w:sz w:val="28"/>
          <w:szCs w:val="28"/>
        </w:rPr>
        <w:t xml:space="preserve">      </w:t>
      </w:r>
      <w:r w:rsidRPr="00CF4E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Г.В. </w:t>
      </w:r>
      <w:proofErr w:type="spellStart"/>
      <w:r>
        <w:rPr>
          <w:sz w:val="28"/>
          <w:szCs w:val="28"/>
        </w:rPr>
        <w:t>Петушкова</w:t>
      </w:r>
      <w:proofErr w:type="spellEnd"/>
    </w:p>
    <w:p w:rsidR="00083EFA" w:rsidRDefault="00083EFA"/>
    <w:p w:rsidR="00287676" w:rsidRDefault="00287676"/>
    <w:p w:rsidR="00287676" w:rsidRDefault="00287676"/>
    <w:p w:rsidR="00287676" w:rsidRDefault="00287676"/>
    <w:p w:rsidR="00287676" w:rsidRDefault="00287676"/>
    <w:p w:rsidR="00287676" w:rsidRDefault="00287676"/>
    <w:p w:rsidR="00287676" w:rsidRDefault="00287676"/>
    <w:p w:rsidR="00287676" w:rsidRPr="00DF3746" w:rsidRDefault="00287676">
      <w:pPr>
        <w:rPr>
          <w:sz w:val="28"/>
          <w:szCs w:val="28"/>
        </w:rPr>
      </w:pPr>
      <w:r w:rsidRPr="00DF3746">
        <w:rPr>
          <w:sz w:val="28"/>
          <w:szCs w:val="28"/>
        </w:rPr>
        <w:t>Боровикова Е.М.</w:t>
      </w:r>
    </w:p>
    <w:p w:rsidR="00287676" w:rsidRPr="00DF3746" w:rsidRDefault="00287676">
      <w:pPr>
        <w:rPr>
          <w:sz w:val="28"/>
          <w:szCs w:val="28"/>
        </w:rPr>
      </w:pPr>
      <w:r w:rsidRPr="00DF3746">
        <w:rPr>
          <w:sz w:val="28"/>
          <w:szCs w:val="28"/>
        </w:rPr>
        <w:t>тел. 67-10-54</w:t>
      </w:r>
    </w:p>
    <w:sectPr w:rsidR="00287676" w:rsidRPr="00DF3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A4"/>
    <w:rsid w:val="00054026"/>
    <w:rsid w:val="00083EFA"/>
    <w:rsid w:val="00092D02"/>
    <w:rsid w:val="0010584D"/>
    <w:rsid w:val="001560A4"/>
    <w:rsid w:val="001B12EB"/>
    <w:rsid w:val="00271255"/>
    <w:rsid w:val="00281270"/>
    <w:rsid w:val="00287676"/>
    <w:rsid w:val="002A3F08"/>
    <w:rsid w:val="002F32AB"/>
    <w:rsid w:val="003032F4"/>
    <w:rsid w:val="004B1B77"/>
    <w:rsid w:val="004D5052"/>
    <w:rsid w:val="0052131D"/>
    <w:rsid w:val="00572486"/>
    <w:rsid w:val="0063093F"/>
    <w:rsid w:val="006D7309"/>
    <w:rsid w:val="00747C38"/>
    <w:rsid w:val="007709A2"/>
    <w:rsid w:val="007B3749"/>
    <w:rsid w:val="007C2D36"/>
    <w:rsid w:val="007F3B2B"/>
    <w:rsid w:val="008738F9"/>
    <w:rsid w:val="00966EB4"/>
    <w:rsid w:val="00982616"/>
    <w:rsid w:val="0099750F"/>
    <w:rsid w:val="00A7388B"/>
    <w:rsid w:val="00A8668C"/>
    <w:rsid w:val="00B95CCA"/>
    <w:rsid w:val="00BA05D3"/>
    <w:rsid w:val="00C15F9F"/>
    <w:rsid w:val="00D05BF7"/>
    <w:rsid w:val="00DF2D5B"/>
    <w:rsid w:val="00DF3746"/>
    <w:rsid w:val="00E042D8"/>
    <w:rsid w:val="00E345D1"/>
    <w:rsid w:val="00E5339C"/>
    <w:rsid w:val="00E9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7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4026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540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7F3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30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7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4026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540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7F3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30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Боровикова Е.М.</cp:lastModifiedBy>
  <cp:revision>13</cp:revision>
  <cp:lastPrinted>2016-09-29T08:32:00Z</cp:lastPrinted>
  <dcterms:created xsi:type="dcterms:W3CDTF">2016-09-29T07:25:00Z</dcterms:created>
  <dcterms:modified xsi:type="dcterms:W3CDTF">2016-09-29T09:58:00Z</dcterms:modified>
</cp:coreProperties>
</file>