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91BE40" w:rsidR="003D31D3" w:rsidRPr="00D33A01" w:rsidRDefault="00E82EA8" w:rsidP="00693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A0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Финансовая грамотность и </w:t>
      </w:r>
      <w:r w:rsidR="0002076B" w:rsidRPr="00D33A01">
        <w:rPr>
          <w:rFonts w:ascii="Times New Roman" w:hAnsi="Times New Roman" w:cs="Times New Roman"/>
          <w:b/>
          <w:i/>
          <w:sz w:val="28"/>
          <w:szCs w:val="28"/>
        </w:rPr>
        <w:t>рис</w:t>
      </w:r>
      <w:proofErr w:type="spellStart"/>
      <w:r w:rsidRPr="00D33A01">
        <w:rPr>
          <w:rFonts w:ascii="Times New Roman" w:hAnsi="Times New Roman" w:cs="Times New Roman"/>
          <w:b/>
          <w:i/>
          <w:sz w:val="28"/>
          <w:szCs w:val="28"/>
          <w:lang w:val="ru-RU"/>
        </w:rPr>
        <w:t>ки</w:t>
      </w:r>
      <w:proofErr w:type="spellEnd"/>
      <w:r w:rsidR="0002076B" w:rsidRPr="00D33A01">
        <w:rPr>
          <w:rFonts w:ascii="Times New Roman" w:hAnsi="Times New Roman" w:cs="Times New Roman"/>
          <w:b/>
          <w:i/>
          <w:sz w:val="28"/>
          <w:szCs w:val="28"/>
        </w:rPr>
        <w:t xml:space="preserve"> мошенничества</w:t>
      </w:r>
    </w:p>
    <w:p w14:paraId="00000002" w14:textId="77777777" w:rsidR="003D31D3" w:rsidRDefault="003D31D3"/>
    <w:p w14:paraId="0B658F81" w14:textId="597495FD" w:rsidR="00E82EA8" w:rsidRPr="00D33A01" w:rsidRDefault="00D33A01" w:rsidP="00B07C9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02076B" w:rsidRPr="00D33A01">
        <w:rPr>
          <w:rFonts w:ascii="Times New Roman" w:hAnsi="Times New Roman" w:cs="Times New Roman"/>
          <w:b/>
          <w:sz w:val="28"/>
          <w:szCs w:val="28"/>
        </w:rPr>
        <w:t>В 2022 году каждый житель страны сталкивался в среднем с тремя разнообразными схемами мошенничества, а в 2023 уже с четырьмя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>(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данные 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>НАФИ)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Люди понимают риски и ищут ответы на вопрос, как защититься. Наряду с запросами по индексации пенсий и способам получения пособий/социальных выплат тема финансовой безопасности входит в топ-3 интересующих направлений в социальных сетях. 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gramStart"/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>том</w:t>
      </w:r>
      <w:proofErr w:type="gramEnd"/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связаны вопросы финансовой грамотности с финансовыми мошенничествами и как </w:t>
      </w:r>
      <w:r w:rsidR="00E82EA8" w:rsidRPr="00D33A01">
        <w:rPr>
          <w:rFonts w:ascii="Times New Roman" w:hAnsi="Times New Roman" w:cs="Times New Roman"/>
          <w:b/>
          <w:sz w:val="28"/>
          <w:szCs w:val="28"/>
        </w:rPr>
        <w:t>курсы финансовой грамотности могут использоваться или уже используются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2EA8" w:rsidRPr="00D33A01">
        <w:rPr>
          <w:rFonts w:ascii="Times New Roman" w:hAnsi="Times New Roman" w:cs="Times New Roman"/>
          <w:b/>
          <w:sz w:val="28"/>
          <w:szCs w:val="28"/>
        </w:rPr>
        <w:t xml:space="preserve"> именно в мошеннических схемах</w:t>
      </w:r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hyperlink r:id="rId5" w:history="1">
        <w:r w:rsidR="00E82EA8" w:rsidRPr="00D33A01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интервью «Независимой газете»</w:t>
        </w:r>
      </w:hyperlink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рассказал руководитель Дирекции финансовой грамотности НИФИ Минфина России Михаил </w:t>
      </w:r>
      <w:proofErr w:type="spellStart"/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>Сергейчик</w:t>
      </w:r>
      <w:proofErr w:type="spellEnd"/>
      <w:r w:rsidR="00E82EA8" w:rsidRPr="00D33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</w:p>
    <w:p w14:paraId="00000006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07" w14:textId="68AB032B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>Глобально необходим переход от знаний к установкам. Чтобы люди не только знали о случаях мошенничества и могли пересказывать их друг другу, но и соблюдали базовые правила финансовой безопасности, которые помогут избежать потерь при любых сценариях.</w:t>
      </w:r>
    </w:p>
    <w:p w14:paraId="00000008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09" w14:textId="03A576EB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>Финансовое мошенничество ориентировано на широкую аудиторию: потенциально жертвой может практически любой человек вне зависимости от социального, финансового положения. Как отмечают эксперты, наиболее агрессивно мошенники охотятся на платежеспособных граждан, людей, которые активно пользуются банковскими услугами – чаще всего атакам подвергаются люди в возрасте 30 - 55 лет</w:t>
      </w:r>
      <w:r w:rsidR="00E82EA8" w:rsidRPr="00D33A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0B" w14:textId="7DCFD73B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>При низком уровне финансовой грамотности риск быть обманутым повышается в разы. Завышенная самооценка своих финансовых знаний, слабые навыки базовой финансовой безопасности, пренебрежение правилами личного финансового планирования, часто подталкивают человека к необдуманным финансовым поступкам и их негативным последствиям (банкротству, долгам, проблемам социального характера) – все это формирует образ идеальной жертвы афериста. Таким человеком легче манипулировать, запугать, ввести в заблуждение, побудить к определенным действиям.</w:t>
      </w:r>
    </w:p>
    <w:p w14:paraId="0000000C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0D" w14:textId="2980E5AD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 xml:space="preserve">Несмотря на то, что с развитием новых технологий мошеннические схемы все время видоизменяются, адаптируются к новым реальностям, приобретает своего рода «интеллектуальный» характер, способы противодействия мошенничеству остаются почти неизменными. </w:t>
      </w:r>
    </w:p>
    <w:p w14:paraId="0000000E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0F" w14:textId="50F7DF69" w:rsidR="003D31D3" w:rsidRPr="00D33A01" w:rsidRDefault="00D33A01" w:rsidP="00B07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Человек, который в курсе основных мошеннических схем, ответственно относится к передаче персональных данных третьим лицам, использует сложные пароли для основных аккаунтов и постоянно меняет их, пользуется антивирусами на телефоне и </w:t>
      </w:r>
      <w:r w:rsidR="00B07C90" w:rsidRPr="00D33A0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B07C90" w:rsidRPr="00D33A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ерсональн</w:t>
      </w:r>
      <w:proofErr w:type="spellEnd"/>
      <w:r w:rsidR="00B07C90" w:rsidRPr="00D33A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ом</w:t>
      </w:r>
      <w:r w:rsidR="00B07C90" w:rsidRPr="00D33A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компьютер</w:t>
      </w:r>
      <w:r w:rsidR="00B07C90" w:rsidRPr="00D33A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е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, а также сервисами по блокировке </w:t>
      </w:r>
      <w:proofErr w:type="gramStart"/>
      <w:r w:rsidR="0002076B" w:rsidRPr="00D33A01">
        <w:rPr>
          <w:rFonts w:ascii="Times New Roman" w:hAnsi="Times New Roman" w:cs="Times New Roman"/>
          <w:b/>
          <w:sz w:val="28"/>
          <w:szCs w:val="28"/>
        </w:rPr>
        <w:t>спам-звонков</w:t>
      </w:r>
      <w:proofErr w:type="gramEnd"/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 в большинстве случаев не станет жертвой мошенников. </w:t>
      </w:r>
    </w:p>
    <w:p w14:paraId="00000010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11" w14:textId="50429683" w:rsidR="003D31D3" w:rsidRPr="00D33A01" w:rsidRDefault="00D33A01" w:rsidP="00B07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proofErr w:type="gramStart"/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Не нужно забывать, что основная доля мошеннических сценариев осуществляется с использованием психологических методик (социальной инженерии), поэтому задача финансовой грамотности не в оттачивании навыков «психологического противостояния» и </w:t>
      </w:r>
      <w:r w:rsidR="00B07C90" w:rsidRPr="00D33A0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>расшифровке</w:t>
      </w:r>
      <w:r w:rsidR="00B07C90" w:rsidRPr="00D33A0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 xml:space="preserve"> новых мошеннических схем, а в формировании навыков критического мышления и правильной оценки рисков, осознанности того, что любой финансовый вопрос требует времени для принятия решения и совета с близкими.</w:t>
      </w:r>
      <w:proofErr w:type="gramEnd"/>
    </w:p>
    <w:p w14:paraId="00000012" w14:textId="2594F17D" w:rsidR="003D31D3" w:rsidRPr="00D33A01" w:rsidRDefault="00D33A01" w:rsidP="00B07C9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="0002076B" w:rsidRPr="00D33A01">
        <w:rPr>
          <w:rFonts w:ascii="Times New Roman" w:hAnsi="Times New Roman" w:cs="Times New Roman"/>
          <w:color w:val="FF0000"/>
          <w:sz w:val="28"/>
          <w:szCs w:val="28"/>
        </w:rPr>
        <w:t xml:space="preserve">Подобные принципы финансового поведения позволят распознать любые приемы давление и принуждения, вовремя прекратить контакт и не совершить необдуманных действий в состоянии стресса. </w:t>
      </w:r>
    </w:p>
    <w:p w14:paraId="00000014" w14:textId="77777777" w:rsidR="003D31D3" w:rsidRPr="00D33A01" w:rsidRDefault="003D31D3">
      <w:pPr>
        <w:rPr>
          <w:rFonts w:ascii="Times New Roman" w:hAnsi="Times New Roman" w:cs="Times New Roman"/>
          <w:b/>
          <w:sz w:val="28"/>
          <w:szCs w:val="28"/>
        </w:rPr>
      </w:pPr>
    </w:p>
    <w:p w14:paraId="00000015" w14:textId="150E284B" w:rsidR="003D31D3" w:rsidRPr="00D33A01" w:rsidRDefault="00E82EA8" w:rsidP="00B07C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A01">
        <w:rPr>
          <w:rFonts w:ascii="Times New Roman" w:hAnsi="Times New Roman" w:cs="Times New Roman"/>
          <w:b/>
          <w:i/>
          <w:sz w:val="28"/>
          <w:szCs w:val="28"/>
          <w:lang w:val="ru-RU"/>
        </w:rPr>
        <w:t>О курсах фин</w:t>
      </w:r>
      <w:r w:rsidR="00B07C90" w:rsidRPr="00D33A01">
        <w:rPr>
          <w:rFonts w:ascii="Times New Roman" w:hAnsi="Times New Roman" w:cs="Times New Roman"/>
          <w:b/>
          <w:i/>
          <w:sz w:val="28"/>
          <w:szCs w:val="28"/>
          <w:lang w:val="ru-RU"/>
        </w:rPr>
        <w:t>ансовой</w:t>
      </w:r>
      <w:r w:rsidRPr="00D33A0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грамотности и мошенниках</w:t>
      </w:r>
    </w:p>
    <w:p w14:paraId="00000020" w14:textId="77777777" w:rsidR="003D31D3" w:rsidRPr="00D33A01" w:rsidRDefault="003D31D3" w:rsidP="00B07C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000021" w14:textId="5E011057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 xml:space="preserve">Интерес населения к финансовому просвещению может иметь оборотную сторону медали – могут встречаться предложения, лишь замаскированные под «финансовую грамотность». </w:t>
      </w:r>
    </w:p>
    <w:p w14:paraId="00000022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3" w14:textId="69DCC1D4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 xml:space="preserve">Одни используют тему финансового просвещения для наращивания охватов: </w:t>
      </w:r>
      <w:proofErr w:type="spellStart"/>
      <w:r w:rsidR="0002076B" w:rsidRPr="00D33A01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02076B" w:rsidRPr="00D33A01">
        <w:rPr>
          <w:rFonts w:ascii="Times New Roman" w:hAnsi="Times New Roman" w:cs="Times New Roman"/>
          <w:sz w:val="28"/>
          <w:szCs w:val="28"/>
        </w:rPr>
        <w:t xml:space="preserve">, владельцы каналов и тематических групп в </w:t>
      </w:r>
      <w:proofErr w:type="spellStart"/>
      <w:r w:rsidR="0002076B" w:rsidRPr="00D33A0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02076B" w:rsidRPr="00D33A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076B" w:rsidRPr="00D33A0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02076B" w:rsidRPr="00D33A01">
        <w:rPr>
          <w:rFonts w:ascii="Times New Roman" w:hAnsi="Times New Roman" w:cs="Times New Roman"/>
          <w:sz w:val="28"/>
          <w:szCs w:val="28"/>
        </w:rPr>
        <w:t xml:space="preserve">, другие – с корыстными целями: ввести в заблуждение, убедить «вложиться» в «знания» или очередной «выгодный инвестиционный проект». </w:t>
      </w:r>
    </w:p>
    <w:p w14:paraId="00000024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5" w14:textId="5504D541" w:rsidR="003D31D3" w:rsidRPr="00D33A01" w:rsidRDefault="00D33A01" w:rsidP="00B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 xml:space="preserve">Методов распознавания </w:t>
      </w:r>
      <w:proofErr w:type="spellStart"/>
      <w:r w:rsidR="0002076B" w:rsidRPr="00D33A01">
        <w:rPr>
          <w:rFonts w:ascii="Times New Roman" w:hAnsi="Times New Roman" w:cs="Times New Roman"/>
          <w:sz w:val="28"/>
          <w:szCs w:val="28"/>
        </w:rPr>
        <w:t>лжекоучей</w:t>
      </w:r>
      <w:proofErr w:type="spellEnd"/>
      <w:r w:rsidR="0002076B" w:rsidRPr="00D33A01">
        <w:rPr>
          <w:rFonts w:ascii="Times New Roman" w:hAnsi="Times New Roman" w:cs="Times New Roman"/>
          <w:sz w:val="28"/>
          <w:szCs w:val="28"/>
        </w:rPr>
        <w:t xml:space="preserve"> и гуру финансового благополучия немало, но все они сводятся к тому, чтобы всегда осознавать, что черпать информацию можно и нужно только из официальных источников, а «учителей» оценивать критически в разрезе их компетенции и ответственности.</w:t>
      </w:r>
    </w:p>
    <w:p w14:paraId="00000026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7" w14:textId="35760664" w:rsidR="003D31D3" w:rsidRPr="00D33A01" w:rsidRDefault="00D33A01" w:rsidP="00B07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02076B" w:rsidRPr="00D33A01">
        <w:rPr>
          <w:rFonts w:ascii="Times New Roman" w:hAnsi="Times New Roman" w:cs="Times New Roman"/>
          <w:b/>
          <w:sz w:val="28"/>
          <w:szCs w:val="28"/>
        </w:rPr>
        <w:t>Курсы по финансовой грамотности, например, могут использоваться как приманка для привлечения аудитории, чтобы собирать личные данные пользователей или для того, чтобы под видом уникального инвестиционного предложения попытаться выманить деньги у граждан, которые «успешно прошли обучение».</w:t>
      </w:r>
    </w:p>
    <w:p w14:paraId="00000028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9" w14:textId="0BDFF3C3" w:rsidR="003D31D3" w:rsidRPr="00D33A01" w:rsidRDefault="00D33A01" w:rsidP="00693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2076B" w:rsidRPr="00D33A01">
        <w:rPr>
          <w:rFonts w:ascii="Times New Roman" w:hAnsi="Times New Roman" w:cs="Times New Roman"/>
          <w:sz w:val="28"/>
          <w:szCs w:val="28"/>
        </w:rPr>
        <w:t>При этом если для финансовых услуг обязательно требуется лицензия, то для образовательных услуг лицензирование не всегда является обязательным условием. Поэтому их проще использовать как ширму для мошеннических схем, а также проще рекламировать и продвигать в интернете.</w:t>
      </w:r>
    </w:p>
    <w:p w14:paraId="0000002A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B" w14:textId="2997339E" w:rsidR="003D31D3" w:rsidRPr="00D33A01" w:rsidRDefault="00D33A01" w:rsidP="00693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02076B" w:rsidRPr="00D33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поиске курсов, обязательно обращайте внимание на то, кто именно их проводит, на опыт преподавателей, их репутацию в профессиональном сообществе. Лучше останавливать выбор на проверенных временем и лицензированных государством образовательных организациях. Если во время обучения, вам предлагают инвестировать свои средства – это явный повод прекратить любое взаимодействие с такими «наставниками».   </w:t>
      </w:r>
    </w:p>
    <w:p w14:paraId="0000002C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p w14:paraId="0000002D" w14:textId="77777777" w:rsidR="003D31D3" w:rsidRPr="00D33A01" w:rsidRDefault="003D31D3">
      <w:pPr>
        <w:rPr>
          <w:rFonts w:ascii="Times New Roman" w:hAnsi="Times New Roman" w:cs="Times New Roman"/>
          <w:sz w:val="28"/>
          <w:szCs w:val="28"/>
        </w:rPr>
      </w:pPr>
    </w:p>
    <w:sectPr w:rsidR="003D31D3" w:rsidRPr="00D33A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D3"/>
    <w:rsid w:val="0002076B"/>
    <w:rsid w:val="00354944"/>
    <w:rsid w:val="003D31D3"/>
    <w:rsid w:val="00693258"/>
    <w:rsid w:val="00B07C90"/>
    <w:rsid w:val="00D33A01"/>
    <w:rsid w:val="00E65C66"/>
    <w:rsid w:val="00E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207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076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82EA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07C9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207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076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82EA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07C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.ru/economics/2024-02-22/4_8960-i_econ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Евсютина Н.В.</cp:lastModifiedBy>
  <cp:revision>5</cp:revision>
  <dcterms:created xsi:type="dcterms:W3CDTF">2024-04-09T09:12:00Z</dcterms:created>
  <dcterms:modified xsi:type="dcterms:W3CDTF">2024-04-09T09:57:00Z</dcterms:modified>
</cp:coreProperties>
</file>