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9F" w:rsidRPr="00026530" w:rsidRDefault="00D53DA6" w:rsidP="00203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530">
        <w:rPr>
          <w:rFonts w:ascii="Times New Roman" w:hAnsi="Times New Roman" w:cs="Times New Roman"/>
          <w:sz w:val="28"/>
          <w:szCs w:val="28"/>
        </w:rPr>
        <w:t>Отчет</w:t>
      </w:r>
      <w:r w:rsidR="00DD4D25">
        <w:rPr>
          <w:rFonts w:ascii="Times New Roman" w:hAnsi="Times New Roman" w:cs="Times New Roman"/>
          <w:sz w:val="28"/>
          <w:szCs w:val="28"/>
        </w:rPr>
        <w:t xml:space="preserve"> </w:t>
      </w:r>
      <w:r w:rsidR="00DD4D25" w:rsidRPr="00872C6F">
        <w:rPr>
          <w:rFonts w:ascii="Times New Roman" w:hAnsi="Times New Roman" w:cs="Times New Roman"/>
          <w:sz w:val="28"/>
          <w:szCs w:val="28"/>
        </w:rPr>
        <w:t>Департамент</w:t>
      </w:r>
      <w:r w:rsidR="00DD4D25">
        <w:rPr>
          <w:rFonts w:ascii="Times New Roman" w:hAnsi="Times New Roman" w:cs="Times New Roman"/>
          <w:sz w:val="28"/>
          <w:szCs w:val="28"/>
        </w:rPr>
        <w:t>а</w:t>
      </w:r>
      <w:r w:rsidR="00DD4D25" w:rsidRPr="00872C6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D4D25"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DD4D25" w:rsidRPr="00872C6F">
        <w:rPr>
          <w:rFonts w:ascii="Times New Roman" w:hAnsi="Times New Roman" w:cs="Times New Roman"/>
          <w:sz w:val="28"/>
          <w:szCs w:val="28"/>
        </w:rPr>
        <w:t xml:space="preserve"> </w:t>
      </w:r>
      <w:r w:rsidR="00DD4D25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="00DD4D25" w:rsidRPr="00872C6F">
        <w:rPr>
          <w:rFonts w:ascii="Times New Roman" w:hAnsi="Times New Roman" w:cs="Times New Roman"/>
          <w:sz w:val="28"/>
          <w:szCs w:val="28"/>
        </w:rPr>
        <w:t>области</w:t>
      </w:r>
      <w:r w:rsidRPr="00026530">
        <w:rPr>
          <w:rFonts w:ascii="Times New Roman" w:hAnsi="Times New Roman" w:cs="Times New Roman"/>
          <w:sz w:val="28"/>
          <w:szCs w:val="28"/>
        </w:rPr>
        <w:t xml:space="preserve"> о реализации мероприятий по повышению уровня финансовой грамотности</w:t>
      </w:r>
      <w:r w:rsidR="00DD4D25">
        <w:rPr>
          <w:rFonts w:ascii="Times New Roman" w:hAnsi="Times New Roman" w:cs="Times New Roman"/>
          <w:sz w:val="28"/>
          <w:szCs w:val="28"/>
        </w:rPr>
        <w:t xml:space="preserve"> </w:t>
      </w:r>
      <w:r w:rsidRPr="00026530">
        <w:rPr>
          <w:rFonts w:ascii="Times New Roman" w:hAnsi="Times New Roman" w:cs="Times New Roman"/>
          <w:sz w:val="28"/>
          <w:szCs w:val="28"/>
        </w:rPr>
        <w:t>населения Брянской области за 2020 г</w:t>
      </w:r>
      <w:r w:rsidR="00DD4D25">
        <w:rPr>
          <w:rFonts w:ascii="Times New Roman" w:hAnsi="Times New Roman" w:cs="Times New Roman"/>
          <w:sz w:val="28"/>
          <w:szCs w:val="28"/>
        </w:rPr>
        <w:t>од</w:t>
      </w:r>
    </w:p>
    <w:p w:rsidR="00922387" w:rsidRDefault="00922387"/>
    <w:tbl>
      <w:tblPr>
        <w:tblStyle w:val="a8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842"/>
        <w:gridCol w:w="2835"/>
        <w:gridCol w:w="1985"/>
        <w:gridCol w:w="3260"/>
      </w:tblGrid>
      <w:tr w:rsidR="005C7FA2" w:rsidRPr="006B2BB1" w:rsidTr="003152FE">
        <w:tc>
          <w:tcPr>
            <w:tcW w:w="567" w:type="dxa"/>
          </w:tcPr>
          <w:p w:rsidR="00922387" w:rsidRPr="006B2BB1" w:rsidRDefault="0092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2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3" w:type="dxa"/>
          </w:tcPr>
          <w:p w:rsidR="00922387" w:rsidRPr="006B2BB1" w:rsidRDefault="00922387" w:rsidP="00DD4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922387" w:rsidRPr="006B2BB1" w:rsidRDefault="00922387" w:rsidP="0031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мероприятия </w:t>
            </w:r>
          </w:p>
        </w:tc>
        <w:tc>
          <w:tcPr>
            <w:tcW w:w="2835" w:type="dxa"/>
          </w:tcPr>
          <w:p w:rsidR="00922387" w:rsidRPr="006B2BB1" w:rsidRDefault="0092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5" w:type="dxa"/>
          </w:tcPr>
          <w:p w:rsidR="00922387" w:rsidRPr="006B2BB1" w:rsidRDefault="0092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Сумма, направленная на проведение мероприятия, руб.</w:t>
            </w:r>
          </w:p>
        </w:tc>
        <w:tc>
          <w:tcPr>
            <w:tcW w:w="3260" w:type="dxa"/>
          </w:tcPr>
          <w:p w:rsidR="00922387" w:rsidRPr="006B2BB1" w:rsidRDefault="0092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Ожидаемый эффект</w:t>
            </w:r>
          </w:p>
        </w:tc>
      </w:tr>
      <w:tr w:rsidR="005C7FA2" w:rsidRPr="006B2BB1" w:rsidTr="003152FE">
        <w:tc>
          <w:tcPr>
            <w:tcW w:w="567" w:type="dxa"/>
          </w:tcPr>
          <w:p w:rsidR="006B2BB1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6B2BB1" w:rsidRPr="006B2BB1" w:rsidRDefault="006B2BB1" w:rsidP="00026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открытого фестиваля финансовой грамотности "Финграмотность" в городе Брянске</w:t>
            </w:r>
          </w:p>
        </w:tc>
        <w:tc>
          <w:tcPr>
            <w:tcW w:w="1842" w:type="dxa"/>
          </w:tcPr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ГАУ ДПО "Брянский институт повышения квалификации работников образования"</w:t>
            </w:r>
          </w:p>
        </w:tc>
        <w:tc>
          <w:tcPr>
            <w:tcW w:w="1985" w:type="dxa"/>
          </w:tcPr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DD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3260" w:type="dxa"/>
          </w:tcPr>
          <w:p w:rsidR="006B2BB1" w:rsidRPr="006B2BB1" w:rsidRDefault="005E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6B2BB1" w:rsidRPr="006B2BB1">
              <w:rPr>
                <w:rFonts w:ascii="Times New Roman" w:hAnsi="Times New Roman" w:cs="Times New Roman"/>
                <w:sz w:val="28"/>
                <w:szCs w:val="28"/>
              </w:rPr>
              <w:t>900 человек</w:t>
            </w:r>
          </w:p>
        </w:tc>
      </w:tr>
      <w:tr w:rsidR="005C7FA2" w:rsidRPr="006B2BB1" w:rsidTr="003152FE">
        <w:tc>
          <w:tcPr>
            <w:tcW w:w="567" w:type="dxa"/>
          </w:tcPr>
          <w:p w:rsidR="006B2BB1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6B2BB1" w:rsidRPr="006B2BB1" w:rsidRDefault="006B2B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курсовых мероприятий по повышению финансовой грамотности для педагогов Брянской области </w:t>
            </w:r>
          </w:p>
        </w:tc>
        <w:tc>
          <w:tcPr>
            <w:tcW w:w="1842" w:type="dxa"/>
          </w:tcPr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6B2BB1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ГАУ ДПО "Брянский институт повышения квалификации работников образования"</w:t>
            </w:r>
          </w:p>
        </w:tc>
        <w:tc>
          <w:tcPr>
            <w:tcW w:w="1985" w:type="dxa"/>
          </w:tcPr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DD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3260" w:type="dxa"/>
          </w:tcPr>
          <w:p w:rsidR="006B2BB1" w:rsidRPr="006B2BB1" w:rsidRDefault="005E1F13" w:rsidP="0031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Прошли обучение </w:t>
            </w:r>
            <w:r w:rsidR="006B2BB1" w:rsidRPr="006B2BB1">
              <w:rPr>
                <w:rFonts w:ascii="Times New Roman" w:hAnsi="Times New Roman" w:cs="Times New Roman"/>
                <w:sz w:val="28"/>
                <w:szCs w:val="28"/>
              </w:rPr>
              <w:t>204 чел</w:t>
            </w:r>
            <w:r w:rsidR="00311532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7FA2" w:rsidRPr="006B2BB1" w:rsidTr="003152FE">
        <w:tc>
          <w:tcPr>
            <w:tcW w:w="567" w:type="dxa"/>
          </w:tcPr>
          <w:p w:rsidR="006B2BB1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</w:tcPr>
          <w:p w:rsidR="006B2BB1" w:rsidRPr="006B2BB1" w:rsidRDefault="006B2BB1" w:rsidP="00922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курсов повышения финансовой грамотности для пенсионеров (2 группы)</w:t>
            </w:r>
          </w:p>
        </w:tc>
        <w:tc>
          <w:tcPr>
            <w:tcW w:w="1842" w:type="dxa"/>
          </w:tcPr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835" w:type="dxa"/>
          </w:tcPr>
          <w:p w:rsid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ГАУ ДПО "Брянский институт повышения квалификации работников образования"</w:t>
            </w:r>
          </w:p>
          <w:p w:rsidR="005C7FA2" w:rsidRDefault="005C7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FA2" w:rsidRPr="006B2BB1" w:rsidRDefault="005C7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261,5</w:t>
            </w:r>
          </w:p>
        </w:tc>
        <w:tc>
          <w:tcPr>
            <w:tcW w:w="3260" w:type="dxa"/>
          </w:tcPr>
          <w:p w:rsidR="006B2BB1" w:rsidRPr="006B2BB1" w:rsidRDefault="005E1F13" w:rsidP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6B2BB1" w:rsidRPr="006B2BB1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3152F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C7FA2" w:rsidRPr="006B2BB1" w:rsidTr="003152FE">
        <w:tc>
          <w:tcPr>
            <w:tcW w:w="567" w:type="dxa"/>
          </w:tcPr>
          <w:p w:rsidR="006B2BB1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  <w:vAlign w:val="bottom"/>
          </w:tcPr>
          <w:p w:rsidR="006B2BB1" w:rsidRPr="006B2BB1" w:rsidRDefault="006B2B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дополнительных профессиональных программ (программ повышение квалификации): «Повышение финансовой грамотности», «Уроки </w:t>
            </w:r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повышения финансовой грамотности для людей предпенсионного и пенсионного возраста»</w:t>
            </w:r>
          </w:p>
        </w:tc>
        <w:tc>
          <w:tcPr>
            <w:tcW w:w="1842" w:type="dxa"/>
          </w:tcPr>
          <w:p w:rsidR="006B2BB1" w:rsidRPr="006B2BB1" w:rsidRDefault="006B2BB1" w:rsidP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февраль-апрель</w:t>
            </w:r>
          </w:p>
        </w:tc>
        <w:tc>
          <w:tcPr>
            <w:tcW w:w="2835" w:type="dxa"/>
          </w:tcPr>
          <w:p w:rsidR="006B2BB1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 xml:space="preserve">ГАУ ДПО "Брянский институт повышения квалификации работников </w:t>
            </w:r>
            <w:r w:rsidRPr="006B2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образования"</w:t>
            </w:r>
          </w:p>
        </w:tc>
        <w:tc>
          <w:tcPr>
            <w:tcW w:w="1985" w:type="dxa"/>
          </w:tcPr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  <w:r w:rsidR="00DD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3260" w:type="dxa"/>
          </w:tcPr>
          <w:p w:rsidR="006B2BB1" w:rsidRPr="006B2BB1" w:rsidRDefault="00026530" w:rsidP="0031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</w:t>
            </w:r>
            <w:r w:rsidR="00311532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</w:t>
            </w:r>
            <w:r w:rsidR="006B2BB1" w:rsidRPr="006B2BB1">
              <w:rPr>
                <w:rFonts w:ascii="Times New Roman" w:hAnsi="Times New Roman" w:cs="Times New Roman"/>
                <w:sz w:val="28"/>
                <w:szCs w:val="28"/>
              </w:rPr>
              <w:t xml:space="preserve"> 36 и 24 часа</w:t>
            </w:r>
          </w:p>
        </w:tc>
      </w:tr>
      <w:tr w:rsidR="005C7FA2" w:rsidRPr="006B2BB1" w:rsidTr="003152FE">
        <w:trPr>
          <w:trHeight w:val="1607"/>
        </w:trPr>
        <w:tc>
          <w:tcPr>
            <w:tcW w:w="567" w:type="dxa"/>
          </w:tcPr>
          <w:p w:rsidR="004307D9" w:rsidRDefault="0043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D9" w:rsidRDefault="0043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B1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3" w:type="dxa"/>
            <w:vAlign w:val="bottom"/>
          </w:tcPr>
          <w:p w:rsidR="006B2BB1" w:rsidRPr="006B2BB1" w:rsidRDefault="006B2B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деловой игры "Путешествие в ЭкономГрад"</w:t>
            </w:r>
          </w:p>
        </w:tc>
        <w:tc>
          <w:tcPr>
            <w:tcW w:w="1842" w:type="dxa"/>
          </w:tcPr>
          <w:p w:rsidR="004307D9" w:rsidRDefault="0043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D9" w:rsidRDefault="0043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D9" w:rsidRDefault="0043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6B2BB1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ГАУ ДПО "Брянский институт повышения квалификации работников образования"</w:t>
            </w:r>
          </w:p>
        </w:tc>
        <w:tc>
          <w:tcPr>
            <w:tcW w:w="1985" w:type="dxa"/>
          </w:tcPr>
          <w:p w:rsidR="004307D9" w:rsidRDefault="0043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D9" w:rsidRDefault="0043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4307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4307D9" w:rsidRDefault="0043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D9" w:rsidRDefault="00430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B1" w:rsidRPr="006B2BB1" w:rsidRDefault="005E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6B2BB1" w:rsidRPr="006B2BB1">
              <w:rPr>
                <w:rFonts w:ascii="Times New Roman" w:hAnsi="Times New Roman" w:cs="Times New Roman"/>
                <w:sz w:val="28"/>
                <w:szCs w:val="28"/>
              </w:rPr>
              <w:t>600 человек</w:t>
            </w:r>
          </w:p>
        </w:tc>
      </w:tr>
      <w:tr w:rsidR="005C7FA2" w:rsidRPr="006B2BB1" w:rsidTr="003152FE">
        <w:tc>
          <w:tcPr>
            <w:tcW w:w="567" w:type="dxa"/>
          </w:tcPr>
          <w:p w:rsidR="006B2BB1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3" w:type="dxa"/>
          </w:tcPr>
          <w:p w:rsidR="006B2BB1" w:rsidRPr="006B2BB1" w:rsidRDefault="006B2BB1" w:rsidP="00DD4D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совместных мероприятий по повышению финансовой грамотности населения Брянской области с Общественной палатой Брянской области, аппаратом Уполномоченного по правам ребенка по Брянской области, Брянским филиалом Госбанка России по Брянской области</w:t>
            </w:r>
            <w:r w:rsidR="00086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86F47" w:rsidRPr="00086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Брянским областным губернаторским Дворцом детского и юношеского творчества имени Ю. А. Гагарина</w:t>
            </w:r>
            <w:r w:rsidR="00086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комплексным центром социального </w:t>
            </w:r>
            <w:r w:rsidR="00071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86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обслуживания</w:t>
            </w:r>
            <w:r w:rsidR="00071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1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086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населения г. Брянска </w:t>
            </w:r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другими организациями (круглые столы, онлайн конференции, семинары и др.)</w:t>
            </w:r>
            <w:proofErr w:type="gramEnd"/>
          </w:p>
        </w:tc>
        <w:tc>
          <w:tcPr>
            <w:tcW w:w="1842" w:type="dxa"/>
          </w:tcPr>
          <w:p w:rsidR="006B2BB1" w:rsidRPr="006B2BB1" w:rsidRDefault="0008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6B2BB1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ГАУ ДПО "Брянский институт повышения квалификации работников образования"</w:t>
            </w:r>
          </w:p>
        </w:tc>
        <w:tc>
          <w:tcPr>
            <w:tcW w:w="1985" w:type="dxa"/>
          </w:tcPr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D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3152FE" w:rsidRDefault="00086F47" w:rsidP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онлайн семинаров, круглых столов </w:t>
            </w:r>
          </w:p>
          <w:p w:rsidR="006B2BB1" w:rsidRPr="006B2BB1" w:rsidRDefault="003152FE" w:rsidP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08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2BB1" w:rsidRPr="006B2BB1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5C7FA2" w:rsidRPr="006B2BB1" w:rsidTr="003152FE">
        <w:tc>
          <w:tcPr>
            <w:tcW w:w="567" w:type="dxa"/>
          </w:tcPr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B1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3" w:type="dxa"/>
          </w:tcPr>
          <w:p w:rsidR="003152FE" w:rsidRDefault="00315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BB1" w:rsidRDefault="006B2B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функционирование сайта для обеспечения проведения мероприятий по финансовой грамотной населения Брянской области (</w:t>
            </w:r>
            <w:hyperlink r:id="rId7" w:history="1">
              <w:r w:rsidR="003152FE" w:rsidRPr="00913C2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www.fingram32.ru</w:t>
              </w:r>
            </w:hyperlink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152FE" w:rsidRDefault="00315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2FE" w:rsidRDefault="00315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2FE" w:rsidRPr="006B2BB1" w:rsidRDefault="003152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ГАУ ДПО "Брянский институт повышения квалификации работников образования"</w:t>
            </w:r>
          </w:p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FE" w:rsidRPr="006B2BB1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152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3260" w:type="dxa"/>
          </w:tcPr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B1" w:rsidRPr="006B2BB1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2BB1" w:rsidRPr="006B2BB1">
              <w:rPr>
                <w:rFonts w:ascii="Times New Roman" w:hAnsi="Times New Roman" w:cs="Times New Roman"/>
                <w:sz w:val="28"/>
                <w:szCs w:val="28"/>
              </w:rPr>
              <w:t>азмещено 50 материалов</w:t>
            </w:r>
          </w:p>
        </w:tc>
      </w:tr>
      <w:tr w:rsidR="005C7FA2" w:rsidRPr="006B2BB1" w:rsidTr="003152FE">
        <w:tc>
          <w:tcPr>
            <w:tcW w:w="567" w:type="dxa"/>
          </w:tcPr>
          <w:p w:rsidR="006B2BB1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13" w:type="dxa"/>
            <w:vAlign w:val="bottom"/>
          </w:tcPr>
          <w:p w:rsidR="006B2BB1" w:rsidRPr="006B2BB1" w:rsidRDefault="006B2B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регионального конкурса учебно-методических разработок в области финансовой грамотности среди педагогических работников общеобразовательных организаций и дошкольных учреждений г. Брянска и Брянской области</w:t>
            </w:r>
          </w:p>
        </w:tc>
        <w:tc>
          <w:tcPr>
            <w:tcW w:w="1842" w:type="dxa"/>
          </w:tcPr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2835" w:type="dxa"/>
          </w:tcPr>
          <w:p w:rsidR="006B2BB1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ГАУ ДПО "Брянский институт повышения квалификации работников образования"</w:t>
            </w:r>
          </w:p>
        </w:tc>
        <w:tc>
          <w:tcPr>
            <w:tcW w:w="1985" w:type="dxa"/>
          </w:tcPr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DD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3260" w:type="dxa"/>
          </w:tcPr>
          <w:p w:rsidR="006B2BB1" w:rsidRPr="006B2BB1" w:rsidRDefault="003152FE" w:rsidP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2BB1" w:rsidRPr="006B2BB1">
              <w:rPr>
                <w:rFonts w:ascii="Times New Roman" w:hAnsi="Times New Roman" w:cs="Times New Roman"/>
                <w:sz w:val="28"/>
                <w:szCs w:val="28"/>
              </w:rPr>
              <w:t>частие 52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7FA2" w:rsidRPr="006B2BB1" w:rsidTr="003152FE">
        <w:trPr>
          <w:trHeight w:val="3293"/>
        </w:trPr>
        <w:tc>
          <w:tcPr>
            <w:tcW w:w="567" w:type="dxa"/>
          </w:tcPr>
          <w:p w:rsidR="005C7FA2" w:rsidRDefault="005C7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B1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3" w:type="dxa"/>
            <w:vAlign w:val="center"/>
          </w:tcPr>
          <w:p w:rsidR="004307D9" w:rsidRPr="006B2BB1" w:rsidRDefault="006B2BB1" w:rsidP="004307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регионального конкурса проектов в области финансовой грамотности среди школьников Брянской области (разработка положения</w:t>
            </w:r>
            <w:r w:rsidR="00430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конкурсе, работа экспертов)</w:t>
            </w:r>
          </w:p>
        </w:tc>
        <w:tc>
          <w:tcPr>
            <w:tcW w:w="1842" w:type="dxa"/>
          </w:tcPr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2835" w:type="dxa"/>
          </w:tcPr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B1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ГАУ ДПО "Брянский институт повышения квалификации работников образования"</w:t>
            </w:r>
          </w:p>
        </w:tc>
        <w:tc>
          <w:tcPr>
            <w:tcW w:w="1985" w:type="dxa"/>
          </w:tcPr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B1" w:rsidRPr="006B2BB1" w:rsidRDefault="006B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D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411,7</w:t>
            </w:r>
          </w:p>
        </w:tc>
        <w:tc>
          <w:tcPr>
            <w:tcW w:w="3260" w:type="dxa"/>
          </w:tcPr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FE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B1" w:rsidRPr="006B2BB1" w:rsidRDefault="0031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2BB1" w:rsidRPr="006B2BB1">
              <w:rPr>
                <w:rFonts w:ascii="Times New Roman" w:hAnsi="Times New Roman" w:cs="Times New Roman"/>
                <w:sz w:val="28"/>
                <w:szCs w:val="28"/>
              </w:rPr>
              <w:t>частие 63 школьников</w:t>
            </w:r>
          </w:p>
        </w:tc>
      </w:tr>
      <w:tr w:rsidR="005C7FA2" w:rsidRPr="006B2BB1" w:rsidTr="003152FE">
        <w:trPr>
          <w:trHeight w:val="2686"/>
        </w:trPr>
        <w:tc>
          <w:tcPr>
            <w:tcW w:w="567" w:type="dxa"/>
          </w:tcPr>
          <w:p w:rsidR="00922387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3" w:type="dxa"/>
            <w:vAlign w:val="bottom"/>
          </w:tcPr>
          <w:p w:rsidR="00922387" w:rsidRPr="006B2BB1" w:rsidRDefault="00922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курсовых мероприятий, семинаров, фестивалей, конкурсов информационными материалами по финансовой грамотности (изготовление видеороликов по финансовой грамотности, размещение (прокат) видеороликов в СМИ; создание оригинал-макетов буклетов для печати в типографии; подборка, обработка и структурирование информационного материала (текста и иллюстраций), разработка дизайна блоков для создания оригинал-макетов буклетов по тематике повышения </w:t>
            </w:r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финансовой грамотности населения</w:t>
            </w:r>
            <w:proofErr w:type="gramEnd"/>
          </w:p>
        </w:tc>
        <w:tc>
          <w:tcPr>
            <w:tcW w:w="1842" w:type="dxa"/>
          </w:tcPr>
          <w:p w:rsidR="00DD4D25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87" w:rsidRPr="006B2BB1" w:rsidRDefault="0092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922387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ГАУ ДПО "Брянский институт повышения квалификации работников образования"</w:t>
            </w:r>
          </w:p>
        </w:tc>
        <w:tc>
          <w:tcPr>
            <w:tcW w:w="1985" w:type="dxa"/>
          </w:tcPr>
          <w:p w:rsidR="00DD4D25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87" w:rsidRPr="006B2BB1" w:rsidRDefault="0092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DD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260" w:type="dxa"/>
          </w:tcPr>
          <w:p w:rsidR="00922387" w:rsidRPr="006B2BB1" w:rsidRDefault="0002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курсовых мероприятий, семинаров, фестивалей, конкурсов информационными материалами по финансовой грамотности (изготовление видеороликов по финансовой грамотности, размещение (прокат) видеороликов в СМИ; </w:t>
            </w:r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оригинал-макетов буклетов для печати в типографии; подборка, обработка и структурирование информационного материала (текста и иллюстраций), разработка дизайна блоков для создания оригинал-макетов буклетов по тематике повышения финансовой грамотности населения</w:t>
            </w:r>
            <w:proofErr w:type="gramEnd"/>
          </w:p>
        </w:tc>
      </w:tr>
      <w:tr w:rsidR="005C7FA2" w:rsidRPr="006B2BB1" w:rsidTr="003152FE">
        <w:tc>
          <w:tcPr>
            <w:tcW w:w="567" w:type="dxa"/>
          </w:tcPr>
          <w:p w:rsidR="00922387" w:rsidRPr="006B2BB1" w:rsidRDefault="0043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13" w:type="dxa"/>
            <w:vAlign w:val="bottom"/>
          </w:tcPr>
          <w:p w:rsidR="00922387" w:rsidRPr="006B2BB1" w:rsidRDefault="009E75CF" w:rsidP="009E75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22387"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втоматизированно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922387"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922387"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22387"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22387"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истемный блок, монитор, клавиатура, мышь, многофункциональное устройство (принтер/сканер/копир)) - 5 мест; ноутбук - 1 шт.; планшет - 1 шт.; проектор - 1 шт.; колонка порт. - 1 шт.; флипчарт - 1 шт.; презентер - 1 шт.; экран напольный рулонный - 1 шт.; зеркальный фотоаппарат - 1 шт.; видеокамера - 1 шт.; </w:t>
            </w:r>
            <w:proofErr w:type="gramStart"/>
            <w:r w:rsidR="00922387"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proofErr w:type="gramEnd"/>
            <w:r w:rsidR="00922387"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-Link беспроводной двухдиапазонный гигабитный маршрутизатор - 1 шт.; модем - 1 шт.; фото-штатив - 1 шт.; микрофон - 2 шт.; веб-камера - 4 шт.; флеш карта мicro SD 64 GB - 2 шт.; кондиционер с монтажом - 1 шт.; тепловая завеса с монтажом - 1 шт.; источник бесперебойного питания </w:t>
            </w:r>
            <w:r w:rsidR="00922387"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(ИБП) -  3 шт.; исключительные права на видеоролики - 7 </w:t>
            </w:r>
            <w:r w:rsidR="00315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922387"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                                                             </w:t>
            </w:r>
          </w:p>
        </w:tc>
        <w:tc>
          <w:tcPr>
            <w:tcW w:w="1842" w:type="dxa"/>
          </w:tcPr>
          <w:p w:rsidR="00922387" w:rsidRPr="006B2BB1" w:rsidRDefault="0092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922387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ГАУ ДПО "Брянский институт повышения квалификации работников образования"</w:t>
            </w:r>
          </w:p>
        </w:tc>
        <w:tc>
          <w:tcPr>
            <w:tcW w:w="1985" w:type="dxa"/>
          </w:tcPr>
          <w:p w:rsidR="00922387" w:rsidRPr="006B2BB1" w:rsidRDefault="0092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  <w:r w:rsidR="00DD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  <w:tc>
          <w:tcPr>
            <w:tcW w:w="3260" w:type="dxa"/>
          </w:tcPr>
          <w:p w:rsidR="00922387" w:rsidRPr="006B2BB1" w:rsidRDefault="00026530" w:rsidP="0002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втоматизированно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рабочего</w:t>
            </w:r>
            <w:r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86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организации и проведения мероприятий по финансовой грамотности</w:t>
            </w:r>
          </w:p>
        </w:tc>
      </w:tr>
      <w:tr w:rsidR="005C7FA2" w:rsidRPr="006B2BB1" w:rsidTr="003152FE">
        <w:tc>
          <w:tcPr>
            <w:tcW w:w="567" w:type="dxa"/>
          </w:tcPr>
          <w:p w:rsidR="00922387" w:rsidRPr="006B2BB1" w:rsidRDefault="0043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13" w:type="dxa"/>
          </w:tcPr>
          <w:p w:rsidR="00922387" w:rsidRPr="006B2BB1" w:rsidRDefault="009E75CF" w:rsidP="009E75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22387" w:rsidRPr="006B2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риобретение канцелярских товаров; изготовление буклетов, программ мероприятий (конференций, круглых столов), информационных материалов для проведения мероприятий, в том числе для раздачи слушателям; сувенирная продукция с символикой Брянской области, института, логотипами мероприятий для участников мероприятий; грамоты, ценные подарки и призы для победителей конкурсов, марафонов, викторин.    </w:t>
            </w:r>
          </w:p>
        </w:tc>
        <w:tc>
          <w:tcPr>
            <w:tcW w:w="1842" w:type="dxa"/>
          </w:tcPr>
          <w:p w:rsidR="00922387" w:rsidRPr="006B2BB1" w:rsidRDefault="0092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922387" w:rsidRPr="006B2BB1" w:rsidRDefault="00DD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ГАУ ДПО "Брянский институт повышения квалификации работников образования"</w:t>
            </w:r>
          </w:p>
        </w:tc>
        <w:tc>
          <w:tcPr>
            <w:tcW w:w="1985" w:type="dxa"/>
          </w:tcPr>
          <w:p w:rsidR="00922387" w:rsidRPr="006B2BB1" w:rsidRDefault="0092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DD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B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922387" w:rsidRPr="006B2BB1" w:rsidRDefault="00922387" w:rsidP="009E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387" w:rsidRDefault="00922387" w:rsidP="004307D9"/>
    <w:sectPr w:rsidR="00922387" w:rsidSect="00311532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DD5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2987"/>
        </w:tabs>
        <w:ind w:left="2987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87"/>
    <w:rsid w:val="00012235"/>
    <w:rsid w:val="00026530"/>
    <w:rsid w:val="00061520"/>
    <w:rsid w:val="00064B5A"/>
    <w:rsid w:val="000710FD"/>
    <w:rsid w:val="000754BA"/>
    <w:rsid w:val="00086F47"/>
    <w:rsid w:val="00095DE3"/>
    <w:rsid w:val="000B2437"/>
    <w:rsid w:val="000F7EEA"/>
    <w:rsid w:val="00134576"/>
    <w:rsid w:val="00136172"/>
    <w:rsid w:val="00147B61"/>
    <w:rsid w:val="00160C85"/>
    <w:rsid w:val="001F6B7B"/>
    <w:rsid w:val="00203376"/>
    <w:rsid w:val="0021008E"/>
    <w:rsid w:val="00213AB9"/>
    <w:rsid w:val="00233F1E"/>
    <w:rsid w:val="00254038"/>
    <w:rsid w:val="002C325F"/>
    <w:rsid w:val="002D3779"/>
    <w:rsid w:val="002F6D3B"/>
    <w:rsid w:val="00311532"/>
    <w:rsid w:val="003152FE"/>
    <w:rsid w:val="0038065F"/>
    <w:rsid w:val="003A75CC"/>
    <w:rsid w:val="003D4D42"/>
    <w:rsid w:val="003F55F6"/>
    <w:rsid w:val="004307D9"/>
    <w:rsid w:val="004346E5"/>
    <w:rsid w:val="00450891"/>
    <w:rsid w:val="0045419A"/>
    <w:rsid w:val="00487043"/>
    <w:rsid w:val="004B1B9F"/>
    <w:rsid w:val="0051213C"/>
    <w:rsid w:val="005544AD"/>
    <w:rsid w:val="005B56CF"/>
    <w:rsid w:val="005B74E3"/>
    <w:rsid w:val="005C41F8"/>
    <w:rsid w:val="005C7FA2"/>
    <w:rsid w:val="005E1F13"/>
    <w:rsid w:val="005F078E"/>
    <w:rsid w:val="0063732C"/>
    <w:rsid w:val="00651807"/>
    <w:rsid w:val="006954D9"/>
    <w:rsid w:val="006A5FE2"/>
    <w:rsid w:val="006B2BB1"/>
    <w:rsid w:val="006B3B57"/>
    <w:rsid w:val="006B6F8F"/>
    <w:rsid w:val="00720D9C"/>
    <w:rsid w:val="00722865"/>
    <w:rsid w:val="00761AD2"/>
    <w:rsid w:val="007A27CF"/>
    <w:rsid w:val="007C0343"/>
    <w:rsid w:val="007C2807"/>
    <w:rsid w:val="007E5897"/>
    <w:rsid w:val="00800FEB"/>
    <w:rsid w:val="008102A3"/>
    <w:rsid w:val="00812D48"/>
    <w:rsid w:val="00813701"/>
    <w:rsid w:val="00844CCB"/>
    <w:rsid w:val="008639FF"/>
    <w:rsid w:val="00871765"/>
    <w:rsid w:val="0087317C"/>
    <w:rsid w:val="008A0DBE"/>
    <w:rsid w:val="00922387"/>
    <w:rsid w:val="00960F17"/>
    <w:rsid w:val="00972F90"/>
    <w:rsid w:val="009C44BC"/>
    <w:rsid w:val="009E75CF"/>
    <w:rsid w:val="00A023E4"/>
    <w:rsid w:val="00A2136D"/>
    <w:rsid w:val="00A55762"/>
    <w:rsid w:val="00B0191C"/>
    <w:rsid w:val="00B938E3"/>
    <w:rsid w:val="00BA12ED"/>
    <w:rsid w:val="00BB29F5"/>
    <w:rsid w:val="00C5704B"/>
    <w:rsid w:val="00C82B9E"/>
    <w:rsid w:val="00C96E3D"/>
    <w:rsid w:val="00CD7961"/>
    <w:rsid w:val="00CE4759"/>
    <w:rsid w:val="00CF1310"/>
    <w:rsid w:val="00D114BF"/>
    <w:rsid w:val="00D53DA6"/>
    <w:rsid w:val="00D63F6E"/>
    <w:rsid w:val="00D7393C"/>
    <w:rsid w:val="00D915C8"/>
    <w:rsid w:val="00DA2759"/>
    <w:rsid w:val="00DA741C"/>
    <w:rsid w:val="00DD4D25"/>
    <w:rsid w:val="00DE720B"/>
    <w:rsid w:val="00E1490D"/>
    <w:rsid w:val="00E3617B"/>
    <w:rsid w:val="00E51034"/>
    <w:rsid w:val="00E56A6E"/>
    <w:rsid w:val="00E81D57"/>
    <w:rsid w:val="00E954F5"/>
    <w:rsid w:val="00EC605A"/>
    <w:rsid w:val="00ED1265"/>
    <w:rsid w:val="00EF2DC0"/>
    <w:rsid w:val="00F05B4E"/>
    <w:rsid w:val="00F64A43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78E"/>
  </w:style>
  <w:style w:type="paragraph" w:styleId="1">
    <w:name w:val="heading 1"/>
    <w:basedOn w:val="a"/>
    <w:next w:val="a"/>
    <w:link w:val="10"/>
    <w:uiPriority w:val="9"/>
    <w:qFormat/>
    <w:rsid w:val="00844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44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C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C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C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C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C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C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4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4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44C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4C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44C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44C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4C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450891"/>
    <w:pPr>
      <w:widowControl/>
      <w:jc w:val="center"/>
    </w:pPr>
    <w:rPr>
      <w:rFonts w:ascii="Times New Roman" w:eastAsiaTheme="majorEastAsia" w:hAnsi="Times New Roman" w:cstheme="majorBidi"/>
      <w:b/>
      <w:bCs/>
      <w:lang w:bidi="ar-SA"/>
    </w:rPr>
  </w:style>
  <w:style w:type="character" w:customStyle="1" w:styleId="a4">
    <w:name w:val="Название Знак"/>
    <w:basedOn w:val="a0"/>
    <w:link w:val="a3"/>
    <w:rsid w:val="00450891"/>
    <w:rPr>
      <w:rFonts w:ascii="Times New Roman" w:eastAsiaTheme="majorEastAsia" w:hAnsi="Times New Roman" w:cstheme="majorBidi"/>
      <w:b/>
      <w:bCs/>
      <w:lang w:bidi="ar-SA"/>
    </w:rPr>
  </w:style>
  <w:style w:type="paragraph" w:styleId="a5">
    <w:name w:val="List Paragraph"/>
    <w:basedOn w:val="a"/>
    <w:uiPriority w:val="34"/>
    <w:qFormat/>
    <w:rsid w:val="00450891"/>
    <w:pPr>
      <w:widowControl/>
      <w:ind w:left="720"/>
      <w:contextualSpacing/>
    </w:pPr>
    <w:rPr>
      <w:rFonts w:ascii="Times New Roman" w:hAnsi="Times New Roman"/>
      <w:lang w:bidi="ar-SA"/>
    </w:rPr>
  </w:style>
  <w:style w:type="character" w:styleId="a6">
    <w:name w:val="Strong"/>
    <w:basedOn w:val="a0"/>
    <w:uiPriority w:val="22"/>
    <w:qFormat/>
    <w:rsid w:val="00844CCB"/>
    <w:rPr>
      <w:b/>
      <w:bCs/>
    </w:rPr>
  </w:style>
  <w:style w:type="paragraph" w:styleId="a7">
    <w:name w:val="No Spacing"/>
    <w:uiPriority w:val="99"/>
    <w:qFormat/>
    <w:rsid w:val="00450891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  <w:style w:type="table" w:styleId="a8">
    <w:name w:val="Table Grid"/>
    <w:basedOn w:val="a1"/>
    <w:uiPriority w:val="59"/>
    <w:rsid w:val="00922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152F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13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78E"/>
  </w:style>
  <w:style w:type="paragraph" w:styleId="1">
    <w:name w:val="heading 1"/>
    <w:basedOn w:val="a"/>
    <w:next w:val="a"/>
    <w:link w:val="10"/>
    <w:uiPriority w:val="9"/>
    <w:qFormat/>
    <w:rsid w:val="00844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44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C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C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C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C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C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C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4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4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44C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4C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44C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44C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4C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450891"/>
    <w:pPr>
      <w:widowControl/>
      <w:jc w:val="center"/>
    </w:pPr>
    <w:rPr>
      <w:rFonts w:ascii="Times New Roman" w:eastAsiaTheme="majorEastAsia" w:hAnsi="Times New Roman" w:cstheme="majorBidi"/>
      <w:b/>
      <w:bCs/>
      <w:lang w:bidi="ar-SA"/>
    </w:rPr>
  </w:style>
  <w:style w:type="character" w:customStyle="1" w:styleId="a4">
    <w:name w:val="Название Знак"/>
    <w:basedOn w:val="a0"/>
    <w:link w:val="a3"/>
    <w:rsid w:val="00450891"/>
    <w:rPr>
      <w:rFonts w:ascii="Times New Roman" w:eastAsiaTheme="majorEastAsia" w:hAnsi="Times New Roman" w:cstheme="majorBidi"/>
      <w:b/>
      <w:bCs/>
      <w:lang w:bidi="ar-SA"/>
    </w:rPr>
  </w:style>
  <w:style w:type="paragraph" w:styleId="a5">
    <w:name w:val="List Paragraph"/>
    <w:basedOn w:val="a"/>
    <w:uiPriority w:val="34"/>
    <w:qFormat/>
    <w:rsid w:val="00450891"/>
    <w:pPr>
      <w:widowControl/>
      <w:ind w:left="720"/>
      <w:contextualSpacing/>
    </w:pPr>
    <w:rPr>
      <w:rFonts w:ascii="Times New Roman" w:hAnsi="Times New Roman"/>
      <w:lang w:bidi="ar-SA"/>
    </w:rPr>
  </w:style>
  <w:style w:type="character" w:styleId="a6">
    <w:name w:val="Strong"/>
    <w:basedOn w:val="a0"/>
    <w:uiPriority w:val="22"/>
    <w:qFormat/>
    <w:rsid w:val="00844CCB"/>
    <w:rPr>
      <w:b/>
      <w:bCs/>
    </w:rPr>
  </w:style>
  <w:style w:type="paragraph" w:styleId="a7">
    <w:name w:val="No Spacing"/>
    <w:uiPriority w:val="99"/>
    <w:qFormat/>
    <w:rsid w:val="00450891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  <w:style w:type="table" w:styleId="a8">
    <w:name w:val="Table Grid"/>
    <w:basedOn w:val="a1"/>
    <w:uiPriority w:val="59"/>
    <w:rsid w:val="00922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152F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13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ngram3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873B-2EF0-446E-848E-B5F574B8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Lupus</dc:creator>
  <cp:lastModifiedBy>Евсютина Н.В.</cp:lastModifiedBy>
  <cp:revision>4</cp:revision>
  <cp:lastPrinted>2021-04-12T12:09:00Z</cp:lastPrinted>
  <dcterms:created xsi:type="dcterms:W3CDTF">2021-04-12T11:39:00Z</dcterms:created>
  <dcterms:modified xsi:type="dcterms:W3CDTF">2021-04-14T06:49:00Z</dcterms:modified>
</cp:coreProperties>
</file>